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682F35" w:rsidRDefault="002B4639" w:rsidP="00A03C7E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9F728D">
              <w:rPr>
                <w:b/>
              </w:rPr>
              <w:t>31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6E254B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1</w:t>
            </w:r>
            <w:r w:rsidR="009F728D">
              <w:rPr>
                <w:b/>
              </w:rPr>
              <w:t>6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3C7E" w:rsidRDefault="00A03C7E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WHAT THE FUTURE HOLDS </w:t>
            </w:r>
          </w:p>
          <w:p w:rsidR="00466248" w:rsidRPr="00A03C7E" w:rsidRDefault="009F728D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UNIT 6: THE ENVIRONMENT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3C5C8A" w:rsidRDefault="009F728D" w:rsidP="009F728D">
            <w:pPr>
              <w:rPr>
                <w:b/>
              </w:rPr>
            </w:pPr>
            <w:r w:rsidRPr="00121606">
              <w:rPr>
                <w:b/>
              </w:rPr>
              <w:t xml:space="preserve">U6 – Vocabulary &amp; Grammar I: Verbs + prepositions; Verbs with </w:t>
            </w:r>
            <w:r w:rsidRPr="00121606">
              <w:rPr>
                <w:b/>
                <w:i/>
              </w:rPr>
              <w:t>RE-</w:t>
            </w:r>
            <w:r w:rsidRPr="00121606">
              <w:rPr>
                <w:b/>
              </w:rPr>
              <w:t>;  Homonyms; Conditional sentences Types 0, 1 and 2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2459F4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29BA" w:rsidRPr="006A420B" w:rsidRDefault="006529BA" w:rsidP="006529BA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2459F4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A420B" w:rsidRDefault="009F728D" w:rsidP="006A42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препозна</w:t>
            </w:r>
            <w:r w:rsidR="006A420B" w:rsidRPr="005C0B03">
              <w:rPr>
                <w:lang w:val="sr-Cyrl-RS"/>
              </w:rPr>
              <w:t xml:space="preserve"> и прави разлику између </w:t>
            </w:r>
            <w:r>
              <w:rPr>
                <w:lang w:val="sr-Cyrl-RS"/>
              </w:rPr>
              <w:t>предлога који стоје иза глагола;</w:t>
            </w:r>
          </w:p>
          <w:p w:rsidR="009F728D" w:rsidRDefault="009F728D" w:rsidP="006A42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>
              <w:rPr>
                <w:lang w:val="sr-Cyrl-RS"/>
              </w:rPr>
              <w:t xml:space="preserve">- препозна и правилно користи глаголе са префиксом </w:t>
            </w:r>
            <w:r w:rsidRPr="009F728D">
              <w:rPr>
                <w:i/>
              </w:rPr>
              <w:t>RE</w:t>
            </w:r>
            <w:r w:rsidRPr="009F728D">
              <w:rPr>
                <w:i/>
                <w:lang w:val="sr-Cyrl-RS"/>
              </w:rPr>
              <w:t>-</w:t>
            </w:r>
            <w:r>
              <w:rPr>
                <w:i/>
                <w:lang w:val="sr-Cyrl-RS"/>
              </w:rPr>
              <w:t>;</w:t>
            </w:r>
          </w:p>
          <w:p w:rsidR="009F728D" w:rsidRPr="009F728D" w:rsidRDefault="009F728D" w:rsidP="006A42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препозна</w:t>
            </w:r>
            <w:r w:rsidRPr="005C0B03">
              <w:rPr>
                <w:lang w:val="sr-Cyrl-RS"/>
              </w:rPr>
              <w:t xml:space="preserve"> и прави разлику између</w:t>
            </w:r>
            <w:r>
              <w:rPr>
                <w:lang w:val="sr-Cyrl-RS"/>
              </w:rPr>
              <w:t xml:space="preserve"> хомонима;</w:t>
            </w:r>
          </w:p>
          <w:p w:rsidR="000E484D" w:rsidRPr="009F728D" w:rsidRDefault="00DB4FAB" w:rsidP="00DB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3059D4">
              <w:rPr>
                <w:color w:val="000000"/>
                <w:lang w:val="sr-Cyrl-RS"/>
              </w:rPr>
              <w:t>- препозна сличности и разлик</w:t>
            </w:r>
            <w:r w:rsidR="000E484D" w:rsidRPr="003059D4">
              <w:rPr>
                <w:color w:val="000000"/>
                <w:lang w:val="sr-Cyrl-RS"/>
              </w:rPr>
              <w:t xml:space="preserve">е у употреби </w:t>
            </w:r>
            <w:r w:rsidR="009F728D">
              <w:rPr>
                <w:color w:val="000000"/>
                <w:lang w:val="sr-Cyrl-RS"/>
              </w:rPr>
              <w:t>условних реченица нултог, првог и другог типа;</w:t>
            </w:r>
          </w:p>
          <w:p w:rsidR="009F728D" w:rsidRPr="009F728D" w:rsidRDefault="00DB4FAB" w:rsidP="009F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3059D4">
              <w:rPr>
                <w:lang w:val="sr-Cyrl-CS"/>
              </w:rPr>
              <w:t xml:space="preserve">- </w:t>
            </w:r>
            <w:r w:rsidR="000E484D" w:rsidRPr="003059D4">
              <w:rPr>
                <w:lang w:val="sr-Cyrl-RS"/>
              </w:rPr>
              <w:t>учествује у дијалогу</w:t>
            </w:r>
            <w:r w:rsidRPr="003059D4">
              <w:rPr>
                <w:lang w:val="sr-Cyrl-RS"/>
              </w:rPr>
              <w:t xml:space="preserve"> </w:t>
            </w:r>
            <w:r w:rsidR="009F728D">
              <w:rPr>
                <w:lang w:val="sr-Cyrl-RS"/>
              </w:rPr>
              <w:t>користећи</w:t>
            </w:r>
            <w:r w:rsidR="009F728D">
              <w:rPr>
                <w:color w:val="000000"/>
                <w:lang w:val="sr-Cyrl-RS"/>
              </w:rPr>
              <w:t xml:space="preserve"> условне реченице нултог, првог и другог типа;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0D3145" w:rsidRDefault="000D3145" w:rsidP="00301D01">
            <w:pPr>
              <w:spacing w:line="276" w:lineRule="auto"/>
            </w:pPr>
            <w:r>
              <w:t>verbs, prepositions, prefix, homonyms,</w:t>
            </w:r>
            <w:r w:rsidR="005B3237" w:rsidRPr="00886AA1">
              <w:rPr>
                <w:lang w:val="sr-Latn-CS"/>
              </w:rPr>
              <w:t xml:space="preserve"> conditional </w:t>
            </w:r>
            <w:r w:rsidR="005B3237">
              <w:rPr>
                <w:lang w:val="sr-Latn-CS"/>
              </w:rPr>
              <w:t>sentences</w:t>
            </w:r>
            <w:r w:rsidR="005B3237" w:rsidRPr="00886AA1">
              <w:rPr>
                <w:lang w:val="sr-Latn-CS"/>
              </w:rPr>
              <w:t xml:space="preserve">, if, whether, when, present simple, zero, </w:t>
            </w:r>
            <w:r w:rsidR="00301D01">
              <w:rPr>
                <w:lang w:val="sr-Latn-CS"/>
              </w:rPr>
              <w:t>type 1</w:t>
            </w:r>
            <w:r w:rsidR="005B3237" w:rsidRPr="00886AA1">
              <w:rPr>
                <w:lang w:val="sr-Latn-CS"/>
              </w:rPr>
              <w:t xml:space="preserve">, </w:t>
            </w:r>
            <w:r w:rsidR="00301D01">
              <w:rPr>
                <w:lang w:val="sr-Latn-CS"/>
              </w:rPr>
              <w:t>type 2</w:t>
            </w:r>
          </w:p>
        </w:tc>
      </w:tr>
      <w:tr w:rsidR="00B53E58" w:rsidRPr="002459F4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7131B" w:rsidP="000D3145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2459F4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2459F4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0D3145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0D3145">
              <w:t xml:space="preserve">, </w:t>
            </w:r>
            <w:r w:rsidR="000D3145">
              <w:rPr>
                <w:lang w:val="sr-Cyrl-RS"/>
              </w:rPr>
              <w:t>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B31F12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B31F12">
              <w:rPr>
                <w:lang w:val="sr-Cyrl-RS"/>
              </w:rPr>
              <w:t>четврти</w:t>
            </w:r>
            <w:r w:rsidRPr="002546A9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2459F4">
              <w:rPr>
                <w:lang w:val="sr-Cyrl-RS"/>
              </w:rPr>
              <w:t xml:space="preserve"> </w:t>
            </w:r>
            <w:r w:rsidR="002459F4">
              <w:rPr>
                <w:lang w:val="sr-Cyrl-RS"/>
              </w:rPr>
              <w:t>дванаеста</w:t>
            </w:r>
            <w:r w:rsidR="002459F4" w:rsidRPr="002546A9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2546A9">
              <w:rPr>
                <w:lang w:val="sr-Cyrl-RS"/>
              </w:rPr>
              <w:t xml:space="preserve">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2459F4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 xml:space="preserve">, </w:t>
            </w:r>
            <w:r w:rsidR="000D3145">
              <w:rPr>
                <w:lang w:val="sr-Cyrl-RS"/>
              </w:rPr>
              <w:t>72. и 73</w:t>
            </w:r>
            <w:r w:rsidRPr="002546A9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објашњава нејасне делове и </w:t>
            </w:r>
            <w:r w:rsidRPr="002546A9">
              <w:rPr>
                <w:lang w:val="sr-Cyrl-CS"/>
              </w:rPr>
              <w:lastRenderedPageBreak/>
              <w:t>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lastRenderedPageBreak/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lastRenderedPageBreak/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2459F4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7131B" w:rsidRPr="000D3145" w:rsidRDefault="00B7131B" w:rsidP="00B7131B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усмерава пажњу ученика </w:t>
            </w:r>
            <w:r w:rsidR="000D3145">
              <w:rPr>
                <w:lang w:val="sr-Cyrl-CS"/>
              </w:rPr>
              <w:t xml:space="preserve">да допуне реченице одговарајућим предлогом, попуне табелу одговарајућим глаголима у зависности од предлога са којим иду, и на крају да допуне реченице одговарајућим обликом глагола из табеле </w:t>
            </w:r>
            <w:r w:rsidR="000D3145" w:rsidRPr="00F2404A">
              <w:rPr>
                <w:lang w:val="sr-Cyrl-RS"/>
              </w:rPr>
              <w:t>(вежбање</w:t>
            </w:r>
            <w:r w:rsidR="000D3145" w:rsidRPr="00F2404A">
              <w:rPr>
                <w:lang w:val="sr-Latn-CS"/>
              </w:rPr>
              <w:t xml:space="preserve"> </w:t>
            </w:r>
            <w:r w:rsidR="000D3145">
              <w:rPr>
                <w:lang w:val="sr-Cyrl-RS"/>
              </w:rPr>
              <w:t>1</w:t>
            </w:r>
            <w:r w:rsidR="000D3145" w:rsidRPr="00F2404A">
              <w:rPr>
                <w:lang w:val="sr-Cyrl-RS"/>
              </w:rPr>
              <w:t xml:space="preserve"> на </w:t>
            </w:r>
            <w:r w:rsidR="000D3145">
              <w:rPr>
                <w:lang w:val="sr-Cyrl-RS"/>
              </w:rPr>
              <w:t>72</w:t>
            </w:r>
            <w:r w:rsidR="000D3145" w:rsidRPr="00F2404A">
              <w:rPr>
                <w:lang w:val="sr-Cyrl-RS"/>
              </w:rPr>
              <w:t>. страни);</w:t>
            </w:r>
          </w:p>
          <w:p w:rsidR="00B7131B" w:rsidRPr="005C0B03" w:rsidRDefault="00B7131B" w:rsidP="00B7131B">
            <w:pPr>
              <w:tabs>
                <w:tab w:val="left" w:pos="2460"/>
              </w:tabs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ab/>
            </w:r>
          </w:p>
          <w:p w:rsidR="00E74FA4" w:rsidRPr="009B6444" w:rsidRDefault="000D3145" w:rsidP="009B6444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 w:rsidRPr="005C0B03">
              <w:rPr>
                <w:lang w:val="sr-Cyrl-CS"/>
              </w:rPr>
              <w:t xml:space="preserve"> усмерава пажњу ученика </w:t>
            </w:r>
            <w:r>
              <w:rPr>
                <w:lang w:val="sr-Cyrl-CS"/>
              </w:rPr>
              <w:t xml:space="preserve">да одреде значење глагола са префиксом </w:t>
            </w:r>
            <w:r w:rsidRPr="000D3145">
              <w:rPr>
                <w:i/>
              </w:rPr>
              <w:t>re</w:t>
            </w:r>
            <w:r w:rsidRPr="000D3145">
              <w:rPr>
                <w:i/>
                <w:lang w:val="sr-Cyrl-RS"/>
              </w:rPr>
              <w:t>-</w:t>
            </w:r>
            <w:r w:rsidRPr="000D3145">
              <w:rPr>
                <w:lang w:val="sr-Cyrl-RS"/>
              </w:rPr>
              <w:t xml:space="preserve">, </w:t>
            </w:r>
            <w:r w:rsidR="004367E7">
              <w:rPr>
                <w:lang w:val="sr-Cyrl-CS"/>
              </w:rPr>
              <w:t xml:space="preserve">затим да повежу глаголе са  префиксом </w:t>
            </w:r>
            <w:r w:rsidR="004367E7" w:rsidRPr="000D3145">
              <w:rPr>
                <w:i/>
              </w:rPr>
              <w:t>re</w:t>
            </w:r>
            <w:r w:rsidR="004367E7" w:rsidRPr="000D3145">
              <w:rPr>
                <w:i/>
                <w:lang w:val="sr-Cyrl-RS"/>
              </w:rPr>
              <w:t>-</w:t>
            </w:r>
            <w:r w:rsidR="004367E7">
              <w:rPr>
                <w:lang w:val="sr-Cyrl-RS"/>
              </w:rPr>
              <w:t xml:space="preserve"> са одговарајућим значењима</w:t>
            </w:r>
            <w:r w:rsidR="00B7131B" w:rsidRPr="005C0B03">
              <w:rPr>
                <w:lang w:val="sr-Cyrl-CS"/>
              </w:rPr>
              <w:t>;</w:t>
            </w:r>
            <w:r w:rsidR="00C7205A">
              <w:rPr>
                <w:lang w:val="sr-Cyrl-CS"/>
              </w:rPr>
              <w:t xml:space="preserve"> </w:t>
            </w:r>
            <w:r w:rsidR="004367E7">
              <w:rPr>
                <w:lang w:val="sr-Cyrl-CS"/>
              </w:rPr>
              <w:t>наглашава да префикс</w:t>
            </w:r>
            <w:r w:rsidR="004367E7" w:rsidRPr="004367E7">
              <w:rPr>
                <w:i/>
                <w:lang w:val="sr-Cyrl-RS"/>
              </w:rPr>
              <w:t xml:space="preserve"> </w:t>
            </w:r>
            <w:r w:rsidR="004367E7" w:rsidRPr="000D3145">
              <w:rPr>
                <w:i/>
              </w:rPr>
              <w:t>re</w:t>
            </w:r>
            <w:r w:rsidR="004367E7" w:rsidRPr="000D3145">
              <w:rPr>
                <w:i/>
                <w:lang w:val="sr-Cyrl-RS"/>
              </w:rPr>
              <w:t>-</w:t>
            </w:r>
            <w:r w:rsidR="004367E7">
              <w:rPr>
                <w:i/>
                <w:lang w:val="sr-Cyrl-RS"/>
              </w:rPr>
              <w:t xml:space="preserve"> </w:t>
            </w:r>
            <w:r w:rsidR="004367E7">
              <w:rPr>
                <w:lang w:val="sr-Cyrl-CS"/>
              </w:rPr>
              <w:t xml:space="preserve">не значи увек </w:t>
            </w:r>
            <w:r w:rsidR="004367E7" w:rsidRPr="004367E7">
              <w:rPr>
                <w:lang w:val="sr-Cyrl-RS"/>
              </w:rPr>
              <w:t>‘</w:t>
            </w:r>
            <w:r w:rsidR="004367E7">
              <w:t>again</w:t>
            </w:r>
            <w:r w:rsidR="004367E7" w:rsidRPr="004367E7">
              <w:rPr>
                <w:lang w:val="sr-Cyrl-RS"/>
              </w:rPr>
              <w:t xml:space="preserve">’; </w:t>
            </w:r>
            <w:r w:rsidR="00B7131B" w:rsidRPr="005C0B03">
              <w:rPr>
                <w:lang w:val="sr-Cyrl-CS"/>
              </w:rPr>
              <w:t>проверава одговоре, коригује  и додатно објашњава;</w:t>
            </w:r>
            <w:r w:rsidR="009B6444">
              <w:rPr>
                <w:lang w:val="sr-Cyrl-CS"/>
              </w:rPr>
              <w:t xml:space="preserve"> </w:t>
            </w:r>
          </w:p>
          <w:p w:rsidR="00E74FA4" w:rsidRPr="00F2404A" w:rsidRDefault="00E74FA4" w:rsidP="00E74FA4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>(вежбање</w:t>
            </w:r>
            <w:r w:rsidRPr="00F2404A">
              <w:rPr>
                <w:lang w:val="sr-Latn-CS"/>
              </w:rPr>
              <w:t xml:space="preserve"> </w:t>
            </w:r>
            <w:r w:rsidR="004367E7">
              <w:rPr>
                <w:lang w:val="sr-Cyrl-RS"/>
              </w:rPr>
              <w:t>2</w:t>
            </w:r>
            <w:r w:rsidR="000836DF">
              <w:rPr>
                <w:lang w:val="sr-Cyrl-RS"/>
              </w:rPr>
              <w:t xml:space="preserve"> на </w:t>
            </w:r>
            <w:r w:rsidR="004367E7">
              <w:rPr>
                <w:lang w:val="sr-Cyrl-RS"/>
              </w:rPr>
              <w:t>72</w:t>
            </w:r>
            <w:r w:rsidRPr="00F2404A">
              <w:rPr>
                <w:lang w:val="sr-Cyrl-RS"/>
              </w:rPr>
              <w:t>. страни);</w:t>
            </w:r>
            <w:r w:rsidR="004B3023">
              <w:rPr>
                <w:lang w:val="sr-Cyrl-RS"/>
              </w:rPr>
              <w:t xml:space="preserve"> </w:t>
            </w:r>
          </w:p>
          <w:p w:rsidR="00E74FA4" w:rsidRPr="00F2404A" w:rsidRDefault="00E74FA4" w:rsidP="00E74FA4">
            <w:pPr>
              <w:spacing w:line="276" w:lineRule="auto"/>
              <w:rPr>
                <w:lang w:val="sr-Cyrl-CS"/>
              </w:rPr>
            </w:pPr>
          </w:p>
          <w:p w:rsidR="00586002" w:rsidRPr="00F2404A" w:rsidRDefault="00E74FA4" w:rsidP="00586002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t xml:space="preserve">- </w:t>
            </w:r>
            <w:r w:rsidR="004367E7">
              <w:rPr>
                <w:lang w:val="sr-Cyrl-CS"/>
              </w:rPr>
              <w:t xml:space="preserve">наглашава </w:t>
            </w:r>
            <w:r w:rsidR="00586002">
              <w:rPr>
                <w:lang w:val="sr-Cyrl-RS"/>
              </w:rPr>
              <w:t xml:space="preserve">да </w:t>
            </w:r>
            <w:r w:rsidR="004367E7">
              <w:rPr>
                <w:lang w:val="sr-Cyrl-CS"/>
              </w:rPr>
              <w:t>многе речи у енглеском имају различита значења иако се исто пишу или изговарају (</w:t>
            </w:r>
            <w:r w:rsidR="004367E7" w:rsidRPr="004367E7">
              <w:rPr>
                <w:i/>
              </w:rPr>
              <w:t>environment</w:t>
            </w:r>
            <w:r w:rsidR="004367E7" w:rsidRPr="004367E7">
              <w:rPr>
                <w:i/>
                <w:lang w:val="sr-Cyrl-CS"/>
              </w:rPr>
              <w:t xml:space="preserve">, </w:t>
            </w:r>
            <w:r w:rsidR="004367E7" w:rsidRPr="004367E7">
              <w:rPr>
                <w:i/>
              </w:rPr>
              <w:t>green</w:t>
            </w:r>
            <w:r w:rsidR="004367E7" w:rsidRPr="004367E7">
              <w:rPr>
                <w:lang w:val="sr-Cyrl-CS"/>
              </w:rPr>
              <w:t>)</w:t>
            </w:r>
            <w:r w:rsidR="004367E7">
              <w:rPr>
                <w:lang w:val="sr-Cyrl-CS"/>
              </w:rPr>
              <w:t>;</w:t>
            </w:r>
            <w:r w:rsidR="004367E7" w:rsidRPr="005C0B03">
              <w:rPr>
                <w:lang w:val="sr-Cyrl-CS"/>
              </w:rPr>
              <w:t xml:space="preserve"> </w:t>
            </w:r>
            <w:r w:rsidR="00586002">
              <w:rPr>
                <w:lang w:val="sr-Cyrl-CS"/>
              </w:rPr>
              <w:t xml:space="preserve">задаје да повежу обележене речи са одговарајућим значењима; </w:t>
            </w:r>
            <w:r w:rsidR="004367E7" w:rsidRPr="005C0B03">
              <w:rPr>
                <w:lang w:val="sr-Cyrl-CS"/>
              </w:rPr>
              <w:t xml:space="preserve">упућује их </w:t>
            </w:r>
            <w:r w:rsidR="004367E7">
              <w:rPr>
                <w:lang w:val="sr-Cyrl-CS"/>
              </w:rPr>
              <w:t>на онлајн речник</w:t>
            </w:r>
            <w:r w:rsidR="00586002">
              <w:rPr>
                <w:lang w:val="sr-Cyrl-CS"/>
              </w:rPr>
              <w:t xml:space="preserve"> </w:t>
            </w:r>
            <w:r w:rsidR="00586002" w:rsidRPr="00F2404A">
              <w:rPr>
                <w:lang w:val="sr-Cyrl-RS"/>
              </w:rPr>
              <w:t>(вежбање</w:t>
            </w:r>
            <w:r w:rsidR="00586002" w:rsidRPr="00F2404A">
              <w:rPr>
                <w:lang w:val="sr-Latn-CS"/>
              </w:rPr>
              <w:t xml:space="preserve"> </w:t>
            </w:r>
            <w:r w:rsidR="00586002">
              <w:rPr>
                <w:lang w:val="sr-Cyrl-RS"/>
              </w:rPr>
              <w:t>3 на 72</w:t>
            </w:r>
            <w:r w:rsidR="00586002" w:rsidRPr="00F2404A">
              <w:rPr>
                <w:lang w:val="sr-Cyrl-RS"/>
              </w:rPr>
              <w:t>.</w:t>
            </w:r>
            <w:r w:rsidR="00586002">
              <w:rPr>
                <w:lang w:val="sr-Cyrl-RS"/>
              </w:rPr>
              <w:t xml:space="preserve"> и 73.</w:t>
            </w:r>
            <w:r w:rsidR="00586002" w:rsidRPr="00F2404A">
              <w:rPr>
                <w:lang w:val="sr-Cyrl-RS"/>
              </w:rPr>
              <w:t xml:space="preserve"> страни);</w:t>
            </w:r>
            <w:r w:rsidR="00586002">
              <w:rPr>
                <w:lang w:val="sr-Cyrl-RS"/>
              </w:rPr>
              <w:t xml:space="preserve"> </w:t>
            </w:r>
          </w:p>
          <w:p w:rsidR="00E74FA4" w:rsidRDefault="00E74FA4" w:rsidP="00E74FA4">
            <w:pPr>
              <w:spacing w:line="276" w:lineRule="auto"/>
              <w:rPr>
                <w:lang w:val="sr-Cyrl-RS"/>
              </w:rPr>
            </w:pPr>
          </w:p>
          <w:p w:rsidR="00123076" w:rsidRPr="00886AA1" w:rsidRDefault="00123076" w:rsidP="00123076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</w:t>
            </w:r>
            <w:r w:rsidRPr="00886AA1">
              <w:rPr>
                <w:lang w:val="sr-Cyrl-RS"/>
              </w:rPr>
              <w:t>даје упутства ученицима да у пару прочитају примере условних реченица и одговоре на питања: да ли се реченице односе на  прошлост  или садашњост / будућност; да ли исказују нешто што се редовно дешава; да ли исказују нешто што ће се вероватно десити у будућности; која реченица исказује имагинарну ситуацију и у којој реченици везник</w:t>
            </w:r>
            <w:r w:rsidRPr="00886AA1">
              <w:rPr>
                <w:lang w:val="sr-Latn-CS"/>
              </w:rPr>
              <w:t xml:space="preserve"> </w:t>
            </w:r>
            <w:r w:rsidRPr="00886AA1">
              <w:rPr>
                <w:i/>
              </w:rPr>
              <w:t>if</w:t>
            </w:r>
            <w:r w:rsidRPr="00886AA1">
              <w:rPr>
                <w:lang w:val="sr-Cyrl-RS"/>
              </w:rPr>
              <w:t xml:space="preserve"> може бити замењен везником</w:t>
            </w:r>
            <w:r w:rsidRPr="00886AA1">
              <w:rPr>
                <w:lang w:val="sr-Latn-CS"/>
              </w:rPr>
              <w:t xml:space="preserve"> </w:t>
            </w:r>
            <w:r w:rsidRPr="00886AA1">
              <w:rPr>
                <w:i/>
              </w:rPr>
              <w:t>when</w:t>
            </w:r>
            <w:r w:rsidR="00325433">
              <w:rPr>
                <w:i/>
                <w:lang w:val="sr-Cyrl-RS"/>
              </w:rPr>
              <w:t xml:space="preserve">; </w:t>
            </w:r>
            <w:r w:rsidR="00325433" w:rsidRPr="00886AA1">
              <w:rPr>
                <w:lang w:val="sr-Cyrl-RS"/>
              </w:rPr>
              <w:t xml:space="preserve">затим упућује ученике да </w:t>
            </w:r>
            <w:r w:rsidR="00325433">
              <w:rPr>
                <w:lang w:val="sr-Cyrl-RS"/>
              </w:rPr>
              <w:t xml:space="preserve">повежу </w:t>
            </w:r>
            <w:r w:rsidR="00325433">
              <w:rPr>
                <w:lang w:val="sr-Cyrl-RS"/>
              </w:rPr>
              <w:lastRenderedPageBreak/>
              <w:t>реченице са правилима</w:t>
            </w:r>
            <w:r w:rsidR="00325433" w:rsidRPr="00886AA1">
              <w:rPr>
                <w:lang w:val="sr-Cyrl-RS"/>
              </w:rPr>
              <w:t xml:space="preserve"> за грађење</w:t>
            </w:r>
            <w:r w:rsidR="00325433">
              <w:rPr>
                <w:lang w:val="sr-Cyrl-RS"/>
              </w:rPr>
              <w:t xml:space="preserve"> и употребу</w:t>
            </w:r>
            <w:r w:rsidR="00325433" w:rsidRPr="00886AA1">
              <w:rPr>
                <w:lang w:val="sr-Cyrl-RS"/>
              </w:rPr>
              <w:t xml:space="preserve"> условних реченица </w:t>
            </w:r>
            <w:r w:rsidR="00325433" w:rsidRPr="00886AA1">
              <w:rPr>
                <w:lang w:val="sr-Latn-CS"/>
              </w:rPr>
              <w:t xml:space="preserve"> </w:t>
            </w:r>
            <w:r w:rsidRPr="00886AA1">
              <w:rPr>
                <w:lang w:val="sr-Cyrl-RS"/>
              </w:rPr>
              <w:t>(вежбање</w:t>
            </w:r>
            <w:r w:rsidRPr="00886AA1">
              <w:rPr>
                <w:lang w:val="sr-Latn-CS"/>
              </w:rPr>
              <w:t xml:space="preserve"> </w:t>
            </w:r>
            <w:r w:rsidRPr="00886AA1">
              <w:rPr>
                <w:lang w:val="sr-Cyrl-RS"/>
              </w:rPr>
              <w:t xml:space="preserve">1 на </w:t>
            </w:r>
            <w:r>
              <w:rPr>
                <w:lang w:val="sr-Cyrl-RS"/>
              </w:rPr>
              <w:t>73</w:t>
            </w:r>
            <w:r w:rsidRPr="00886AA1">
              <w:rPr>
                <w:lang w:val="sr-Cyrl-RS"/>
              </w:rPr>
              <w:t>. страни);</w:t>
            </w:r>
          </w:p>
          <w:p w:rsidR="00123076" w:rsidRPr="00886AA1" w:rsidRDefault="00123076" w:rsidP="00123076">
            <w:pPr>
              <w:spacing w:line="276" w:lineRule="auto"/>
              <w:rPr>
                <w:lang w:val="sr-Cyrl-RS"/>
              </w:rPr>
            </w:pPr>
          </w:p>
          <w:p w:rsidR="00123076" w:rsidRPr="00AD4919" w:rsidRDefault="00123076" w:rsidP="00123076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RS"/>
              </w:rPr>
              <w:t xml:space="preserve">- наглашава да се везник </w:t>
            </w:r>
            <w:r w:rsidRPr="00886AA1">
              <w:rPr>
                <w:i/>
                <w:lang w:val="sr-Cyrl-RS"/>
              </w:rPr>
              <w:t>unless</w:t>
            </w:r>
            <w:r w:rsidRPr="00886AA1">
              <w:rPr>
                <w:lang w:val="sr-Cyrl-RS"/>
              </w:rPr>
              <w:t xml:space="preserve"> може употребити уместо везника </w:t>
            </w:r>
            <w:r w:rsidRPr="00886AA1">
              <w:rPr>
                <w:i/>
                <w:lang w:val="sr-Cyrl-RS"/>
              </w:rPr>
              <w:t>if not</w:t>
            </w:r>
            <w:r w:rsidRPr="00886AA1">
              <w:rPr>
                <w:lang w:val="sr-Cyrl-RS"/>
              </w:rPr>
              <w:t xml:space="preserve">, као и да се за давање савета може употребити </w:t>
            </w:r>
            <w:r w:rsidRPr="00886AA1">
              <w:rPr>
                <w:i/>
                <w:lang w:val="sr-Cyrl-RS"/>
              </w:rPr>
              <w:t>if I were you</w:t>
            </w:r>
            <w:r w:rsidRPr="00886AA1">
              <w:rPr>
                <w:lang w:val="sr-Cyrl-RS"/>
              </w:rPr>
              <w:t>;</w:t>
            </w:r>
            <w:r w:rsidR="00325433">
              <w:rPr>
                <w:lang w:val="sr-Cyrl-RS"/>
              </w:rPr>
              <w:t xml:space="preserve"> такође напомиње да се уместо везника </w:t>
            </w:r>
            <w:r w:rsidR="00325433" w:rsidRPr="00886AA1">
              <w:rPr>
                <w:i/>
                <w:lang w:val="sr-Cyrl-RS"/>
              </w:rPr>
              <w:t>if</w:t>
            </w:r>
            <w:r w:rsidR="00AD4919">
              <w:rPr>
                <w:lang w:val="sr-Cyrl-RS"/>
              </w:rPr>
              <w:t xml:space="preserve"> могу користити: </w:t>
            </w:r>
            <w:r w:rsidR="00AD4919" w:rsidRPr="00AD4919">
              <w:rPr>
                <w:i/>
              </w:rPr>
              <w:t>as</w:t>
            </w:r>
            <w:r w:rsidR="00AD4919" w:rsidRPr="00AD4919">
              <w:rPr>
                <w:i/>
                <w:lang w:val="sr-Cyrl-RS"/>
              </w:rPr>
              <w:t xml:space="preserve"> </w:t>
            </w:r>
            <w:r w:rsidR="00AD4919" w:rsidRPr="00AD4919">
              <w:rPr>
                <w:i/>
              </w:rPr>
              <w:t>long</w:t>
            </w:r>
            <w:r w:rsidR="00AD4919" w:rsidRPr="00AD4919">
              <w:rPr>
                <w:i/>
                <w:lang w:val="sr-Cyrl-RS"/>
              </w:rPr>
              <w:t xml:space="preserve"> </w:t>
            </w:r>
            <w:r w:rsidR="00AD4919" w:rsidRPr="00AD4919">
              <w:rPr>
                <w:i/>
              </w:rPr>
              <w:t>as</w:t>
            </w:r>
            <w:r w:rsidR="00AD4919" w:rsidRPr="00AD4919">
              <w:rPr>
                <w:i/>
                <w:lang w:val="sr-Cyrl-RS"/>
              </w:rPr>
              <w:t xml:space="preserve">, </w:t>
            </w:r>
            <w:r w:rsidR="00AD4919" w:rsidRPr="00AD4919">
              <w:rPr>
                <w:i/>
              </w:rPr>
              <w:t>provided</w:t>
            </w:r>
            <w:r w:rsidR="00AD4919" w:rsidRPr="00AD4919">
              <w:rPr>
                <w:i/>
                <w:lang w:val="sr-Cyrl-RS"/>
              </w:rPr>
              <w:t xml:space="preserve">/ </w:t>
            </w:r>
            <w:r w:rsidR="00AD4919" w:rsidRPr="00AD4919">
              <w:rPr>
                <w:i/>
              </w:rPr>
              <w:t>providing</w:t>
            </w:r>
            <w:r w:rsidR="00AD4919" w:rsidRPr="00AD4919">
              <w:rPr>
                <w:i/>
                <w:lang w:val="sr-Cyrl-RS"/>
              </w:rPr>
              <w:t xml:space="preserve"> (</w:t>
            </w:r>
            <w:r w:rsidR="00AD4919" w:rsidRPr="00AD4919">
              <w:rPr>
                <w:i/>
              </w:rPr>
              <w:t>that</w:t>
            </w:r>
            <w:r w:rsidR="00AD4919" w:rsidRPr="00AD4919">
              <w:rPr>
                <w:i/>
                <w:lang w:val="sr-Cyrl-RS"/>
              </w:rPr>
              <w:t xml:space="preserve">), </w:t>
            </w:r>
            <w:r w:rsidR="00AD4919" w:rsidRPr="00AD4919">
              <w:rPr>
                <w:i/>
              </w:rPr>
              <w:t>suppose</w:t>
            </w:r>
            <w:r w:rsidR="00AD4919" w:rsidRPr="00AD4919">
              <w:rPr>
                <w:i/>
                <w:lang w:val="sr-Cyrl-RS"/>
              </w:rPr>
              <w:t>/</w:t>
            </w:r>
            <w:r w:rsidR="00AD4919" w:rsidRPr="00AD4919">
              <w:rPr>
                <w:i/>
              </w:rPr>
              <w:t>supposing</w:t>
            </w:r>
            <w:r w:rsidR="00AD4919" w:rsidRPr="00AD4919">
              <w:rPr>
                <w:i/>
                <w:lang w:val="sr-Cyrl-RS"/>
              </w:rPr>
              <w:t xml:space="preserve"> </w:t>
            </w:r>
            <w:r w:rsidR="00AD4919" w:rsidRPr="00AD4919">
              <w:rPr>
                <w:i/>
              </w:rPr>
              <w:t>and</w:t>
            </w:r>
            <w:r w:rsidR="00AD4919" w:rsidRPr="00AD4919">
              <w:rPr>
                <w:i/>
                <w:lang w:val="sr-Cyrl-RS"/>
              </w:rPr>
              <w:t xml:space="preserve"> </w:t>
            </w:r>
            <w:r w:rsidR="00AD4919" w:rsidRPr="00AD4919">
              <w:rPr>
                <w:i/>
              </w:rPr>
              <w:t>on</w:t>
            </w:r>
            <w:r w:rsidR="00AD4919" w:rsidRPr="00AD4919">
              <w:rPr>
                <w:i/>
                <w:lang w:val="sr-Cyrl-RS"/>
              </w:rPr>
              <w:t xml:space="preserve"> </w:t>
            </w:r>
            <w:r w:rsidR="00AD4919" w:rsidRPr="00AD4919">
              <w:rPr>
                <w:i/>
              </w:rPr>
              <w:t>condition</w:t>
            </w:r>
            <w:r w:rsidR="00AD4919" w:rsidRPr="00AD4919">
              <w:rPr>
                <w:i/>
                <w:lang w:val="sr-Cyrl-RS"/>
              </w:rPr>
              <w:t xml:space="preserve"> (</w:t>
            </w:r>
            <w:r w:rsidR="00AD4919" w:rsidRPr="00AD4919">
              <w:rPr>
                <w:i/>
              </w:rPr>
              <w:t>that</w:t>
            </w:r>
            <w:r w:rsidR="00AD4919" w:rsidRPr="00AD4919">
              <w:rPr>
                <w:i/>
                <w:lang w:val="sr-Cyrl-RS"/>
              </w:rPr>
              <w:t>)</w:t>
            </w:r>
            <w:r w:rsidR="00AD4919">
              <w:rPr>
                <w:lang w:val="sr-Cyrl-RS"/>
              </w:rPr>
              <w:t>;</w:t>
            </w:r>
          </w:p>
          <w:p w:rsidR="00123076" w:rsidRPr="00886AA1" w:rsidRDefault="00123076" w:rsidP="00123076">
            <w:pPr>
              <w:spacing w:line="276" w:lineRule="auto"/>
              <w:rPr>
                <w:lang w:val="sr-Cyrl-RS"/>
              </w:rPr>
            </w:pPr>
          </w:p>
          <w:p w:rsidR="004367E7" w:rsidRDefault="00123076" w:rsidP="00AD4919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задаје ученицима да </w:t>
            </w:r>
            <w:r w:rsidR="00AD4919">
              <w:rPr>
                <w:lang w:val="sr-Cyrl-CS"/>
              </w:rPr>
              <w:t>преформулишу реченице онако како су започете користећи одговарајући тип условне реченице</w:t>
            </w:r>
            <w:r w:rsidRPr="00886AA1">
              <w:rPr>
                <w:i/>
                <w:lang w:val="sr-Cyrl-RS"/>
              </w:rPr>
              <w:t xml:space="preserve"> </w:t>
            </w:r>
            <w:r w:rsidRPr="00886AA1">
              <w:rPr>
                <w:lang w:val="sr-Cyrl-CS"/>
              </w:rPr>
              <w:t xml:space="preserve">(вежбање 2 на </w:t>
            </w:r>
            <w:r w:rsidR="00AD4919">
              <w:rPr>
                <w:lang w:val="sr-Cyrl-CS"/>
              </w:rPr>
              <w:t>73</w:t>
            </w:r>
            <w:r w:rsidRPr="00886AA1">
              <w:rPr>
                <w:lang w:val="sr-Cyrl-CS"/>
              </w:rPr>
              <w:t>. страни);</w:t>
            </w:r>
          </w:p>
          <w:p w:rsidR="004367E7" w:rsidRPr="00F2404A" w:rsidRDefault="004367E7" w:rsidP="00E74FA4">
            <w:pPr>
              <w:spacing w:line="276" w:lineRule="auto"/>
              <w:rPr>
                <w:lang w:val="sr-Cyrl-RS"/>
              </w:rPr>
            </w:pPr>
          </w:p>
          <w:p w:rsidR="00E74FA4" w:rsidRPr="00F2404A" w:rsidRDefault="00E74FA4" w:rsidP="00E74FA4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 xml:space="preserve">- упућује ученике на граматички одељак на </w:t>
            </w:r>
            <w:r w:rsidR="000836DF">
              <w:rPr>
                <w:lang w:val="sr-Cyrl-RS"/>
              </w:rPr>
              <w:t>17</w:t>
            </w:r>
            <w:r w:rsidR="00AD4919">
              <w:rPr>
                <w:lang w:val="sr-Cyrl-RS"/>
              </w:rPr>
              <w:t>6</w:t>
            </w:r>
            <w:r w:rsidR="000836DF">
              <w:rPr>
                <w:lang w:val="sr-Cyrl-RS"/>
              </w:rPr>
              <w:t>. и 17</w:t>
            </w:r>
            <w:r w:rsidR="00AD4919">
              <w:rPr>
                <w:lang w:val="sr-Cyrl-RS"/>
              </w:rPr>
              <w:t>7</w:t>
            </w:r>
            <w:r w:rsidR="000836DF">
              <w:rPr>
                <w:lang w:val="sr-Cyrl-RS"/>
              </w:rPr>
              <w:t>.</w:t>
            </w:r>
            <w:r w:rsidRPr="00F2404A">
              <w:rPr>
                <w:lang w:val="sr-Cyrl-RS"/>
              </w:rPr>
              <w:t xml:space="preserve"> страни;</w:t>
            </w:r>
          </w:p>
          <w:p w:rsidR="00B53E58" w:rsidRPr="009F728D" w:rsidRDefault="00B53E58" w:rsidP="005641E8">
            <w:pPr>
              <w:spacing w:line="276" w:lineRule="auto"/>
              <w:rPr>
                <w:lang w:val="sr-Cyrl-RS"/>
              </w:rPr>
            </w:pPr>
          </w:p>
          <w:p w:rsidR="005641E8" w:rsidRPr="005641E8" w:rsidRDefault="005641E8" w:rsidP="005641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-прати и вреднује рад ученика, коригује, пружа додатна објашњења и повратну информацију.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31B" w:rsidRPr="005C0B03" w:rsidRDefault="00B7131B" w:rsidP="00B7131B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lastRenderedPageBreak/>
              <w:t xml:space="preserve">- </w:t>
            </w:r>
            <w:r w:rsidR="004367E7">
              <w:rPr>
                <w:lang w:val="sr-Cyrl-CS"/>
              </w:rPr>
              <w:t xml:space="preserve"> допуњавају реченице одговарајућим предлогом и  попуњавају табелу одговарајућим глаголима у зависности од предлога са којим иду, и на крају допуњују реченице одговарајућим обликом глагола из табеле</w:t>
            </w:r>
            <w:r w:rsidRPr="005C0B03">
              <w:rPr>
                <w:lang w:val="sr-Latn-CS"/>
              </w:rPr>
              <w:t>;</w:t>
            </w:r>
            <w:r w:rsidRPr="005C0B03">
              <w:rPr>
                <w:lang w:val="sr-Cyrl-RS"/>
              </w:rPr>
              <w:t xml:space="preserve"> </w:t>
            </w:r>
          </w:p>
          <w:p w:rsidR="00B7131B" w:rsidRPr="005C0B03" w:rsidRDefault="00B7131B" w:rsidP="00B7131B">
            <w:pPr>
              <w:spacing w:line="276" w:lineRule="auto"/>
              <w:rPr>
                <w:lang w:val="sr-Cyrl-RS"/>
              </w:rPr>
            </w:pPr>
          </w:p>
          <w:p w:rsidR="004367E7" w:rsidRDefault="004367E7" w:rsidP="00B7131B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</w:t>
            </w:r>
            <w:r>
              <w:rPr>
                <w:lang w:val="sr-Cyrl-CS"/>
              </w:rPr>
              <w:t xml:space="preserve"> одређују значење глагола са префиксом </w:t>
            </w:r>
            <w:r w:rsidRPr="000D3145">
              <w:rPr>
                <w:i/>
              </w:rPr>
              <w:t>re</w:t>
            </w:r>
            <w:r w:rsidRPr="000D3145">
              <w:rPr>
                <w:i/>
                <w:lang w:val="sr-Cyrl-RS"/>
              </w:rPr>
              <w:t>-</w:t>
            </w:r>
            <w:r w:rsidRPr="000D3145">
              <w:rPr>
                <w:lang w:val="sr-Cyrl-RS"/>
              </w:rPr>
              <w:t xml:space="preserve">, </w:t>
            </w:r>
            <w:r>
              <w:rPr>
                <w:lang w:val="sr-Cyrl-CS"/>
              </w:rPr>
              <w:t xml:space="preserve">затим да повезују глаголе са  префиксом </w:t>
            </w:r>
            <w:r w:rsidRPr="000D3145">
              <w:rPr>
                <w:i/>
              </w:rPr>
              <w:t>re</w:t>
            </w:r>
            <w:r w:rsidRPr="000D3145">
              <w:rPr>
                <w:i/>
                <w:lang w:val="sr-Cyrl-RS"/>
              </w:rPr>
              <w:t>-</w:t>
            </w:r>
            <w:r>
              <w:rPr>
                <w:lang w:val="sr-Cyrl-RS"/>
              </w:rPr>
              <w:t xml:space="preserve"> са одговарајућим значењима</w:t>
            </w:r>
            <w:r w:rsidRPr="005C0B03">
              <w:rPr>
                <w:lang w:val="sr-Cyrl-CS"/>
              </w:rPr>
              <w:t>;</w:t>
            </w:r>
            <w:r>
              <w:rPr>
                <w:lang w:val="sr-Cyrl-CS"/>
              </w:rPr>
              <w:t xml:space="preserve"> утврђују у којим примерима префикс </w:t>
            </w:r>
            <w:r w:rsidRPr="004367E7">
              <w:rPr>
                <w:i/>
                <w:lang w:val="sr-Cyrl-RS"/>
              </w:rPr>
              <w:t xml:space="preserve"> </w:t>
            </w:r>
            <w:r w:rsidRPr="000D3145">
              <w:rPr>
                <w:i/>
              </w:rPr>
              <w:t>re</w:t>
            </w:r>
            <w:r w:rsidRPr="000D3145">
              <w:rPr>
                <w:i/>
                <w:lang w:val="sr-Cyrl-RS"/>
              </w:rPr>
              <w:t>-</w:t>
            </w:r>
            <w:r>
              <w:rPr>
                <w:i/>
                <w:lang w:val="sr-Cyrl-RS"/>
              </w:rPr>
              <w:t xml:space="preserve"> </w:t>
            </w:r>
            <w:r>
              <w:rPr>
                <w:lang w:val="sr-Cyrl-CS"/>
              </w:rPr>
              <w:t xml:space="preserve">не значи </w:t>
            </w:r>
            <w:r w:rsidRPr="004367E7">
              <w:rPr>
                <w:lang w:val="sr-Cyrl-RS"/>
              </w:rPr>
              <w:t>‘</w:t>
            </w:r>
            <w:r>
              <w:t>again</w:t>
            </w:r>
            <w:r w:rsidRPr="004367E7">
              <w:rPr>
                <w:lang w:val="sr-Cyrl-RS"/>
              </w:rPr>
              <w:t xml:space="preserve">’; </w:t>
            </w:r>
            <w:r>
              <w:rPr>
                <w:lang w:val="sr-Cyrl-CS"/>
              </w:rPr>
              <w:t>образлажу</w:t>
            </w:r>
            <w:r w:rsidRPr="005C0B03">
              <w:rPr>
                <w:lang w:val="sr-Cyrl-CS"/>
              </w:rPr>
              <w:t xml:space="preserve"> одговоре;</w:t>
            </w:r>
          </w:p>
          <w:p w:rsidR="004367E7" w:rsidRDefault="004367E7" w:rsidP="00B7131B">
            <w:pPr>
              <w:spacing w:line="276" w:lineRule="auto"/>
              <w:rPr>
                <w:lang w:val="sr-Cyrl-CS"/>
              </w:rPr>
            </w:pPr>
          </w:p>
          <w:p w:rsidR="004367E7" w:rsidRDefault="004367E7" w:rsidP="00B7131B">
            <w:pPr>
              <w:spacing w:line="276" w:lineRule="auto"/>
              <w:rPr>
                <w:lang w:val="sr-Cyrl-CS"/>
              </w:rPr>
            </w:pPr>
          </w:p>
          <w:p w:rsidR="004367E7" w:rsidRDefault="004367E7" w:rsidP="00B7131B">
            <w:pPr>
              <w:spacing w:line="276" w:lineRule="auto"/>
              <w:rPr>
                <w:lang w:val="sr-Cyrl-CS"/>
              </w:rPr>
            </w:pPr>
          </w:p>
          <w:p w:rsidR="00B7131B" w:rsidRDefault="004367E7" w:rsidP="00B7131B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="00123076">
              <w:rPr>
                <w:lang w:val="sr-Cyrl-RS"/>
              </w:rPr>
              <w:t>повезују, означене речи са одговарајућим значењима</w:t>
            </w:r>
            <w:r>
              <w:rPr>
                <w:lang w:val="sr-Cyrl-RS"/>
              </w:rPr>
              <w:t>;</w:t>
            </w:r>
            <w:r w:rsidR="00123076">
              <w:rPr>
                <w:lang w:val="sr-Cyrl-RS"/>
              </w:rPr>
              <w:t xml:space="preserve"> користе онлајн речник;</w:t>
            </w:r>
          </w:p>
          <w:p w:rsidR="00123076" w:rsidRDefault="00123076" w:rsidP="00B7131B">
            <w:pPr>
              <w:spacing w:line="276" w:lineRule="auto"/>
              <w:rPr>
                <w:lang w:val="sr-Cyrl-RS"/>
              </w:rPr>
            </w:pPr>
          </w:p>
          <w:p w:rsidR="00123076" w:rsidRDefault="00123076" w:rsidP="00B7131B">
            <w:pPr>
              <w:spacing w:line="276" w:lineRule="auto"/>
              <w:rPr>
                <w:lang w:val="sr-Cyrl-RS"/>
              </w:rPr>
            </w:pPr>
          </w:p>
          <w:p w:rsidR="00123076" w:rsidRDefault="00123076" w:rsidP="00B7131B">
            <w:pPr>
              <w:spacing w:line="276" w:lineRule="auto"/>
              <w:rPr>
                <w:lang w:val="sr-Cyrl-RS"/>
              </w:rPr>
            </w:pPr>
          </w:p>
          <w:p w:rsidR="00123076" w:rsidRDefault="00123076" w:rsidP="00B7131B">
            <w:pPr>
              <w:spacing w:line="276" w:lineRule="auto"/>
              <w:rPr>
                <w:lang w:val="sr-Cyrl-RS"/>
              </w:rPr>
            </w:pPr>
          </w:p>
          <w:p w:rsidR="00123076" w:rsidRDefault="00123076" w:rsidP="00B7131B">
            <w:pPr>
              <w:spacing w:line="276" w:lineRule="auto"/>
              <w:rPr>
                <w:lang w:val="sr-Cyrl-RS"/>
              </w:rPr>
            </w:pPr>
          </w:p>
          <w:p w:rsidR="00B31F12" w:rsidRPr="004367E7" w:rsidRDefault="00B31F12" w:rsidP="00B7131B">
            <w:pPr>
              <w:spacing w:line="276" w:lineRule="auto"/>
              <w:rPr>
                <w:lang w:val="sr-Cyrl-RS"/>
              </w:rPr>
            </w:pPr>
          </w:p>
          <w:p w:rsidR="00123076" w:rsidRPr="00886AA1" w:rsidRDefault="00123076" w:rsidP="00123076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</w:t>
            </w:r>
            <w:r w:rsidRPr="00886AA1">
              <w:rPr>
                <w:lang w:val="sr-Cyrl-RS"/>
              </w:rPr>
              <w:t>у пару читају примере условних реченица и одговарају на питања: да ли се реченице односе на  прошлост  или садашњост / будућност; да ли исказују нешто што се редовно дешава; да ли исказују нешто што ће се вероватно десити у будућности; која реченица исказује имагинарну ситуацију и у којој реченици везник</w:t>
            </w:r>
            <w:r w:rsidRPr="00886AA1">
              <w:rPr>
                <w:lang w:val="sr-Latn-CS"/>
              </w:rPr>
              <w:t xml:space="preserve"> </w:t>
            </w:r>
            <w:r w:rsidRPr="00886AA1">
              <w:rPr>
                <w:i/>
              </w:rPr>
              <w:t>if</w:t>
            </w:r>
            <w:r w:rsidRPr="00886AA1">
              <w:rPr>
                <w:lang w:val="sr-Cyrl-RS"/>
              </w:rPr>
              <w:t xml:space="preserve"> може бити замењен везником</w:t>
            </w:r>
            <w:r w:rsidRPr="00886AA1">
              <w:rPr>
                <w:lang w:val="sr-Latn-CS"/>
              </w:rPr>
              <w:t xml:space="preserve"> </w:t>
            </w:r>
            <w:r w:rsidRPr="00886AA1">
              <w:rPr>
                <w:i/>
              </w:rPr>
              <w:t>when</w:t>
            </w:r>
            <w:r w:rsidRPr="00886AA1">
              <w:rPr>
                <w:lang w:val="sr-Cyrl-RS"/>
              </w:rPr>
              <w:t>;</w:t>
            </w:r>
            <w:r w:rsidR="00325433">
              <w:rPr>
                <w:lang w:val="sr-Cyrl-RS"/>
              </w:rPr>
              <w:t xml:space="preserve"> повезују реченице са правилима</w:t>
            </w:r>
            <w:r w:rsidR="00325433" w:rsidRPr="00886AA1">
              <w:rPr>
                <w:lang w:val="sr-Cyrl-RS"/>
              </w:rPr>
              <w:t xml:space="preserve"> за </w:t>
            </w:r>
            <w:r w:rsidR="00325433" w:rsidRPr="00886AA1">
              <w:rPr>
                <w:lang w:val="sr-Cyrl-RS"/>
              </w:rPr>
              <w:lastRenderedPageBreak/>
              <w:t>грађење</w:t>
            </w:r>
            <w:r w:rsidR="00325433">
              <w:rPr>
                <w:lang w:val="sr-Cyrl-RS"/>
              </w:rPr>
              <w:t xml:space="preserve"> и употребу</w:t>
            </w:r>
            <w:r w:rsidR="00325433" w:rsidRPr="00886AA1">
              <w:rPr>
                <w:lang w:val="sr-Cyrl-RS"/>
              </w:rPr>
              <w:t xml:space="preserve"> условних реченица</w:t>
            </w:r>
            <w:r w:rsidRPr="00886AA1">
              <w:rPr>
                <w:lang w:val="sr-Cyrl-RS"/>
              </w:rPr>
              <w:t>;</w:t>
            </w:r>
            <w:r w:rsidRPr="00886AA1">
              <w:rPr>
                <w:lang w:val="sr-Latn-CS"/>
              </w:rPr>
              <w:t xml:space="preserve"> </w:t>
            </w:r>
            <w:r w:rsidRPr="00886AA1">
              <w:rPr>
                <w:lang w:val="sr-Cyrl-RS"/>
              </w:rPr>
              <w:t xml:space="preserve"> </w:t>
            </w:r>
          </w:p>
          <w:p w:rsidR="00123076" w:rsidRPr="00886AA1" w:rsidRDefault="00123076" w:rsidP="00123076">
            <w:pPr>
              <w:spacing w:line="276" w:lineRule="auto"/>
              <w:rPr>
                <w:lang w:val="sr-Cyrl-RS"/>
              </w:rPr>
            </w:pPr>
          </w:p>
          <w:p w:rsidR="00123076" w:rsidRPr="00886AA1" w:rsidRDefault="00123076" w:rsidP="00123076">
            <w:pPr>
              <w:spacing w:line="276" w:lineRule="auto"/>
              <w:rPr>
                <w:lang w:val="sr-Cyrl-RS"/>
              </w:rPr>
            </w:pPr>
          </w:p>
          <w:p w:rsidR="00123076" w:rsidRPr="00886AA1" w:rsidRDefault="00123076" w:rsidP="00123076">
            <w:pPr>
              <w:spacing w:line="276" w:lineRule="auto"/>
              <w:rPr>
                <w:lang w:val="sr-Cyrl-RS"/>
              </w:rPr>
            </w:pPr>
          </w:p>
          <w:p w:rsidR="00123076" w:rsidRPr="00886AA1" w:rsidRDefault="00123076" w:rsidP="00123076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RS"/>
              </w:rPr>
              <w:t xml:space="preserve">- уочавају да се везник </w:t>
            </w:r>
            <w:r w:rsidRPr="00886AA1">
              <w:rPr>
                <w:i/>
                <w:lang w:val="sr-Cyrl-RS"/>
              </w:rPr>
              <w:t>unless</w:t>
            </w:r>
            <w:r w:rsidRPr="00886AA1">
              <w:rPr>
                <w:lang w:val="sr-Cyrl-RS"/>
              </w:rPr>
              <w:t xml:space="preserve"> може употребити уместо везника </w:t>
            </w:r>
            <w:r w:rsidRPr="00886AA1">
              <w:rPr>
                <w:i/>
                <w:lang w:val="sr-Cyrl-RS"/>
              </w:rPr>
              <w:t>if not</w:t>
            </w:r>
            <w:r w:rsidRPr="00886AA1">
              <w:rPr>
                <w:lang w:val="sr-Cyrl-RS"/>
              </w:rPr>
              <w:t xml:space="preserve">, као и да се за давање савета може употребити </w:t>
            </w:r>
            <w:r w:rsidRPr="00886AA1">
              <w:rPr>
                <w:i/>
                <w:lang w:val="sr-Cyrl-RS"/>
              </w:rPr>
              <w:t>if I were you</w:t>
            </w:r>
            <w:r w:rsidRPr="00886AA1">
              <w:rPr>
                <w:lang w:val="sr-Cyrl-RS"/>
              </w:rPr>
              <w:t>;</w:t>
            </w:r>
          </w:p>
          <w:p w:rsidR="00123076" w:rsidRDefault="00123076" w:rsidP="00123076">
            <w:pPr>
              <w:spacing w:line="276" w:lineRule="auto"/>
              <w:rPr>
                <w:lang w:val="sr-Cyrl-RS"/>
              </w:rPr>
            </w:pPr>
          </w:p>
          <w:p w:rsidR="00AD4919" w:rsidRDefault="00AD4919" w:rsidP="00123076">
            <w:pPr>
              <w:spacing w:line="276" w:lineRule="auto"/>
              <w:rPr>
                <w:lang w:val="sr-Cyrl-RS"/>
              </w:rPr>
            </w:pPr>
          </w:p>
          <w:p w:rsidR="00AD4919" w:rsidRDefault="00AD4919" w:rsidP="00123076">
            <w:pPr>
              <w:spacing w:line="276" w:lineRule="auto"/>
              <w:rPr>
                <w:lang w:val="sr-Cyrl-RS"/>
              </w:rPr>
            </w:pPr>
          </w:p>
          <w:p w:rsidR="00AD4919" w:rsidRDefault="00AD4919" w:rsidP="00123076">
            <w:pPr>
              <w:spacing w:line="276" w:lineRule="auto"/>
              <w:rPr>
                <w:lang w:val="sr-Cyrl-RS"/>
              </w:rPr>
            </w:pPr>
          </w:p>
          <w:p w:rsidR="00AD4919" w:rsidRPr="00886AA1" w:rsidRDefault="00AD4919" w:rsidP="00123076">
            <w:pPr>
              <w:spacing w:line="276" w:lineRule="auto"/>
              <w:rPr>
                <w:lang w:val="sr-Cyrl-RS"/>
              </w:rPr>
            </w:pPr>
          </w:p>
          <w:p w:rsidR="00123076" w:rsidRPr="006434AB" w:rsidRDefault="00123076" w:rsidP="00123076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</w:t>
            </w:r>
            <w:r w:rsidR="00AD4919">
              <w:rPr>
                <w:lang w:val="sr-Cyrl-CS"/>
              </w:rPr>
              <w:t>парафразирају реченице онако како су започете користећи одговарајући тип условне реченице</w:t>
            </w:r>
            <w:r w:rsidRPr="00886AA1">
              <w:rPr>
                <w:lang w:val="sr-Cyrl-CS"/>
              </w:rPr>
              <w:t>;</w:t>
            </w:r>
            <w:r w:rsidR="006434AB" w:rsidRPr="006434AB">
              <w:rPr>
                <w:lang w:val="sr-Cyrl-RS"/>
              </w:rPr>
              <w:t xml:space="preserve"> </w:t>
            </w:r>
            <w:r w:rsidR="006434AB">
              <w:rPr>
                <w:lang w:val="sr-Cyrl-RS"/>
              </w:rPr>
              <w:t>образлажу одговоре.</w:t>
            </w:r>
          </w:p>
          <w:p w:rsidR="00123076" w:rsidRPr="00123076" w:rsidRDefault="00123076" w:rsidP="005641E8">
            <w:pPr>
              <w:rPr>
                <w:lang w:val="sr-Cyrl-RS"/>
              </w:rPr>
            </w:pPr>
          </w:p>
        </w:tc>
      </w:tr>
      <w:tr w:rsidR="00B53E58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2459F4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B31F12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B31F12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2459F4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A42616">
              <w:rPr>
                <w:lang w:val="sr-Cyrl-CS"/>
              </w:rPr>
              <w:t xml:space="preserve">усвојених граматичких садржаја: </w:t>
            </w:r>
            <w:r w:rsidR="00AD4919">
              <w:rPr>
                <w:lang w:val="sr-Cyrl-CS"/>
              </w:rPr>
              <w:t>условне реченице;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B75AC8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1F12" w:rsidRDefault="00B31F12" w:rsidP="000B6A1B">
            <w:pPr>
              <w:spacing w:line="276" w:lineRule="auto"/>
              <w:jc w:val="center"/>
              <w:rPr>
                <w:b/>
                <w:lang w:val="sr-Cyrl-CS"/>
              </w:rPr>
            </w:pPr>
          </w:p>
          <w:p w:rsidR="00B31F12" w:rsidRDefault="00B31F12" w:rsidP="000B6A1B">
            <w:pPr>
              <w:spacing w:line="276" w:lineRule="auto"/>
              <w:jc w:val="center"/>
              <w:rPr>
                <w:b/>
                <w:lang w:val="sr-Cyrl-CS"/>
              </w:rPr>
            </w:pPr>
          </w:p>
          <w:p w:rsidR="00B31F12" w:rsidRDefault="00B31F12" w:rsidP="000B6A1B">
            <w:pPr>
              <w:spacing w:line="276" w:lineRule="auto"/>
              <w:jc w:val="center"/>
              <w:rPr>
                <w:b/>
                <w:lang w:val="sr-Cyrl-CS"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AD4919" w:rsidRDefault="00AD4919" w:rsidP="00C05658">
            <w:pPr>
              <w:spacing w:line="276" w:lineRule="auto"/>
              <w:jc w:val="both"/>
              <w:rPr>
                <w:b/>
              </w:rPr>
            </w:pPr>
          </w:p>
          <w:p w:rsidR="00B75AC8" w:rsidRDefault="00AD4919" w:rsidP="00C05658">
            <w:pPr>
              <w:spacing w:line="276" w:lineRule="auto"/>
              <w:jc w:val="both"/>
              <w:rPr>
                <w:i/>
                <w:lang w:val="sr-Cyrl-RS"/>
              </w:rPr>
            </w:pPr>
            <w:r w:rsidRPr="00AD4919">
              <w:rPr>
                <w:b/>
              </w:rPr>
              <w:t>Verbs +</w:t>
            </w:r>
            <w:r w:rsidRPr="00AD4919">
              <w:rPr>
                <w:b/>
              </w:rPr>
              <w:br w:type="column"/>
              <w:t xml:space="preserve"> prepositions:</w:t>
            </w:r>
            <w:r>
              <w:t xml:space="preserve"> apply to, combine with, comment on, concentrate on, contribute to, depend on, insist on, invest in, involve in, refer to, relate to, replace with, result in, </w:t>
            </w:r>
            <w:proofErr w:type="spellStart"/>
            <w:r>
              <w:t>specialise</w:t>
            </w:r>
            <w:proofErr w:type="spellEnd"/>
            <w:r>
              <w:t xml:space="preserve"> in, succeed in</w:t>
            </w:r>
            <w:r w:rsidRPr="005641E8">
              <w:rPr>
                <w:i/>
              </w:rPr>
              <w:t xml:space="preserve"> </w:t>
            </w:r>
          </w:p>
          <w:p w:rsidR="00AD4919" w:rsidRDefault="00AD4919" w:rsidP="00C05658">
            <w:pPr>
              <w:spacing w:line="276" w:lineRule="auto"/>
              <w:jc w:val="both"/>
              <w:rPr>
                <w:i/>
              </w:rPr>
            </w:pPr>
          </w:p>
          <w:p w:rsidR="000B2D59" w:rsidRDefault="00AD4919" w:rsidP="00C05658">
            <w:pPr>
              <w:spacing w:line="276" w:lineRule="auto"/>
              <w:jc w:val="both"/>
            </w:pPr>
            <w:r w:rsidRPr="00AD4919">
              <w:rPr>
                <w:b/>
              </w:rPr>
              <w:t xml:space="preserve">Verbs with  </w:t>
            </w:r>
            <w:r w:rsidRPr="00AD4919">
              <w:rPr>
                <w:b/>
                <w:i/>
              </w:rPr>
              <w:t>re</w:t>
            </w:r>
            <w:r>
              <w:t xml:space="preserve">-:     </w:t>
            </w:r>
            <w:r w:rsidR="00441DBC" w:rsidRPr="00AD4919">
              <w:rPr>
                <w:b/>
                <w:i/>
              </w:rPr>
              <w:t xml:space="preserve"> re</w:t>
            </w:r>
            <w:r w:rsidR="00441DBC">
              <w:t>- (=</w:t>
            </w:r>
            <w:r>
              <w:t xml:space="preserve"> again</w:t>
            </w:r>
            <w:r w:rsidR="00441DBC">
              <w:t>)</w:t>
            </w:r>
            <w:r w:rsidR="000B2D59">
              <w:t xml:space="preserve">    </w:t>
            </w:r>
          </w:p>
          <w:p w:rsidR="00AD4919" w:rsidRDefault="000B2D59" w:rsidP="00C05658">
            <w:pPr>
              <w:spacing w:line="276" w:lineRule="auto"/>
              <w:jc w:val="both"/>
            </w:pPr>
            <w:r>
              <w:t xml:space="preserve">reuse (= use </w:t>
            </w:r>
            <w:proofErr w:type="spellStart"/>
            <w:r>
              <w:t>sth</w:t>
            </w:r>
            <w:proofErr w:type="spellEnd"/>
            <w:r>
              <w:t xml:space="preserve"> again)      rebuild (= build </w:t>
            </w:r>
            <w:proofErr w:type="spellStart"/>
            <w:r>
              <w:t>sth</w:t>
            </w:r>
            <w:proofErr w:type="spellEnd"/>
            <w:r>
              <w:t xml:space="preserve"> again)       redo (= do </w:t>
            </w:r>
            <w:proofErr w:type="spellStart"/>
            <w:r>
              <w:t>sth</w:t>
            </w:r>
            <w:proofErr w:type="spellEnd"/>
            <w:r>
              <w:t xml:space="preserve"> again)       rewrite (= write </w:t>
            </w:r>
            <w:proofErr w:type="spellStart"/>
            <w:r>
              <w:t>sth</w:t>
            </w:r>
            <w:proofErr w:type="spellEnd"/>
            <w:r>
              <w:t xml:space="preserve"> again)</w:t>
            </w:r>
          </w:p>
          <w:p w:rsidR="000B2D59" w:rsidRDefault="000B2D59" w:rsidP="00C05658">
            <w:pPr>
              <w:spacing w:line="276" w:lineRule="auto"/>
              <w:jc w:val="both"/>
            </w:pPr>
            <w:r>
              <w:t>But: recycle</w:t>
            </w:r>
          </w:p>
          <w:p w:rsidR="000B2D59" w:rsidRDefault="000B2D59" w:rsidP="00C05658">
            <w:pPr>
              <w:spacing w:line="276" w:lineRule="auto"/>
              <w:jc w:val="both"/>
            </w:pPr>
          </w:p>
          <w:p w:rsidR="000B2D59" w:rsidRPr="00886AA1" w:rsidRDefault="000B2D59" w:rsidP="000B2D59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  <w:lang w:val="sr-Cyrl-RS"/>
              </w:rPr>
            </w:pPr>
            <w:r w:rsidRPr="00886AA1">
              <w:rPr>
                <w:b/>
              </w:rPr>
              <w:t>Conditional Sentences</w:t>
            </w:r>
          </w:p>
          <w:p w:rsidR="000B2D59" w:rsidRPr="00886AA1" w:rsidRDefault="000B2D59" w:rsidP="000B2D59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886AA1">
              <w:rPr>
                <w:b/>
                <w:lang w:val="sr-Cyrl-CS"/>
              </w:rPr>
              <w:tab/>
            </w:r>
          </w:p>
          <w:p w:rsidR="000B2D59" w:rsidRPr="00886AA1" w:rsidRDefault="000B2D59" w:rsidP="000B2D59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  <w:r w:rsidRPr="00886AA1">
              <w:rPr>
                <w:b/>
                <w:lang w:val="sr-Cyrl-CS"/>
              </w:rPr>
              <w:tab/>
            </w:r>
            <w:r w:rsidRPr="00886AA1">
              <w:rPr>
                <w:b/>
              </w:rPr>
              <w:t xml:space="preserve"> Zero Conditional</w:t>
            </w:r>
            <w:r w:rsidRPr="00886AA1">
              <w:rPr>
                <w:b/>
                <w:lang w:val="sr-Cyrl-RS"/>
              </w:rPr>
              <w:t xml:space="preserve"> </w:t>
            </w:r>
          </w:p>
          <w:p w:rsidR="000B2D59" w:rsidRPr="00886AA1" w:rsidRDefault="000B2D59" w:rsidP="000B2D59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lang w:val="sr-Cyrl-RS"/>
              </w:rPr>
            </w:pPr>
            <w:r w:rsidRPr="00886AA1">
              <w:rPr>
                <w:lang w:val="sr-Cyrl-RS"/>
              </w:rPr>
              <w:t>(</w:t>
            </w:r>
            <w:r w:rsidRPr="00886AA1">
              <w:t>to talk about general truths</w:t>
            </w:r>
            <w:r w:rsidRPr="00886AA1">
              <w:rPr>
                <w:lang w:val="sr-Cyrl-RS"/>
              </w:rPr>
              <w:t>)</w:t>
            </w:r>
          </w:p>
          <w:p w:rsidR="000B2D59" w:rsidRPr="00886AA1" w:rsidRDefault="000B2D59" w:rsidP="000B2D59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0B2D59" w:rsidRPr="00886AA1" w:rsidTr="00D21E8E">
              <w:tc>
                <w:tcPr>
                  <w:tcW w:w="5305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if-clause</w:t>
                  </w:r>
                </w:p>
              </w:tc>
              <w:tc>
                <w:tcPr>
                  <w:tcW w:w="5305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Main clause</w:t>
                  </w:r>
                </w:p>
              </w:tc>
            </w:tr>
            <w:tr w:rsidR="000B2D59" w:rsidRPr="00886AA1" w:rsidTr="00D21E8E">
              <w:tc>
                <w:tcPr>
                  <w:tcW w:w="5305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If/When + Present Simple</w:t>
                  </w:r>
                </w:p>
              </w:tc>
              <w:tc>
                <w:tcPr>
                  <w:tcW w:w="5305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Present Simple</w:t>
                  </w:r>
                </w:p>
              </w:tc>
            </w:tr>
            <w:tr w:rsidR="000B2D59" w:rsidRPr="00886AA1" w:rsidTr="00D21E8E">
              <w:tc>
                <w:tcPr>
                  <w:tcW w:w="10610" w:type="dxa"/>
                  <w:gridSpan w:val="2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886AA1">
                    <w:rPr>
                      <w:i/>
                    </w:rPr>
                    <w:t>If/When you press the button, the machine starts</w:t>
                  </w:r>
                  <w:r w:rsidRPr="00886AA1">
                    <w:rPr>
                      <w:lang w:val="sr-Cyrl-RS"/>
                    </w:rPr>
                    <w:t xml:space="preserve">. </w:t>
                  </w:r>
                </w:p>
              </w:tc>
            </w:tr>
          </w:tbl>
          <w:p w:rsidR="000B2D59" w:rsidRPr="00886AA1" w:rsidRDefault="000B2D59" w:rsidP="000B2D59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</w:p>
          <w:p w:rsidR="000B2D59" w:rsidRPr="00886AA1" w:rsidRDefault="000B2D59" w:rsidP="000B2D59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</w:p>
          <w:p w:rsidR="000B2D59" w:rsidRPr="00886AA1" w:rsidRDefault="000B2D59" w:rsidP="000B2D59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  <w:lang w:val="sr-Cyrl-RS"/>
              </w:rPr>
            </w:pPr>
            <w:r w:rsidRPr="00886AA1">
              <w:rPr>
                <w:b/>
              </w:rPr>
              <w:t>Type 1</w:t>
            </w:r>
            <w:r w:rsidRPr="00886AA1">
              <w:rPr>
                <w:b/>
                <w:lang w:val="sr-Cyrl-RS"/>
              </w:rPr>
              <w:t xml:space="preserve"> </w:t>
            </w:r>
          </w:p>
          <w:p w:rsidR="000B2D59" w:rsidRPr="00886AA1" w:rsidRDefault="000B2D59" w:rsidP="000B2D59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lang w:val="sr-Cyrl-RS"/>
              </w:rPr>
            </w:pPr>
            <w:r w:rsidRPr="00886AA1">
              <w:rPr>
                <w:lang w:val="sr-Cyrl-RS"/>
              </w:rPr>
              <w:t>(</w:t>
            </w:r>
            <w:r w:rsidRPr="00886AA1">
              <w:t>for something which is likely to happen in the present or future</w:t>
            </w:r>
            <w:r w:rsidRPr="00886AA1">
              <w:rPr>
                <w:lang w:val="sr-Cyrl-RS"/>
              </w:rPr>
              <w:t>)</w:t>
            </w:r>
          </w:p>
          <w:p w:rsidR="000B2D59" w:rsidRPr="00886AA1" w:rsidRDefault="000B2D59" w:rsidP="000B2D59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  <w:lang w:val="sr-Cyrl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823"/>
              <w:gridCol w:w="6787"/>
            </w:tblGrid>
            <w:tr w:rsidR="000B2D59" w:rsidRPr="00886AA1" w:rsidTr="00D21E8E">
              <w:tc>
                <w:tcPr>
                  <w:tcW w:w="3823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if-clause</w:t>
                  </w:r>
                </w:p>
              </w:tc>
              <w:tc>
                <w:tcPr>
                  <w:tcW w:w="6787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Main clause</w:t>
                  </w:r>
                </w:p>
              </w:tc>
            </w:tr>
            <w:tr w:rsidR="000B2D59" w:rsidRPr="00886AA1" w:rsidTr="00D21E8E">
              <w:tc>
                <w:tcPr>
                  <w:tcW w:w="3823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If + Present Simple</w:t>
                  </w:r>
                </w:p>
              </w:tc>
              <w:tc>
                <w:tcPr>
                  <w:tcW w:w="6787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lang w:val="sr-Cyrl-RS"/>
                    </w:rPr>
                  </w:pPr>
                  <w:r w:rsidRPr="00886AA1">
                    <w:t>Future will + base form</w:t>
                  </w:r>
                </w:p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lang w:val="sr-Cyrl-RS"/>
                    </w:rPr>
                  </w:pPr>
                  <w:r w:rsidRPr="00886AA1">
                    <w:t xml:space="preserve">Modal Verbs (can, may, might, must, should) + base form </w:t>
                  </w:r>
                </w:p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Imperative</w:t>
                  </w:r>
                </w:p>
              </w:tc>
            </w:tr>
            <w:tr w:rsidR="000B2D59" w:rsidRPr="00886AA1" w:rsidTr="00D21E8E">
              <w:tc>
                <w:tcPr>
                  <w:tcW w:w="10610" w:type="dxa"/>
                  <w:gridSpan w:val="2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886AA1">
                    <w:rPr>
                      <w:i/>
                    </w:rPr>
                    <w:t>If I see James, I’ll give him his book back.</w:t>
                  </w:r>
                </w:p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886AA1">
                    <w:rPr>
                      <w:i/>
                    </w:rPr>
                    <w:t xml:space="preserve"> If you want a cat, you must promise to take care of it. </w:t>
                  </w:r>
                </w:p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886AA1">
                    <w:rPr>
                      <w:i/>
                    </w:rPr>
                    <w:t>If you go to the supermarket, buy some milk.</w:t>
                  </w:r>
                </w:p>
              </w:tc>
            </w:tr>
          </w:tbl>
          <w:p w:rsidR="000B2D59" w:rsidRPr="00886AA1" w:rsidRDefault="000B2D59" w:rsidP="000B2D59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0B2D59" w:rsidRPr="00886AA1" w:rsidRDefault="000B2D59" w:rsidP="000B2D59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0B2D59" w:rsidRPr="00886AA1" w:rsidRDefault="000B2D59" w:rsidP="000B2D59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  <w:lang w:val="sr-Cyrl-RS"/>
              </w:rPr>
            </w:pPr>
            <w:r w:rsidRPr="00886AA1">
              <w:rPr>
                <w:b/>
              </w:rPr>
              <w:t>Type 2</w:t>
            </w:r>
          </w:p>
          <w:p w:rsidR="000B2D59" w:rsidRPr="00886AA1" w:rsidRDefault="000B2D59" w:rsidP="000B2D59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lang w:val="sr-Cyrl-RS"/>
              </w:rPr>
            </w:pPr>
            <w:r w:rsidRPr="00886AA1">
              <w:rPr>
                <w:lang w:val="sr-Cyrl-RS"/>
              </w:rPr>
              <w:t>(</w:t>
            </w:r>
            <w:r w:rsidRPr="00886AA1">
              <w:t>for unreal or imaginary situations which are unlikely to happen in the present or the future</w:t>
            </w:r>
            <w:r w:rsidRPr="00886AA1">
              <w:rPr>
                <w:lang w:val="sr-Cyrl-RS"/>
              </w:rPr>
              <w:t>)</w:t>
            </w:r>
          </w:p>
          <w:p w:rsidR="000B2D59" w:rsidRPr="00886AA1" w:rsidRDefault="000B2D59" w:rsidP="000B2D59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0B2D59" w:rsidRPr="00886AA1" w:rsidTr="00D21E8E">
              <w:tc>
                <w:tcPr>
                  <w:tcW w:w="5305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if-clause</w:t>
                  </w:r>
                </w:p>
              </w:tc>
              <w:tc>
                <w:tcPr>
                  <w:tcW w:w="5305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Main clause</w:t>
                  </w:r>
                </w:p>
              </w:tc>
            </w:tr>
            <w:tr w:rsidR="000B2D59" w:rsidRPr="00886AA1" w:rsidTr="00D21E8E">
              <w:tc>
                <w:tcPr>
                  <w:tcW w:w="5305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If +  Past Simple</w:t>
                  </w:r>
                </w:p>
              </w:tc>
              <w:tc>
                <w:tcPr>
                  <w:tcW w:w="5305" w:type="dxa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would/could + base form</w:t>
                  </w:r>
                </w:p>
              </w:tc>
            </w:tr>
            <w:tr w:rsidR="000B2D59" w:rsidRPr="00886AA1" w:rsidTr="00D21E8E">
              <w:tc>
                <w:tcPr>
                  <w:tcW w:w="10610" w:type="dxa"/>
                  <w:gridSpan w:val="2"/>
                </w:tcPr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lang w:val="sr-Cyrl-RS"/>
                    </w:rPr>
                  </w:pPr>
                  <w:r w:rsidRPr="00886AA1">
                    <w:rPr>
                      <w:i/>
                    </w:rPr>
                    <w:t>If I could travel anywhere in the world, I would choose to go to South</w:t>
                  </w:r>
                  <w:r w:rsidRPr="00886AA1">
                    <w:t xml:space="preserve"> </w:t>
                  </w:r>
                  <w:r w:rsidRPr="00886AA1">
                    <w:rPr>
                      <w:i/>
                    </w:rPr>
                    <w:t>America</w:t>
                  </w:r>
                  <w:r w:rsidRPr="00886AA1">
                    <w:rPr>
                      <w:lang w:val="sr-Cyrl-RS"/>
                    </w:rPr>
                    <w:t>.</w:t>
                  </w:r>
                  <w:r w:rsidRPr="00886AA1">
                    <w:t xml:space="preserve"> </w:t>
                  </w:r>
                </w:p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886AA1">
                    <w:rPr>
                      <w:i/>
                    </w:rPr>
                    <w:t>You could improve your cooking skills if you used a cookbook</w:t>
                  </w:r>
                  <w:r w:rsidRPr="00886AA1">
                    <w:rPr>
                      <w:i/>
                      <w:lang w:val="sr-Cyrl-RS"/>
                    </w:rPr>
                    <w:t>.</w:t>
                  </w:r>
                </w:p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</w:pPr>
                  <w:r w:rsidRPr="00886AA1">
                    <w:t>Note:</w:t>
                  </w:r>
                </w:p>
                <w:p w:rsidR="000B2D59" w:rsidRPr="000B2D59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</w:pPr>
                  <w:r w:rsidRPr="00886AA1">
                    <w:rPr>
                      <w:i/>
                    </w:rPr>
                    <w:t xml:space="preserve">If I </w:t>
                  </w:r>
                  <w:r w:rsidRPr="00886AA1">
                    <w:rPr>
                      <w:b/>
                      <w:i/>
                    </w:rPr>
                    <w:t>were</w:t>
                  </w:r>
                  <w:r w:rsidRPr="00886AA1">
                    <w:rPr>
                      <w:i/>
                    </w:rPr>
                    <w:t xml:space="preserve"> rich, I would live in a luxurious house.</w:t>
                  </w:r>
                  <w:r>
                    <w:rPr>
                      <w:i/>
                    </w:rPr>
                    <w:t xml:space="preserve"> </w:t>
                  </w:r>
                  <w:r>
                    <w:t>(give advice)</w:t>
                  </w:r>
                </w:p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rPr>
                      <w:lang w:val="sr-Cyrl-RS"/>
                    </w:rPr>
                  </w:pPr>
                  <w:r w:rsidRPr="00886AA1">
                    <w:rPr>
                      <w:i/>
                    </w:rPr>
                    <w:t xml:space="preserve">I won’t buy this car </w:t>
                  </w:r>
                  <w:r w:rsidRPr="00886AA1">
                    <w:rPr>
                      <w:b/>
                      <w:i/>
                    </w:rPr>
                    <w:t>unless</w:t>
                  </w:r>
                  <w:r w:rsidRPr="00886AA1">
                    <w:rPr>
                      <w:i/>
                    </w:rPr>
                    <w:t xml:space="preserve"> you agree</w:t>
                  </w:r>
                  <w:r w:rsidRPr="00886AA1">
                    <w:t xml:space="preserve"> (= if you don’t agree).</w:t>
                  </w:r>
                </w:p>
                <w:p w:rsidR="000B2D59" w:rsidRPr="00886AA1" w:rsidRDefault="000B2D59" w:rsidP="002459F4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rPr>
                      <w:i/>
                      <w:lang w:val="sr-Cyrl-RS"/>
                    </w:rPr>
                  </w:pPr>
                </w:p>
              </w:tc>
            </w:tr>
          </w:tbl>
          <w:p w:rsidR="000B2D59" w:rsidRDefault="000B2D59" w:rsidP="00C05658">
            <w:pPr>
              <w:spacing w:line="276" w:lineRule="auto"/>
              <w:jc w:val="both"/>
              <w:rPr>
                <w:i/>
              </w:rPr>
            </w:pPr>
          </w:p>
          <w:p w:rsidR="000B2D59" w:rsidRDefault="000B2D59" w:rsidP="00C05658">
            <w:pPr>
              <w:spacing w:line="276" w:lineRule="auto"/>
              <w:jc w:val="both"/>
            </w:pPr>
            <w:r>
              <w:rPr>
                <w:i/>
              </w:rPr>
              <w:t xml:space="preserve">Note: </w:t>
            </w:r>
            <w:r>
              <w:t xml:space="preserve"> </w:t>
            </w:r>
          </w:p>
          <w:p w:rsidR="000B2D59" w:rsidRPr="00AD4919" w:rsidRDefault="000B2D59" w:rsidP="00C05658">
            <w:pPr>
              <w:spacing w:line="276" w:lineRule="auto"/>
              <w:jc w:val="both"/>
              <w:rPr>
                <w:i/>
              </w:rPr>
            </w:pPr>
            <w:r>
              <w:t xml:space="preserve">Instead of </w:t>
            </w:r>
            <w:r w:rsidRPr="000B2D59">
              <w:rPr>
                <w:i/>
              </w:rPr>
              <w:t>if</w:t>
            </w:r>
            <w:r>
              <w:t xml:space="preserve">, we can use </w:t>
            </w:r>
            <w:r w:rsidRPr="000B2D59">
              <w:rPr>
                <w:i/>
              </w:rPr>
              <w:t xml:space="preserve">as long as, provided/ providing (that), suppose/supposing </w:t>
            </w:r>
            <w:r w:rsidRPr="000B2D59">
              <w:t>and</w:t>
            </w:r>
            <w:r w:rsidRPr="000B2D59">
              <w:rPr>
                <w:i/>
              </w:rPr>
              <w:t xml:space="preserve"> on condition (that).</w:t>
            </w:r>
          </w:p>
          <w:p w:rsidR="00AD4919" w:rsidRPr="00AD4919" w:rsidRDefault="00AD4919" w:rsidP="00C05658">
            <w:pPr>
              <w:spacing w:line="276" w:lineRule="auto"/>
              <w:jc w:val="both"/>
              <w:rPr>
                <w:i/>
                <w:lang w:val="sr-Cyrl-RS"/>
              </w:rPr>
            </w:pPr>
          </w:p>
        </w:tc>
      </w:tr>
      <w:tr w:rsidR="00B53E5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6434AB">
        <w:rPr>
          <w:b/>
        </w:rPr>
        <w:t>6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5E02DD" w:rsidP="005E02DD">
            <w:r>
              <w:t xml:space="preserve">1 I can use verbs with </w:t>
            </w:r>
            <w:r w:rsidR="00602D50">
              <w:t xml:space="preserve">the </w:t>
            </w:r>
            <w:r>
              <w:t>correct preposition.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EA4CF1" w:rsidP="00225859">
            <w:r>
              <w:t xml:space="preserve">2 I can use verbs and nouns with prefix </w:t>
            </w:r>
            <w:r w:rsidRPr="00EA4CF1">
              <w:rPr>
                <w:i/>
              </w:rPr>
              <w:t>re-</w:t>
            </w:r>
            <w:r>
              <w:t xml:space="preserve"> 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225859">
            <w:r>
              <w:t>3</w:t>
            </w:r>
            <w:r w:rsidRPr="00D87561">
              <w:t xml:space="preserve"> I can </w:t>
            </w:r>
            <w:r>
              <w:t>identify the meaning of words with more than one meaning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027BB9" w:rsidRPr="00D87561" w:rsidTr="00C05658">
        <w:trPr>
          <w:trHeight w:val="396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B2D59" w:rsidP="00C05658">
            <w:r>
              <w:t>4 I can express general truths and facts using Zero Conditional.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</w:tr>
      <w:tr w:rsidR="00C05658" w:rsidRPr="00D87561" w:rsidTr="003E757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0B2D59" w:rsidP="000B2D59">
            <w:r>
              <w:t>5 I can express h</w:t>
            </w:r>
            <w:r w:rsidR="00147517">
              <w:t>ypotheses about what is likely or unlikely to happen in the present</w:t>
            </w:r>
            <w:r>
              <w:t xml:space="preserve"> / </w:t>
            </w:r>
            <w:r w:rsidR="00147517">
              <w:t xml:space="preserve">future </w:t>
            </w:r>
            <w:r>
              <w:t>using Conditional sentence type 1.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</w:tr>
      <w:tr w:rsidR="00C05658" w:rsidRPr="00D87561" w:rsidTr="003E757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Default="000B2D59" w:rsidP="000B2D59">
            <w:r>
              <w:t>6 I can refer to imaginary, unreal or unlikely to happen in the present / future using Conditional sentence type 2.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</w:tr>
    </w:tbl>
    <w:p w:rsidR="00374427" w:rsidRPr="00D131A5" w:rsidRDefault="00374427" w:rsidP="00887345"/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09B" w:rsidRDefault="0045009B" w:rsidP="00772BE2">
      <w:r>
        <w:separator/>
      </w:r>
    </w:p>
  </w:endnote>
  <w:endnote w:type="continuationSeparator" w:id="0">
    <w:p w:rsidR="0045009B" w:rsidRDefault="0045009B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09B" w:rsidRDefault="0045009B" w:rsidP="00772BE2">
      <w:r>
        <w:separator/>
      </w:r>
    </w:p>
  </w:footnote>
  <w:footnote w:type="continuationSeparator" w:id="0">
    <w:p w:rsidR="0045009B" w:rsidRDefault="0045009B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2067C"/>
    <w:rsid w:val="000249D0"/>
    <w:rsid w:val="000272EB"/>
    <w:rsid w:val="00027BB9"/>
    <w:rsid w:val="00046D48"/>
    <w:rsid w:val="00052874"/>
    <w:rsid w:val="00055EDF"/>
    <w:rsid w:val="000836DF"/>
    <w:rsid w:val="00083F1E"/>
    <w:rsid w:val="00094826"/>
    <w:rsid w:val="000A5AE0"/>
    <w:rsid w:val="000B2D59"/>
    <w:rsid w:val="000B34F2"/>
    <w:rsid w:val="000B6A1B"/>
    <w:rsid w:val="000C5C08"/>
    <w:rsid w:val="000D3145"/>
    <w:rsid w:val="000D6508"/>
    <w:rsid w:val="000E484D"/>
    <w:rsid w:val="000F19F5"/>
    <w:rsid w:val="00106860"/>
    <w:rsid w:val="00117F3D"/>
    <w:rsid w:val="00123076"/>
    <w:rsid w:val="001360E3"/>
    <w:rsid w:val="00147517"/>
    <w:rsid w:val="0018738A"/>
    <w:rsid w:val="00192DC8"/>
    <w:rsid w:val="001961C1"/>
    <w:rsid w:val="00196536"/>
    <w:rsid w:val="00197CB4"/>
    <w:rsid w:val="001B069C"/>
    <w:rsid w:val="001B0F67"/>
    <w:rsid w:val="001C6523"/>
    <w:rsid w:val="001D17B5"/>
    <w:rsid w:val="001F4314"/>
    <w:rsid w:val="002061E5"/>
    <w:rsid w:val="0021186C"/>
    <w:rsid w:val="00225859"/>
    <w:rsid w:val="00233117"/>
    <w:rsid w:val="002459F4"/>
    <w:rsid w:val="00251200"/>
    <w:rsid w:val="00251458"/>
    <w:rsid w:val="002546A9"/>
    <w:rsid w:val="00256BAB"/>
    <w:rsid w:val="002572DD"/>
    <w:rsid w:val="0026332C"/>
    <w:rsid w:val="002677A5"/>
    <w:rsid w:val="00267DED"/>
    <w:rsid w:val="00272A08"/>
    <w:rsid w:val="00273EA3"/>
    <w:rsid w:val="00292823"/>
    <w:rsid w:val="002B19E2"/>
    <w:rsid w:val="002B4639"/>
    <w:rsid w:val="002B61A0"/>
    <w:rsid w:val="002C2281"/>
    <w:rsid w:val="002C4704"/>
    <w:rsid w:val="002C6C1E"/>
    <w:rsid w:val="002C7836"/>
    <w:rsid w:val="002E2CF2"/>
    <w:rsid w:val="00301D01"/>
    <w:rsid w:val="003059D4"/>
    <w:rsid w:val="00322696"/>
    <w:rsid w:val="00325433"/>
    <w:rsid w:val="00334482"/>
    <w:rsid w:val="00354345"/>
    <w:rsid w:val="003621EF"/>
    <w:rsid w:val="003638EC"/>
    <w:rsid w:val="003709AF"/>
    <w:rsid w:val="00374427"/>
    <w:rsid w:val="00374910"/>
    <w:rsid w:val="003A2663"/>
    <w:rsid w:val="003E7571"/>
    <w:rsid w:val="003F02FA"/>
    <w:rsid w:val="003F39FE"/>
    <w:rsid w:val="0040613B"/>
    <w:rsid w:val="00407F73"/>
    <w:rsid w:val="00436238"/>
    <w:rsid w:val="004367E7"/>
    <w:rsid w:val="00441DBC"/>
    <w:rsid w:val="004428B5"/>
    <w:rsid w:val="00447C39"/>
    <w:rsid w:val="0045009B"/>
    <w:rsid w:val="00454486"/>
    <w:rsid w:val="00457AD3"/>
    <w:rsid w:val="004611DF"/>
    <w:rsid w:val="004624B3"/>
    <w:rsid w:val="00466248"/>
    <w:rsid w:val="00470C99"/>
    <w:rsid w:val="0047347D"/>
    <w:rsid w:val="00483E34"/>
    <w:rsid w:val="00485F39"/>
    <w:rsid w:val="00497C2E"/>
    <w:rsid w:val="004A0E3F"/>
    <w:rsid w:val="004B3023"/>
    <w:rsid w:val="004C4174"/>
    <w:rsid w:val="00511894"/>
    <w:rsid w:val="005260E4"/>
    <w:rsid w:val="0055409E"/>
    <w:rsid w:val="00562D06"/>
    <w:rsid w:val="005641E8"/>
    <w:rsid w:val="0057755D"/>
    <w:rsid w:val="00586002"/>
    <w:rsid w:val="00594E1F"/>
    <w:rsid w:val="00595317"/>
    <w:rsid w:val="00596FCC"/>
    <w:rsid w:val="00597DBA"/>
    <w:rsid w:val="005A4E3B"/>
    <w:rsid w:val="005B3237"/>
    <w:rsid w:val="005C5A84"/>
    <w:rsid w:val="005D0BF5"/>
    <w:rsid w:val="005D1C43"/>
    <w:rsid w:val="005E02DD"/>
    <w:rsid w:val="00602D50"/>
    <w:rsid w:val="00606EC5"/>
    <w:rsid w:val="00612570"/>
    <w:rsid w:val="006434AB"/>
    <w:rsid w:val="006509B6"/>
    <w:rsid w:val="006529BA"/>
    <w:rsid w:val="006660E3"/>
    <w:rsid w:val="0066727E"/>
    <w:rsid w:val="00681429"/>
    <w:rsid w:val="00682F35"/>
    <w:rsid w:val="00695F24"/>
    <w:rsid w:val="006A11A9"/>
    <w:rsid w:val="006A420B"/>
    <w:rsid w:val="006E254B"/>
    <w:rsid w:val="007340BC"/>
    <w:rsid w:val="00740D28"/>
    <w:rsid w:val="00772BE2"/>
    <w:rsid w:val="00772FD1"/>
    <w:rsid w:val="007867BC"/>
    <w:rsid w:val="007C27B5"/>
    <w:rsid w:val="007D0325"/>
    <w:rsid w:val="007E5BD1"/>
    <w:rsid w:val="007F1876"/>
    <w:rsid w:val="007F47C2"/>
    <w:rsid w:val="00802D74"/>
    <w:rsid w:val="00804FA9"/>
    <w:rsid w:val="00807285"/>
    <w:rsid w:val="00817DDA"/>
    <w:rsid w:val="008206F9"/>
    <w:rsid w:val="008275F1"/>
    <w:rsid w:val="008418DC"/>
    <w:rsid w:val="00851718"/>
    <w:rsid w:val="00852BBA"/>
    <w:rsid w:val="00871CA1"/>
    <w:rsid w:val="008732AE"/>
    <w:rsid w:val="00887345"/>
    <w:rsid w:val="00887988"/>
    <w:rsid w:val="008A1C49"/>
    <w:rsid w:val="008B28F3"/>
    <w:rsid w:val="008C4AF5"/>
    <w:rsid w:val="008D5790"/>
    <w:rsid w:val="008E0732"/>
    <w:rsid w:val="008E15EA"/>
    <w:rsid w:val="008F1CE5"/>
    <w:rsid w:val="00904DE1"/>
    <w:rsid w:val="0091183C"/>
    <w:rsid w:val="00925843"/>
    <w:rsid w:val="00941354"/>
    <w:rsid w:val="00943E6F"/>
    <w:rsid w:val="009505B1"/>
    <w:rsid w:val="00950A6E"/>
    <w:rsid w:val="00952DEA"/>
    <w:rsid w:val="00953B9A"/>
    <w:rsid w:val="00953E2C"/>
    <w:rsid w:val="00965538"/>
    <w:rsid w:val="00995F5D"/>
    <w:rsid w:val="009960AA"/>
    <w:rsid w:val="009A59ED"/>
    <w:rsid w:val="009B40EE"/>
    <w:rsid w:val="009B6444"/>
    <w:rsid w:val="009E433E"/>
    <w:rsid w:val="009E64C0"/>
    <w:rsid w:val="009F728D"/>
    <w:rsid w:val="00A03C7E"/>
    <w:rsid w:val="00A32364"/>
    <w:rsid w:val="00A336A0"/>
    <w:rsid w:val="00A42616"/>
    <w:rsid w:val="00A4470A"/>
    <w:rsid w:val="00A54211"/>
    <w:rsid w:val="00A55AAA"/>
    <w:rsid w:val="00AD166F"/>
    <w:rsid w:val="00AD4919"/>
    <w:rsid w:val="00AE01CB"/>
    <w:rsid w:val="00AF0C34"/>
    <w:rsid w:val="00AF0D26"/>
    <w:rsid w:val="00AF28B8"/>
    <w:rsid w:val="00B0484B"/>
    <w:rsid w:val="00B14043"/>
    <w:rsid w:val="00B2516B"/>
    <w:rsid w:val="00B31F12"/>
    <w:rsid w:val="00B3293F"/>
    <w:rsid w:val="00B44E23"/>
    <w:rsid w:val="00B53E58"/>
    <w:rsid w:val="00B56F40"/>
    <w:rsid w:val="00B6587A"/>
    <w:rsid w:val="00B70375"/>
    <w:rsid w:val="00B7131B"/>
    <w:rsid w:val="00B75AC8"/>
    <w:rsid w:val="00B82DCB"/>
    <w:rsid w:val="00BA05DC"/>
    <w:rsid w:val="00BA733B"/>
    <w:rsid w:val="00BB2A99"/>
    <w:rsid w:val="00BB2ED0"/>
    <w:rsid w:val="00BB2F49"/>
    <w:rsid w:val="00BB3819"/>
    <w:rsid w:val="00BC123A"/>
    <w:rsid w:val="00BC33AC"/>
    <w:rsid w:val="00BD2426"/>
    <w:rsid w:val="00BD6D45"/>
    <w:rsid w:val="00BE6421"/>
    <w:rsid w:val="00BF1810"/>
    <w:rsid w:val="00C05658"/>
    <w:rsid w:val="00C23633"/>
    <w:rsid w:val="00C311F5"/>
    <w:rsid w:val="00C34503"/>
    <w:rsid w:val="00C45F66"/>
    <w:rsid w:val="00C53C9E"/>
    <w:rsid w:val="00C7205A"/>
    <w:rsid w:val="00C72684"/>
    <w:rsid w:val="00C961B0"/>
    <w:rsid w:val="00CA33FB"/>
    <w:rsid w:val="00CB0B32"/>
    <w:rsid w:val="00CB0DCB"/>
    <w:rsid w:val="00CB0E15"/>
    <w:rsid w:val="00CB14E5"/>
    <w:rsid w:val="00CB3E40"/>
    <w:rsid w:val="00CC0B55"/>
    <w:rsid w:val="00CD1DEB"/>
    <w:rsid w:val="00CE5921"/>
    <w:rsid w:val="00D06DF1"/>
    <w:rsid w:val="00D131A5"/>
    <w:rsid w:val="00D22D00"/>
    <w:rsid w:val="00D324CF"/>
    <w:rsid w:val="00D35247"/>
    <w:rsid w:val="00D355E8"/>
    <w:rsid w:val="00D40989"/>
    <w:rsid w:val="00D53311"/>
    <w:rsid w:val="00D66D38"/>
    <w:rsid w:val="00D75292"/>
    <w:rsid w:val="00D761EB"/>
    <w:rsid w:val="00D82B58"/>
    <w:rsid w:val="00D84EBC"/>
    <w:rsid w:val="00D85553"/>
    <w:rsid w:val="00D87561"/>
    <w:rsid w:val="00D96A20"/>
    <w:rsid w:val="00D97960"/>
    <w:rsid w:val="00DA0103"/>
    <w:rsid w:val="00DB380E"/>
    <w:rsid w:val="00DB4FAB"/>
    <w:rsid w:val="00DC2AA1"/>
    <w:rsid w:val="00DD34B5"/>
    <w:rsid w:val="00DD4864"/>
    <w:rsid w:val="00E000A3"/>
    <w:rsid w:val="00E14307"/>
    <w:rsid w:val="00E17EC5"/>
    <w:rsid w:val="00E26F2B"/>
    <w:rsid w:val="00E34903"/>
    <w:rsid w:val="00E46CCD"/>
    <w:rsid w:val="00E627E8"/>
    <w:rsid w:val="00E63968"/>
    <w:rsid w:val="00E74FA4"/>
    <w:rsid w:val="00E763E2"/>
    <w:rsid w:val="00E9486E"/>
    <w:rsid w:val="00E94D76"/>
    <w:rsid w:val="00EA1CCA"/>
    <w:rsid w:val="00EA3CD7"/>
    <w:rsid w:val="00EA4CF1"/>
    <w:rsid w:val="00EB62FD"/>
    <w:rsid w:val="00ED30A1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24B4"/>
    <w:rsid w:val="00FA0239"/>
    <w:rsid w:val="00FC16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5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174</cp:revision>
  <dcterms:created xsi:type="dcterms:W3CDTF">2023-07-26T16:45:00Z</dcterms:created>
  <dcterms:modified xsi:type="dcterms:W3CDTF">2023-08-15T10:33:00Z</dcterms:modified>
</cp:coreProperties>
</file>