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903105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903105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4EC7EA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6B37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903105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903105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E5E42F3" w:rsidR="008A364E" w:rsidRPr="00415E2E" w:rsidRDefault="19031050" w:rsidP="190310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903105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90310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903105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D7E6021" w:rsidR="000864BC" w:rsidRPr="009650A8" w:rsidRDefault="006B370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19031050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889252E" w:rsidR="000864BC" w:rsidRPr="009650A8" w:rsidRDefault="006B370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B3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Task 5: Collaborating with a partner to reach a decision</w:t>
            </w:r>
          </w:p>
        </w:tc>
      </w:tr>
      <w:tr w:rsidR="000864BC" w:rsidRPr="002D4C0F" w14:paraId="57BB7675" w14:textId="77777777" w:rsidTr="19031050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F27C58" w:rsidRPr="002D4C0F" w14:paraId="3700FBF9" w14:textId="77777777" w:rsidTr="1903105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AA6442" w14:textId="4A9E4771" w:rsidR="00F27C58" w:rsidRPr="00187257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slobodnih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F27C58" w:rsidRPr="002D4C0F" w14:paraId="5B6E15BB" w14:textId="77777777" w:rsidTr="19031050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FD278E3" w14:textId="77777777" w:rsidR="00F27C58" w:rsidRPr="000864BC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8749E16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slobodnih aktivnosti</w:t>
            </w:r>
          </w:p>
          <w:p w14:paraId="2CE1BB7D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6AE269DF" w14:textId="54AEFB44" w:rsidR="00F27C58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čitanjem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1D4E7EE" w:rsidR="00F27C58" w:rsidRPr="003F7E58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27C58" w:rsidRPr="002D4C0F" w14:paraId="0D88668A" w14:textId="77777777" w:rsidTr="19031050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F27C58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B048A73" w14:textId="01B2F4B9" w:rsidR="00F27C58" w:rsidRPr="00A557B1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rad sa podacima i informacija,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484009C3" w:rsidR="00F27C58" w:rsidRPr="00A557B1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F27C58" w:rsidRPr="002D4C0F" w14:paraId="1E53B642" w14:textId="77777777" w:rsidTr="19031050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BC3493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F27C58" w:rsidRPr="002D4C0F" w14:paraId="11B38F5C" w14:textId="77777777" w:rsidTr="1903105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F79125D" w:rsidR="00F27C58" w:rsidRPr="003859A3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problemska nastava, 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F27C58" w:rsidRPr="002D4C0F" w14:paraId="3C9A6174" w14:textId="77777777" w:rsidTr="19031050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27C58" w:rsidRPr="00940E9A" w:rsidRDefault="00F27C58" w:rsidP="00F27C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AC0598" w14:textId="77777777" w:rsidR="00F27C58" w:rsidRPr="00F4643E" w:rsidRDefault="00F27C58" w:rsidP="00F27C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F27C58" w:rsidRPr="00F4643E" w:rsidRDefault="00F27C58" w:rsidP="00F27C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19031050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7F19999" w:rsidR="000864BC" w:rsidRPr="000864BC" w:rsidRDefault="00F27C5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1903105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9031050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27989" w14:textId="77777777" w:rsidR="000864BC" w:rsidRDefault="008B391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126. strana</w:t>
            </w:r>
          </w:p>
          <w:p w14:paraId="1E7D1E80" w14:textId="77777777" w:rsidR="008B3912" w:rsidRDefault="008B391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8108A0" w14:textId="6C5F1B97" w:rsidR="008B3912" w:rsidRDefault="008B391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8B3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two friends trying to decide which activity to take up together and answer the questions.</w:t>
            </w:r>
          </w:p>
          <w:p w14:paraId="17B25D7A" w14:textId="30B8E145" w:rsidR="00F27C58" w:rsidRDefault="00F27C58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A6E6A3" w14:textId="1F676CCF" w:rsidR="00F27C58" w:rsidRPr="00F27C58" w:rsidRDefault="00F27C58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i pita učenike kako bi odlučili između dve aktivnosti kojima žele da se bave u slobodno vreme sa nekim od prijatelja, zatim pušta CD 2 (audio zapis 17), a učenici zaokružuju tačne odgovore. Sledi provera odgovora.</w:t>
            </w:r>
          </w:p>
          <w:p w14:paraId="2E12B134" w14:textId="77777777" w:rsidR="008B3912" w:rsidRDefault="008B391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4107CE45" w:rsidR="008B3912" w:rsidRPr="000B4DE8" w:rsidRDefault="008B391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9031050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2CFEDF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ACC2D9D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 </w:t>
            </w:r>
            <w:r w:rsidRPr="00F2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Talk in pairs. Imagine that you and your partner have decided to take up a new activity together. Read the four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2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flyers below, and discuss which activity you think is the most suitable for both of you. Use the ideas in the box.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2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Make sure you give reasons why you think each activity is or isn’t suitable.</w:t>
            </w:r>
          </w:p>
          <w:p w14:paraId="44DABE54" w14:textId="5DC60A54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871D26" w14:textId="6E5D11A2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čitaju date flajere i međusobno diskutuju koja aktivnost im najviše odgovara i zašto. </w:t>
            </w:r>
          </w:p>
          <w:p w14:paraId="51EFB594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F4C458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415FBD7A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1903105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231038" w14:textId="33F2C93C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163A937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F2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Tell the class about your decision, giving reasons.</w:t>
            </w:r>
          </w:p>
          <w:p w14:paraId="475F8E21" w14:textId="77777777" w:rsidR="00F27C58" w:rsidRDefault="00F27C58" w:rsidP="00F27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DC5816" w14:textId="1B2C2481" w:rsidR="00F27C58" w:rsidRDefault="00F27C58" w:rsidP="00F27C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usmeno izveštavaju.</w:t>
            </w:r>
          </w:p>
          <w:p w14:paraId="07811A8B" w14:textId="7EE40A61" w:rsidR="00F27C58" w:rsidRDefault="00F27C58" w:rsidP="00F27C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6F1ACF" w14:textId="0CF2B26F" w:rsidR="00F27C58" w:rsidRDefault="00F27C58" w:rsidP="00F27C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55B400EC" w14:textId="75944B34" w:rsidR="00F27C58" w:rsidRDefault="00F27C58" w:rsidP="00F27C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353894" w14:textId="23694D2E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Design your own computer game: pros: it helps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you develop your critical thinking and creativity,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ideal for someone who is keen on computer games</w:t>
            </w:r>
          </w:p>
          <w:p w14:paraId="24C86AFF" w14:textId="5ADDD25D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– cons: there is an annual fee and it’s di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ff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icult to give</w:t>
            </w:r>
          </w:p>
          <w:p w14:paraId="37BD7B53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up if you don’t like it, the days may not be convenient</w:t>
            </w:r>
          </w:p>
          <w:p w14:paraId="7B30EBF3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(during the week), it doesn’t appeal to someone who</w:t>
            </w:r>
          </w:p>
          <w:p w14:paraId="1ED8D073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doesn’t like computers</w:t>
            </w:r>
          </w:p>
          <w:p w14:paraId="7EC19953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Pro-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noBreakHyphen/>
              <w:t>it: pros: there is a variety of classes to choose</w:t>
            </w:r>
          </w:p>
          <w:p w14:paraId="64240547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from, it is cheap, you don’t have to buy equipment, it</w:t>
            </w:r>
          </w:p>
          <w:p w14:paraId="54EB6602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helps you keep 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it – cons: you have to sign up for at</w:t>
            </w:r>
          </w:p>
          <w:p w14:paraId="65B5462C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least 12 months, the time for the aerobics class may</w:t>
            </w:r>
          </w:p>
          <w:p w14:paraId="7651F1F4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not be convenient</w:t>
            </w:r>
          </w:p>
          <w:p w14:paraId="40BC1407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Let’s experiment: pros: it’s interesting to carry</w:t>
            </w:r>
          </w:p>
          <w:p w14:paraId="0A592A16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out experiments, you put theory into practice, you</w:t>
            </w:r>
          </w:p>
          <w:p w14:paraId="19B043CB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don’t have to pay anything apart from £1 every week</w:t>
            </w:r>
          </w:p>
          <w:p w14:paraId="1A258642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– cons: it’s only once a week, the time may not be</w:t>
            </w:r>
          </w:p>
          <w:p w14:paraId="2C9C5EB4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convenient, you have to buy equipment (goggles)</w:t>
            </w:r>
          </w:p>
          <w:p w14:paraId="05E9F93C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Working with wood: pros: the day is convenient</w:t>
            </w:r>
          </w:p>
          <w:p w14:paraId="7C0B1E1A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because it’s on Saturday, you don’t have to buy</w:t>
            </w:r>
          </w:p>
          <w:p w14:paraId="518ECB33" w14:textId="0ADC1E6B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equipment, it is something di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erent – cons: it is a bit</w:t>
            </w:r>
          </w:p>
          <w:p w14:paraId="6E1631D3" w14:textId="77777777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expensive compared to the other activities, it may</w:t>
            </w:r>
          </w:p>
          <w:p w14:paraId="041ECD48" w14:textId="648264BC" w:rsidR="00F27C58" w:rsidRPr="00F27C58" w:rsidRDefault="00F27C58" w:rsidP="00F27C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27C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not appeal to everyone</w:t>
            </w:r>
          </w:p>
          <w:p w14:paraId="592E5444" w14:textId="77777777" w:rsidR="00F27C58" w:rsidRDefault="00F27C5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32251C" w14:textId="1C57B8F4" w:rsidR="00C910D5" w:rsidRPr="00992E92" w:rsidRDefault="00C910D5" w:rsidP="00C910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F2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62.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41725B3D" w:rsidR="00C910D5" w:rsidRPr="00B363AA" w:rsidRDefault="00C910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1903105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1903105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903105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903105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90310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B3703"/>
    <w:rsid w:val="00771F65"/>
    <w:rsid w:val="0078534A"/>
    <w:rsid w:val="008154CB"/>
    <w:rsid w:val="008210A8"/>
    <w:rsid w:val="008304E4"/>
    <w:rsid w:val="008A364E"/>
    <w:rsid w:val="008B3912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910D5"/>
    <w:rsid w:val="00CF0363"/>
    <w:rsid w:val="00D12556"/>
    <w:rsid w:val="00E44DEC"/>
    <w:rsid w:val="00E708C9"/>
    <w:rsid w:val="00ED6AAD"/>
    <w:rsid w:val="00F27C58"/>
    <w:rsid w:val="00F4643E"/>
    <w:rsid w:val="00F502DE"/>
    <w:rsid w:val="1903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40</cp:revision>
  <dcterms:created xsi:type="dcterms:W3CDTF">2019-03-27T19:45:00Z</dcterms:created>
  <dcterms:modified xsi:type="dcterms:W3CDTF">2021-05-18T19:36:00Z</dcterms:modified>
</cp:coreProperties>
</file>