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F6A9A0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F6A9A0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3D14A31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55B4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F6A9A0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F6A9A0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DE9865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F23B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77447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F6A9A0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21AEF27" w:rsidR="000864BC" w:rsidRPr="009650A8" w:rsidRDefault="00D55B4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55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0F6A9A00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F4645AA" w:rsidR="000864BC" w:rsidRPr="009650A8" w:rsidRDefault="00D55B4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55B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Tokyo / Prepositions of place</w:t>
            </w:r>
          </w:p>
        </w:tc>
      </w:tr>
      <w:tr w:rsidR="000864BC" w:rsidRPr="002D4C0F" w14:paraId="57BB7675" w14:textId="77777777" w:rsidTr="0F6A9A00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73BBB" w:rsidRPr="002D4C0F" w14:paraId="3700FBF9" w14:textId="77777777" w:rsidTr="0F6A9A0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3CF8349" w14:textId="770C1AFB" w:rsidR="00473BBB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75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turističkih obilazaka.</w:t>
            </w:r>
          </w:p>
          <w:p w14:paraId="4B6D3116" w14:textId="55726FE3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73BBB" w:rsidRPr="002D4C0F" w14:paraId="5B6E15BB" w14:textId="77777777" w:rsidTr="0F6A9A00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73BBB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73BBB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EF5E7DD" w14:textId="77777777" w:rsidR="00473BBB" w:rsidRPr="000864BC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ACD0299" w14:textId="70746C45" w:rsidR="00473BBB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75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turističkih obilazaka</w:t>
            </w:r>
          </w:p>
          <w:p w14:paraId="4757A4EB" w14:textId="792F0B77" w:rsidR="00175D22" w:rsidRDefault="00473BBB" w:rsidP="00175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75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primenjuju predloge za mesto </w:t>
            </w:r>
          </w:p>
          <w:p w14:paraId="45E95DFB" w14:textId="66042E64" w:rsidR="00473BBB" w:rsidRPr="0053102E" w:rsidRDefault="00175D22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7AEC86A2" w:rsidR="00473BBB" w:rsidRPr="003F7E58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73BBB" w:rsidRPr="002D4C0F" w14:paraId="0D88668A" w14:textId="77777777" w:rsidTr="0F6A9A00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73BBB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73BBB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4C73B14" w:rsidR="00473BBB" w:rsidRPr="00A557B1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odgovoran odnos prema sredini,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473BBB" w:rsidRPr="002D4C0F" w14:paraId="1E53B642" w14:textId="77777777" w:rsidTr="0F6A9A00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7C3863C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 w:rsidR="00175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  <w:bookmarkStart w:id="0" w:name="_GoBack"/>
            <w:bookmarkEnd w:id="0"/>
          </w:p>
        </w:tc>
      </w:tr>
      <w:tr w:rsidR="00473BBB" w:rsidRPr="002D4C0F" w14:paraId="11B38F5C" w14:textId="77777777" w:rsidTr="0F6A9A0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4DCF2CD" w:rsidR="00473BBB" w:rsidRPr="003859A3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metoda pisanja,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</w:p>
        </w:tc>
      </w:tr>
      <w:tr w:rsidR="00473BBB" w:rsidRPr="002D4C0F" w14:paraId="3C9A6174" w14:textId="77777777" w:rsidTr="0F6A9A00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B5B7E55" w14:textId="77777777" w:rsidR="00473BBB" w:rsidRPr="00F4643E" w:rsidRDefault="00473BBB" w:rsidP="00473B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473BBB" w:rsidRPr="00F4643E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73BBB" w:rsidRPr="002D4C0F" w14:paraId="775202D2" w14:textId="77777777" w:rsidTr="0F6A9A00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73BBB" w:rsidRPr="00940E9A" w:rsidRDefault="00473BBB" w:rsidP="00473B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00A773E" w:rsidR="00473BBB" w:rsidRPr="000864BC" w:rsidRDefault="00473BBB" w:rsidP="00473B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geografija</w:t>
            </w:r>
          </w:p>
        </w:tc>
      </w:tr>
      <w:tr w:rsidR="000864BC" w:rsidRPr="002D4C0F" w14:paraId="4E5C2D47" w14:textId="77777777" w:rsidTr="0F6A9A0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F6A9A00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4DC89" w14:textId="6C589C68" w:rsidR="000864BC" w:rsidRPr="000B4DE8" w:rsidRDefault="4926F8B0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926F8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56.strana</w:t>
            </w:r>
          </w:p>
          <w:p w14:paraId="25E03599" w14:textId="25806429" w:rsidR="000864BC" w:rsidRPr="000B4DE8" w:rsidRDefault="000864BC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55AEB588" w14:textId="0E2D32AB" w:rsidR="000864BC" w:rsidRDefault="4926F8B0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926F8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 Discuss</w:t>
            </w:r>
          </w:p>
          <w:p w14:paraId="76FD8BE8" w14:textId="34A65A30" w:rsidR="00473BBB" w:rsidRDefault="00473BBB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CDEB52F" w14:textId="54A4FFE0" w:rsidR="00473BBB" w:rsidRDefault="00BE2566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pokreće kraću diskusiju na temu odmora i znamenitosti i podstiče učenike da obrazlože svoje odgovore.</w:t>
            </w:r>
          </w:p>
          <w:p w14:paraId="58F92930" w14:textId="69ADF718" w:rsidR="00BE2566" w:rsidRDefault="00BE2566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51ED39B2" w14:textId="32EAC116" w:rsidR="00BE2566" w:rsidRDefault="00BE2566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Primer odgovora:</w:t>
            </w:r>
          </w:p>
          <w:p w14:paraId="72FE46CD" w14:textId="1FEF1033" w:rsidR="00BE2566" w:rsidRDefault="00BE2566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314D3365" w14:textId="411CC10C" w:rsidR="00BE2566" w:rsidRPr="00BE2566" w:rsidRDefault="00BE2566" w:rsidP="00BE256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Ideally, I want to combine both. I need some time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 relax and take my mind o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f my busy schedule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 my daily routine. On the other hand, I want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 go sightseeing and learn as much as possible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about a place’s history and civilisation. Of course,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 activities and how you spend your time also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depend on the place you choose to go on holiday.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For example, if you go to the mountains, you can’t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BE25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go sightseeing.</w:t>
            </w:r>
          </w:p>
          <w:p w14:paraId="61462031" w14:textId="77777777" w:rsidR="00473BBB" w:rsidRPr="000B4DE8" w:rsidRDefault="00473BBB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FAFA321" w14:textId="387FBA9D" w:rsidR="000864BC" w:rsidRPr="000B4DE8" w:rsidRDefault="000864BC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F6A9A00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9CAD2A" w14:textId="0EC46E0C" w:rsidR="00A1406D" w:rsidRPr="003635B7" w:rsidRDefault="00A1406D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5F847084" w14:textId="499C2E89" w:rsidR="00A1406D" w:rsidRDefault="0F6A9A00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B Read the NOTE on the right. Then rewrite the sentences 1-4 using the adjectives in the box to make them more descriptive. There is more than one correct answer.</w:t>
            </w:r>
          </w:p>
          <w:p w14:paraId="3C31916E" w14:textId="3D910D17" w:rsidR="00BE2566" w:rsidRDefault="00BE2566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00AFEE7F" w14:textId="0094CB97" w:rsidR="003C02B4" w:rsidRDefault="003C02B4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najpre čitaju nazive tura 1-6, a zatim pokušavaju da pogode o čemu se u svako</w:t>
            </w:r>
            <w:r w:rsidR="00175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m turističkom obilasku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radi. Učenici u paru razmenjuju mišljenja, a zatim čitaju tekstove i povezuju ih sa odgovarajućim pasusima. Sledi usmena provera odgovora.</w:t>
            </w:r>
          </w:p>
          <w:p w14:paraId="41789408" w14:textId="49D3E0A1" w:rsidR="000A5FE7" w:rsidRDefault="000A5FE7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605D65A4" w14:textId="563422FC" w:rsidR="000A5FE7" w:rsidRDefault="000A5FE7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292EFF84" w14:textId="0B0D4492" w:rsidR="000A5FE7" w:rsidRDefault="000A5FE7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1471DE7B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  <w:t>A Walk Tokyo</w:t>
            </w:r>
          </w:p>
          <w:p w14:paraId="54D57D67" w14:textId="482BCC64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 do we learn about the pace of life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in Tokyo? that it’s a busy modern city</w:t>
            </w:r>
          </w:p>
          <w:p w14:paraId="1D38B329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with a fast pace of life</w:t>
            </w:r>
          </w:p>
          <w:p w14:paraId="177E3363" w14:textId="4BC4D85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 long does this tour last? three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hours</w:t>
            </w:r>
          </w:p>
          <w:p w14:paraId="34207D02" w14:textId="479B4F4A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Who might be interested in this tour?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someone who likes learning about history</w:t>
            </w:r>
          </w:p>
          <w:p w14:paraId="5D6896FB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Is there a tour guide on this tour? yes</w:t>
            </w:r>
          </w:p>
          <w:p w14:paraId="765545E5" w14:textId="526011A8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 else, apart from visiting tourist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attractions, will you do if you go on</w:t>
            </w:r>
          </w:p>
          <w:p w14:paraId="574824AE" w14:textId="0E7FC4B8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this tour? get a taste of street food, buy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souvenirs, and enjoy the local atmosphere</w:t>
            </w:r>
          </w:p>
          <w:p w14:paraId="56AA80B0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</w:p>
          <w:p w14:paraId="05B419DB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  <w:t>B Hop on, hop o</w:t>
            </w:r>
            <w:r w:rsidRPr="000A5F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f!</w:t>
            </w:r>
          </w:p>
          <w:p w14:paraId="53ADE2E4" w14:textId="388C49F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Is it expensive to go on this tour? No, it is one of the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cheapest ways to explore Tokyo.</w:t>
            </w:r>
          </w:p>
          <w:p w14:paraId="50E61BF8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 you have to use the buses within speci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ic times?</w:t>
            </w:r>
          </w:p>
          <w:p w14:paraId="26CBDC73" w14:textId="78FE506F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No, you can tour Tokyo as and when it suits you.</w:t>
            </w:r>
          </w:p>
          <w:p w14:paraId="4F60AC02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</w:p>
          <w:p w14:paraId="75D4FC12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  <w:t>C Street Speed</w:t>
            </w:r>
          </w:p>
          <w:p w14:paraId="06CBDC06" w14:textId="68596761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 can you explore Tokyo by choosing Street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Speed? behind the wheel of a go-kart</w:t>
            </w:r>
          </w:p>
          <w:p w14:paraId="6F22F162" w14:textId="51D12ECF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 is it possible to hear your guide? through a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high-tech communication system</w:t>
            </w:r>
          </w:p>
          <w:p w14:paraId="2A932534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 many tours are available? three</w:t>
            </w:r>
          </w:p>
          <w:p w14:paraId="6A07053E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 you have to pay extra for lunch? Yes. It’s not</w:t>
            </w:r>
          </w:p>
          <w:p w14:paraId="2A61150F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included in the price.</w:t>
            </w:r>
          </w:p>
          <w:p w14:paraId="7D67D9FD" w14:textId="77777777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</w:p>
          <w:p w14:paraId="12D9DAFE" w14:textId="2A9955F5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sr-Latn-CS"/>
              </w:rPr>
              <w:t>D Do it your way</w:t>
            </w:r>
          </w:p>
          <w:p w14:paraId="0B46CF68" w14:textId="68346971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Is it true that this tour is available only when you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 alone? No, you can go on this tour whether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you’re travelling solo or with company.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Apart from history and food, what else can you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learn if you go on this tour? Japanese calligraphy</w:t>
            </w:r>
          </w:p>
          <w:p w14:paraId="170C51CF" w14:textId="3CC34776" w:rsidR="000A5FE7" w:rsidRPr="000A5FE7" w:rsidRDefault="000A5FE7" w:rsidP="000A5FE7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 you know how much it costs? No, it depends on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0A5F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 activities you will do.</w:t>
            </w:r>
          </w:p>
          <w:p w14:paraId="192F331A" w14:textId="0E823238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566A81CC" w14:textId="1AA5B875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57. Strana</w:t>
            </w:r>
          </w:p>
          <w:p w14:paraId="1BB2E70A" w14:textId="55BF5FDD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B14BFAA" w14:textId="5783548B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 Read the tour descriptions again and the statements below. Which tour does each one refer to? Write A, B, C or D.</w:t>
            </w:r>
          </w:p>
          <w:p w14:paraId="644F4FB5" w14:textId="51B1AC38" w:rsidR="000A5FE7" w:rsidRDefault="000A5FE7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828B58A" w14:textId="5CFBC926" w:rsidR="000A5FE7" w:rsidRPr="000A5FE7" w:rsidRDefault="000A5FE7" w:rsidP="0F6A9A0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izjave i povezuju ih sa odgovarajućim turama, tako što pored svake rečenice pišu odgovarajuće slovo A-D. Sledi usmeno izveštavanje.</w:t>
            </w:r>
          </w:p>
          <w:p w14:paraId="08172EF5" w14:textId="7C1F6855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CE0E9F4" w14:textId="4260A5EC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D Look at the highlighted words/phrases in the tour descriptions and match them with the meanings a-e below</w:t>
            </w:r>
          </w:p>
          <w:p w14:paraId="10CA36E3" w14:textId="38A86860" w:rsidR="000A5FE7" w:rsidRDefault="000A5FE7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FB8F069" w14:textId="507F97C5" w:rsidR="000A5FE7" w:rsidRPr="000A5FE7" w:rsidRDefault="000A5FE7" w:rsidP="0F6A9A0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lastRenderedPageBreak/>
              <w:t>Nastavnik objašnjava nepoznate reči</w:t>
            </w:r>
            <w:r w:rsidR="00993D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, a zatim </w:t>
            </w:r>
            <w:r w:rsidR="006D77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daje učenicima dovoljno vremena da povežu istajnute reči iz teksta sa njihovim značenjima. Sledi usmena provera odgovora.</w:t>
            </w:r>
          </w:p>
          <w:p w14:paraId="5AD0E606" w14:textId="60920DE0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F9562C8" w14:textId="271769E2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E Discuss</w:t>
            </w:r>
          </w:p>
          <w:p w14:paraId="5A0D462A" w14:textId="49EE2DE4" w:rsidR="00A1406D" w:rsidRDefault="00A1406D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51636F0D" w14:textId="5FE71D72" w:rsidR="006D7759" w:rsidRPr="006D7759" w:rsidRDefault="006D7759" w:rsidP="4926F8B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diskutuju o pitanjima iz vežbanja.</w:t>
            </w:r>
          </w:p>
          <w:p w14:paraId="4A893E53" w14:textId="334F0EB0" w:rsidR="00A1406D" w:rsidRPr="003635B7" w:rsidRDefault="00A1406D" w:rsidP="4926F8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F6A9A0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22CEA4" w14:textId="77777777" w:rsidR="00FB5310" w:rsidRDefault="00FB5310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CE7D0B6" w14:textId="1376C15D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  <w:r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>Grammar</w:t>
            </w:r>
          </w:p>
          <w:p w14:paraId="666FCF0A" w14:textId="791CBCD8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3E66D6CB" w14:textId="64CE29D1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  <w:r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>Prepositions of Place</w:t>
            </w:r>
          </w:p>
          <w:p w14:paraId="54272778" w14:textId="7D21F9B0" w:rsidR="00473BBB" w:rsidRDefault="00473BBB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68E89CDD" w14:textId="4D8241B0" w:rsidR="00473BBB" w:rsidRPr="006D7759" w:rsidRDefault="00473BBB" w:rsidP="00473BB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r w:rsidR="006D7759" w:rsidRPr="0F6A9A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>Prepositions of Place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</w:t>
            </w:r>
            <w:r w:rsidR="006D77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predloga za mesto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</w:t>
            </w:r>
            <w:r w:rsidR="006D77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pravilno upotrebiti</w:t>
            </w:r>
            <w:r w:rsidR="006D77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6D77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3ED6C385" w14:textId="77777777" w:rsidR="00473BBB" w:rsidRPr="003635B7" w:rsidRDefault="00473BBB" w:rsidP="00473B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179B1C" w14:textId="32DDE6DF" w:rsidR="00473BBB" w:rsidRPr="003635B7" w:rsidRDefault="00473BBB" w:rsidP="00473B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 w:rsidR="00175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predloga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1B74BFA3" w14:textId="77777777" w:rsidR="00473BBB" w:rsidRDefault="00473BBB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44D7167A" w14:textId="4BB1E679" w:rsidR="0F6A9A00" w:rsidRDefault="0F6A9A00" w:rsidP="0F6A9A0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4A3C47BD" w14:textId="77777777" w:rsidR="00A1406D" w:rsidRDefault="00FB5310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FB53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 w:rsidRPr="00FB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473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41. i 42.</w:t>
            </w:r>
            <w:r w:rsidRPr="00FB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strana.</w:t>
            </w:r>
          </w:p>
          <w:p w14:paraId="5BAF04D3" w14:textId="3BFF3FB8" w:rsidR="00473BBB" w:rsidRPr="00B363AA" w:rsidRDefault="00473BB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F6A9A0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F6A9A0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F6A9A0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F6A9A0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F6A9A0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A5FE7"/>
    <w:rsid w:val="000B3F07"/>
    <w:rsid w:val="000E4A2E"/>
    <w:rsid w:val="00163ECB"/>
    <w:rsid w:val="00175D22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C02B4"/>
    <w:rsid w:val="003F7E58"/>
    <w:rsid w:val="004035A1"/>
    <w:rsid w:val="0043055C"/>
    <w:rsid w:val="00473BBB"/>
    <w:rsid w:val="004E6D7C"/>
    <w:rsid w:val="0050046B"/>
    <w:rsid w:val="006D7759"/>
    <w:rsid w:val="00771F65"/>
    <w:rsid w:val="0077447F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93D4E"/>
    <w:rsid w:val="009D69F4"/>
    <w:rsid w:val="00A00438"/>
    <w:rsid w:val="00A1406D"/>
    <w:rsid w:val="00A6061C"/>
    <w:rsid w:val="00B56DFB"/>
    <w:rsid w:val="00BC702E"/>
    <w:rsid w:val="00BE2566"/>
    <w:rsid w:val="00BF23B3"/>
    <w:rsid w:val="00BF74AC"/>
    <w:rsid w:val="00C50498"/>
    <w:rsid w:val="00C8541A"/>
    <w:rsid w:val="00CF0363"/>
    <w:rsid w:val="00D12556"/>
    <w:rsid w:val="00D55B40"/>
    <w:rsid w:val="00E44DEC"/>
    <w:rsid w:val="00E708C9"/>
    <w:rsid w:val="00ED6AAD"/>
    <w:rsid w:val="00F4643E"/>
    <w:rsid w:val="00F502DE"/>
    <w:rsid w:val="00FB5310"/>
    <w:rsid w:val="0F6A9A00"/>
    <w:rsid w:val="4926F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757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49</cp:revision>
  <dcterms:created xsi:type="dcterms:W3CDTF">2019-03-27T19:45:00Z</dcterms:created>
  <dcterms:modified xsi:type="dcterms:W3CDTF">2021-05-17T19:26:00Z</dcterms:modified>
</cp:coreProperties>
</file>