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2C1162B" w:rsidR="00011326" w:rsidRPr="008C0B01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C0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3D5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50996E95" w:rsidR="00D83344" w:rsidRPr="00D97AAC" w:rsidRDefault="008C0B01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700393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68F31E32" w:rsidR="00D83344" w:rsidRPr="00D97AAC" w:rsidRDefault="003D592F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3D592F">
              <w:rPr>
                <w:rFonts w:ascii="Times New Roman" w:hAnsi="Times New Roman"/>
                <w:sz w:val="24"/>
                <w:szCs w:val="24"/>
                <w:lang w:val="sr-Cyrl-RS"/>
              </w:rPr>
              <w:t>Екстрактивна тешка индустрија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FF53E2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327682CE" w:rsidR="00056DB8" w:rsidRPr="00840081" w:rsidRDefault="00452395" w:rsidP="003D592F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3D592F">
              <w:rPr>
                <w:rFonts w:ascii="Times New Roman" w:hAnsi="Times New Roman"/>
                <w:sz w:val="24"/>
                <w:szCs w:val="24"/>
                <w:lang w:val="sr-Cyrl-RS"/>
              </w:rPr>
              <w:t>екстрактивној прерађивачкој индустрији Србије</w:t>
            </w:r>
            <w:r w:rsidR="00FF53E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FF53E2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D494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68317D0C" w:rsidR="00711C23" w:rsidRPr="004D494C" w:rsidRDefault="004D494C" w:rsidP="004D494C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4D494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3D592F" w:rsidRPr="004D494C">
              <w:rPr>
                <w:rFonts w:ascii="Times New Roman" w:hAnsi="Times New Roman"/>
                <w:sz w:val="24"/>
                <w:szCs w:val="24"/>
                <w:lang w:val="sr-Cyrl-RS"/>
              </w:rPr>
              <w:t>екстрактивној прерађивачкој индустрији Србије</w:t>
            </w:r>
            <w:r w:rsidR="00FF53E2" w:rsidRPr="004D494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C79F7A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C8FCB41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2916707" w:rsidR="00711C23" w:rsidRPr="00D97AAC" w:rsidRDefault="00E675C5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Неме карте, цедуље</w:t>
            </w:r>
            <w:r w:rsidR="004D494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(пролог)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хамер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249703D8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E341C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488F72F" w:rsidR="00711C23" w:rsidRPr="00D97AAC" w:rsidRDefault="00711C23" w:rsidP="00E675C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E675C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FF53E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F07C80C" w14:textId="54861D97" w:rsidR="00F84A09" w:rsidRPr="00E341C0" w:rsidRDefault="00F161FC" w:rsidP="00E341C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341C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3D592F" w:rsidRPr="00E341C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прегледа неме карте и запажања бележи у педагошку документацију.</w:t>
            </w:r>
          </w:p>
          <w:p w14:paraId="382A0724" w14:textId="03A62CCC" w:rsidR="003D592F" w:rsidRPr="00E341C0" w:rsidRDefault="003D592F" w:rsidP="00E341C0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E341C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назив нове наставне јединице на таблу - </w:t>
            </w:r>
            <w:r w:rsidRPr="00E341C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RS"/>
              </w:rPr>
              <w:t>Екстрактивна тешка индустрија Србије – утврђивање</w:t>
            </w:r>
            <w:r w:rsidRPr="00E341C0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14:paraId="18A97327" w14:textId="171982C3" w:rsidR="00223695" w:rsidRDefault="00223695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01ECCF3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521CD9A2" w:rsidR="00783839" w:rsidRDefault="00783839" w:rsidP="002236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6BB6107" w14:textId="77777777" w:rsidR="00223695" w:rsidRPr="00E341C0" w:rsidRDefault="00223695" w:rsidP="00E34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341C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упознаје ученике са игром Икс-окс и дели их у две групе. (питања у прилогу). Наставник на табли црта квадрат са пољима.</w:t>
            </w:r>
          </w:p>
          <w:p w14:paraId="7D558168" w14:textId="77777777" w:rsidR="00FF53E2" w:rsidRDefault="00FF53E2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71"/>
              <w:gridCol w:w="880"/>
              <w:gridCol w:w="713"/>
            </w:tblGrid>
            <w:tr w:rsidR="00223695" w14:paraId="16F4C31B" w14:textId="77777777" w:rsidTr="00A756C3">
              <w:trPr>
                <w:trHeight w:val="959"/>
                <w:jc w:val="center"/>
              </w:trPr>
              <w:tc>
                <w:tcPr>
                  <w:tcW w:w="871" w:type="dxa"/>
                </w:tcPr>
                <w:p w14:paraId="5CC2C515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370FA466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1.</w:t>
                  </w:r>
                </w:p>
              </w:tc>
              <w:tc>
                <w:tcPr>
                  <w:tcW w:w="880" w:type="dxa"/>
                </w:tcPr>
                <w:p w14:paraId="6E22BADD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45679A02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8.</w:t>
                  </w:r>
                </w:p>
              </w:tc>
              <w:tc>
                <w:tcPr>
                  <w:tcW w:w="713" w:type="dxa"/>
                </w:tcPr>
                <w:p w14:paraId="328C23F5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454C30B1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3.</w:t>
                  </w:r>
                </w:p>
              </w:tc>
            </w:tr>
            <w:tr w:rsidR="00223695" w14:paraId="1998D3BE" w14:textId="77777777" w:rsidTr="00A756C3">
              <w:trPr>
                <w:trHeight w:val="1008"/>
                <w:jc w:val="center"/>
              </w:trPr>
              <w:tc>
                <w:tcPr>
                  <w:tcW w:w="871" w:type="dxa"/>
                </w:tcPr>
                <w:p w14:paraId="46ED9D41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24B6942B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6.</w:t>
                  </w:r>
                </w:p>
              </w:tc>
              <w:tc>
                <w:tcPr>
                  <w:tcW w:w="880" w:type="dxa"/>
                </w:tcPr>
                <w:p w14:paraId="0B5EE907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531E55E2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5.</w:t>
                  </w:r>
                </w:p>
              </w:tc>
              <w:tc>
                <w:tcPr>
                  <w:tcW w:w="713" w:type="dxa"/>
                </w:tcPr>
                <w:p w14:paraId="4DD19C9D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7D7200E2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7.</w:t>
                  </w:r>
                </w:p>
              </w:tc>
            </w:tr>
            <w:tr w:rsidR="00223695" w14:paraId="66E80E28" w14:textId="77777777" w:rsidTr="00A756C3">
              <w:trPr>
                <w:trHeight w:val="1021"/>
                <w:jc w:val="center"/>
              </w:trPr>
              <w:tc>
                <w:tcPr>
                  <w:tcW w:w="871" w:type="dxa"/>
                </w:tcPr>
                <w:p w14:paraId="16FFDA65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706A1B45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4.</w:t>
                  </w:r>
                </w:p>
              </w:tc>
              <w:tc>
                <w:tcPr>
                  <w:tcW w:w="880" w:type="dxa"/>
                </w:tcPr>
                <w:p w14:paraId="31A52A51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28552FD5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2.</w:t>
                  </w:r>
                </w:p>
              </w:tc>
              <w:tc>
                <w:tcPr>
                  <w:tcW w:w="713" w:type="dxa"/>
                </w:tcPr>
                <w:p w14:paraId="6718C004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3B8B37CA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9.</w:t>
                  </w:r>
                </w:p>
              </w:tc>
            </w:tr>
          </w:tbl>
          <w:p w14:paraId="2EACBE61" w14:textId="7744C8BD" w:rsidR="00840081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A4D2F7" w14:textId="77777777" w:rsidR="00223695" w:rsidRPr="003E5B9F" w:rsidRDefault="00223695" w:rsidP="003E5B9F">
            <w:pPr>
              <w:rPr>
                <w:rFonts w:ascii="Times New Roman" w:hAnsi="Times New Roman"/>
                <w:iCs/>
                <w:sz w:val="24"/>
                <w:szCs w:val="24"/>
                <w:u w:val="single"/>
                <w:lang w:val="sr-Cyrl-RS"/>
              </w:rPr>
            </w:pPr>
            <w:r w:rsidRPr="003E5B9F">
              <w:rPr>
                <w:rFonts w:ascii="Times New Roman" w:hAnsi="Times New Roman"/>
                <w:iCs/>
                <w:sz w:val="24"/>
                <w:szCs w:val="24"/>
                <w:u w:val="single"/>
                <w:lang w:val="sr-Cyrl-RS"/>
              </w:rPr>
              <w:lastRenderedPageBreak/>
              <w:t>Правила игре:</w:t>
            </w:r>
          </w:p>
          <w:p w14:paraId="72C2F691" w14:textId="77777777" w:rsidR="003E5B9F" w:rsidRDefault="00223695" w:rsidP="003E5B9F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E5B9F">
              <w:rPr>
                <w:rFonts w:ascii="Times New Roman" w:hAnsi="Times New Roman"/>
                <w:sz w:val="24"/>
                <w:szCs w:val="24"/>
                <w:lang w:val="sr-Cyrl-RS"/>
              </w:rPr>
              <w:t>Игру започиње тим икс. Тим икс изабере број. Наставник прочита питање које је под тим бројем и, ако ученици дају тачан одговор на прочитано питање, уписујете знак Х у поље са бројем који је изабран. Ако је одговор нетачан, поен иде тиму окс и уписује знак О у дато поље. Следећи број бира тим окс и игра се наставља по истом принципу све док један од тимова не споји три знака водоравно, усправно или дијагонално.</w:t>
            </w:r>
          </w:p>
          <w:p w14:paraId="48B48987" w14:textId="73071BD0" w:rsidR="00223695" w:rsidRPr="003E5B9F" w:rsidRDefault="00223695" w:rsidP="003E5B9F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E5B9F">
              <w:rPr>
                <w:rFonts w:ascii="Times New Roman" w:hAnsi="Times New Roman"/>
                <w:sz w:val="24"/>
                <w:szCs w:val="24"/>
                <w:lang w:val="sr-Cyrl-RS"/>
              </w:rPr>
              <w:t>Члановима истог тима је дозвољено да се договарају и помажу приликом избора броја и давања одговора.</w:t>
            </w:r>
          </w:p>
          <w:p w14:paraId="1DDED7E3" w14:textId="1ED5A31A" w:rsidR="00307310" w:rsidRPr="003E5B9F" w:rsidRDefault="00307310" w:rsidP="003E5B9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E5B9F">
              <w:rPr>
                <w:rFonts w:ascii="Times New Roman" w:hAnsi="Times New Roman"/>
                <w:sz w:val="24"/>
                <w:szCs w:val="24"/>
                <w:lang w:val="sr-Cyrl-RS"/>
              </w:rPr>
              <w:t>Када се игра заврши наставник дели ученике у три групе (из унапред припремљене кутије ученици извлаче цедуљу са словима Р, Е, М). У зависности од извученог слова ученици се групишу.</w:t>
            </w:r>
          </w:p>
          <w:p w14:paraId="04DEE774" w14:textId="14616F97" w:rsidR="00307310" w:rsidRPr="00810B9B" w:rsidRDefault="00307310" w:rsidP="00810B9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који су извукли слово Р имају задатак да напишу што више појмова и чињеница који се односе на рударство у Србији. Ученици који су извук</w:t>
            </w:r>
            <w:r w:rsidR="00FF53E2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ли слово Е имају задатак да напи</w:t>
            </w: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шу што више појмова и чињеница о енергетици у Србији. </w:t>
            </w:r>
            <w:r w:rsidR="00E675C5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који су извук</w:t>
            </w:r>
            <w:r w:rsidR="00FF53E2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ли слово М имају задатак да напи</w:t>
            </w:r>
            <w:r w:rsidR="00E675C5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шу што више појмова и чињеница у вези </w:t>
            </w:r>
            <w:r w:rsidR="00FF53E2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="00E675C5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металургијом у Србији. Приликом рада ученици не могу да користе уџбеник.</w:t>
            </w:r>
          </w:p>
          <w:p w14:paraId="7BD162A7" w14:textId="77777777" w:rsidR="00810B9B" w:rsidRDefault="00810B9B" w:rsidP="00810B9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F899367" w14:textId="0106C572" w:rsidR="00E675C5" w:rsidRPr="00810B9B" w:rsidRDefault="00E675C5" w:rsidP="00810B9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Свака група представља свој рад на хамеру (у облику мапе ума или на др</w:t>
            </w:r>
            <w:r w:rsidR="00FF53E2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ги начин који група одреди).</w:t>
            </w:r>
          </w:p>
          <w:p w14:paraId="23ABB6CA" w14:textId="03A047C8" w:rsidR="00E675C5" w:rsidRPr="00810B9B" w:rsidRDefault="00E675C5" w:rsidP="00810B9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</w:t>
            </w:r>
            <w:r w:rsidR="00810B9B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вођа групе лепи хамер на таблу и презентује рад. Остали ученици прате, постављају питања и допуњују уколико је потребно.</w:t>
            </w:r>
          </w:p>
          <w:p w14:paraId="345BA3B7" w14:textId="77777777" w:rsidR="00810B9B" w:rsidRDefault="00810B9B" w:rsidP="00810B9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A96D7F1" w14:textId="047FC2AA" w:rsidR="00E675C5" w:rsidRPr="00810B9B" w:rsidRDefault="00E675C5" w:rsidP="00810B9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прати док уче</w:t>
            </w:r>
            <w:r w:rsidR="00FF53E2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ници раде и усмерава њихов рад. П</w:t>
            </w: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охваљује групу која је изнела највише података.</w:t>
            </w: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840081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B116015" w14:textId="44D0001D" w:rsidR="00E675C5" w:rsidRPr="00810B9B" w:rsidRDefault="00443CA1" w:rsidP="00810B9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0B9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похваљује најактивније ученике </w:t>
            </w:r>
            <w:r w:rsidR="00F23815" w:rsidRPr="00810B9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и </w:t>
            </w:r>
            <w:r w:rsidR="00E675C5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групу која је изнела највише података.</w:t>
            </w:r>
          </w:p>
          <w:p w14:paraId="6B51AC53" w14:textId="4A17A72F" w:rsidR="00443CA1" w:rsidRPr="00810B9B" w:rsidRDefault="00E675C5" w:rsidP="00810B9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75C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узадатак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810B9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бира једног ученика /ученицу да за следећи час припреми презентацију о обновљивим изворима енергије који су најзаступљенији у крају у ком живе.</w:t>
            </w:r>
          </w:p>
          <w:p w14:paraId="3E5FF39B" w14:textId="77777777" w:rsidR="00711C23" w:rsidRDefault="00443CA1" w:rsidP="00E675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810B9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напредују: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2381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могу бит</w:t>
            </w:r>
            <w:r w:rsidR="00E675C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 задужени за дељење цедуља, а у оквиру групе добијају задужења у складу са својим компетенцијама (воде рачуна о времену, цртају, боје, презентују).</w:t>
            </w:r>
          </w:p>
          <w:p w14:paraId="5D6DDECB" w14:textId="2DAC19A1" w:rsidR="00A10140" w:rsidRPr="00783839" w:rsidRDefault="00A10140" w:rsidP="00E675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FF53E2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FF53E2" w14:paraId="332498EB" w14:textId="77777777" w:rsidTr="00A10140">
        <w:trPr>
          <w:trHeight w:val="125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FF53E2" w14:paraId="1E9F1985" w14:textId="77777777" w:rsidTr="00A10140">
        <w:trPr>
          <w:trHeight w:val="126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A10140">
        <w:trPr>
          <w:trHeight w:val="139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6AEB7EC6" w14:textId="441E2A73" w:rsidR="00B7634A" w:rsidRPr="00F23815" w:rsidRDefault="00840081" w:rsidP="00E26C6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F23815">
        <w:rPr>
          <w:rFonts w:ascii="Times New Roman" w:hAnsi="Times New Roman"/>
          <w:b/>
          <w:sz w:val="28"/>
          <w:szCs w:val="28"/>
          <w:lang w:val="sr-Cyrl-RS"/>
        </w:rPr>
        <w:t xml:space="preserve">Прилог </w:t>
      </w:r>
    </w:p>
    <w:p w14:paraId="544F4D80" w14:textId="015D0B89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99026B0" w14:textId="5A291650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DB23000" w14:textId="16B32CBF" w:rsidR="00A10140" w:rsidRDefault="00A10140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ИКС-ОКС</w:t>
      </w:r>
    </w:p>
    <w:p w14:paraId="72C84797" w14:textId="77777777" w:rsidR="00A10140" w:rsidRDefault="00A10140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7549E156" w14:textId="31F5CC7A" w:rsidR="00840081" w:rsidRDefault="00A10140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</w:t>
      </w:r>
      <w:r w:rsidR="00223695" w:rsidRPr="00FF53E2">
        <w:rPr>
          <w:rFonts w:ascii="Times New Roman" w:hAnsi="Times New Roman"/>
          <w:sz w:val="24"/>
          <w:szCs w:val="24"/>
          <w:lang w:val="sr-Cyrl-RS"/>
        </w:rPr>
        <w:t>итања:</w:t>
      </w:r>
    </w:p>
    <w:p w14:paraId="03A7F04C" w14:textId="77777777" w:rsidR="00A10140" w:rsidRPr="00FF53E2" w:rsidRDefault="00A10140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21712E8F" w14:textId="6B2DE4E1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>Шта обухвата ек</w:t>
      </w:r>
      <w:r w:rsidR="00FF53E2">
        <w:rPr>
          <w:rFonts w:ascii="Times New Roman" w:hAnsi="Times New Roman"/>
          <w:sz w:val="24"/>
          <w:szCs w:val="24"/>
          <w:lang w:val="sr-Cyrl-RS"/>
        </w:rPr>
        <w:t>с</w:t>
      </w:r>
      <w:r w:rsidRPr="00FF53E2">
        <w:rPr>
          <w:rFonts w:ascii="Times New Roman" w:hAnsi="Times New Roman"/>
          <w:sz w:val="24"/>
          <w:szCs w:val="24"/>
          <w:lang w:val="sr-Cyrl-RS"/>
        </w:rPr>
        <w:t xml:space="preserve">трактивна тешка индустрија?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(Обухвата рударство, енергетику и металургију.)</w:t>
      </w:r>
    </w:p>
    <w:p w14:paraId="79496212" w14:textId="40D511FC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 xml:space="preserve">Шта подразумевамо под енергетским изворима минералног порекла?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(Подразумевамо угаљ, нафту и гас.)</w:t>
      </w:r>
    </w:p>
    <w:p w14:paraId="491FCB96" w14:textId="47F71F0B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 xml:space="preserve">Које врсте угља се могу наћи у нашој земљи?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</w:t>
      </w:r>
      <w:r w:rsidR="00DF559E">
        <w:rPr>
          <w:rFonts w:ascii="Times New Roman" w:hAnsi="Times New Roman"/>
          <w:i/>
          <w:sz w:val="24"/>
          <w:szCs w:val="24"/>
          <w:lang w:val="sr-Cyrl-RS"/>
        </w:rPr>
        <w:t>К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амени, мрки и лигнит.)</w:t>
      </w:r>
    </w:p>
    <w:p w14:paraId="4F3A9BA9" w14:textId="5391B4B4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>Како се деле метали? (</w:t>
      </w:r>
      <w:r w:rsidR="00DF559E">
        <w:rPr>
          <w:rFonts w:ascii="Times New Roman" w:hAnsi="Times New Roman"/>
          <w:i/>
          <w:sz w:val="24"/>
          <w:szCs w:val="24"/>
          <w:lang w:val="sr-Cyrl-RS"/>
        </w:rPr>
        <w:t>Н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а црне, обојене и племените метале.)</w:t>
      </w:r>
    </w:p>
    <w:p w14:paraId="12277EEA" w14:textId="471EAEB5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 xml:space="preserve">Шта убрајамо у племените метале?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(Убрајамо злато,сребро и платину.)</w:t>
      </w:r>
    </w:p>
    <w:p w14:paraId="7F214073" w14:textId="0DC5A5A3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 xml:space="preserve">Како се зове једини течни метал?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</w:t>
      </w:r>
      <w:r w:rsidR="00677F8B">
        <w:rPr>
          <w:rFonts w:ascii="Times New Roman" w:hAnsi="Times New Roman"/>
          <w:i/>
          <w:sz w:val="24"/>
          <w:szCs w:val="24"/>
          <w:lang w:val="sr-Cyrl-RS"/>
        </w:rPr>
        <w:t>Ж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ива.)</w:t>
      </w:r>
    </w:p>
    <w:p w14:paraId="659EA4A5" w14:textId="762B4101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 xml:space="preserve">Где се највише користе руде неметала?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(У грађевинарству</w:t>
      </w:r>
      <w:r w:rsidR="00677F8B">
        <w:rPr>
          <w:rFonts w:ascii="Times New Roman" w:hAnsi="Times New Roman"/>
          <w:i/>
          <w:sz w:val="24"/>
          <w:szCs w:val="24"/>
          <w:lang w:val="sr-Cyrl-RS"/>
        </w:rPr>
        <w:t>.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)</w:t>
      </w:r>
    </w:p>
    <w:p w14:paraId="4259A56B" w14:textId="4533FAD9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 xml:space="preserve">Који су необновљиви извори енергије?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</w:t>
      </w:r>
      <w:r w:rsidR="00677F8B">
        <w:rPr>
          <w:rFonts w:ascii="Times New Roman" w:hAnsi="Times New Roman"/>
          <w:i/>
          <w:sz w:val="24"/>
          <w:szCs w:val="24"/>
          <w:lang w:val="sr-Cyrl-RS"/>
        </w:rPr>
        <w:t>У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гаљ, нафта, земни гас.)</w:t>
      </w:r>
    </w:p>
    <w:p w14:paraId="586427D8" w14:textId="58156A66" w:rsidR="00B7634A" w:rsidRPr="004B4BB6" w:rsidRDefault="00223695" w:rsidP="00E26C6C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 xml:space="preserve">Који извори енергије су обновљиви?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</w:t>
      </w:r>
      <w:r w:rsidR="004B4BB6">
        <w:rPr>
          <w:rFonts w:ascii="Times New Roman" w:hAnsi="Times New Roman"/>
          <w:i/>
          <w:sz w:val="24"/>
          <w:szCs w:val="24"/>
          <w:lang w:val="sr-Cyrl-RS"/>
        </w:rPr>
        <w:t>Е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нергија воде, Сунца, ветра и геотермална енергија.)</w:t>
      </w:r>
    </w:p>
    <w:p w14:paraId="00620F13" w14:textId="4CE900E0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05BBC1C" w14:textId="4ECA01F5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8F1534E" w14:textId="77777777" w:rsidR="00443CA1" w:rsidRDefault="00443CA1" w:rsidP="00E26C6C">
      <w:pPr>
        <w:tabs>
          <w:tab w:val="left" w:pos="1334"/>
        </w:tabs>
        <w:rPr>
          <w:rFonts w:ascii="Times New Roman" w:hAnsi="Times New Roman"/>
          <w:i/>
          <w:sz w:val="24"/>
          <w:szCs w:val="24"/>
          <w:lang w:val="sr-Cyrl-RS"/>
        </w:rPr>
      </w:pPr>
    </w:p>
    <w:p w14:paraId="51D8D543" w14:textId="1D15BAEC" w:rsidR="00104854" w:rsidRDefault="00104854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A751621" w14:textId="18DEAC75" w:rsidR="00104854" w:rsidRDefault="00104854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057AB184" w14:textId="77777777" w:rsidR="00C27FEB" w:rsidRPr="00C27FEB" w:rsidRDefault="00C27FEB" w:rsidP="00C27FEB">
      <w:pPr>
        <w:rPr>
          <w:lang w:val="sr-Cyrl-RS"/>
        </w:rPr>
      </w:pPr>
    </w:p>
    <w:p w14:paraId="7ECA7943" w14:textId="326106B5" w:rsidR="00C27FEB" w:rsidRDefault="00C27FEB" w:rsidP="00C27FEB">
      <w:pPr>
        <w:rPr>
          <w:lang w:val="sr-Cyrl-RS"/>
        </w:rPr>
      </w:pPr>
    </w:p>
    <w:p w14:paraId="4F4B1AC8" w14:textId="0F4F3A02" w:rsidR="00C27FEB" w:rsidRDefault="00C27FEB" w:rsidP="00C27FEB">
      <w:pPr>
        <w:rPr>
          <w:lang w:val="sr-Cyrl-RS"/>
        </w:rPr>
      </w:pPr>
    </w:p>
    <w:p w14:paraId="6D711FE9" w14:textId="27E22EE6" w:rsidR="00C27FEB" w:rsidRDefault="00C27FEB" w:rsidP="00C27FEB">
      <w:pPr>
        <w:rPr>
          <w:lang w:val="sr-Cyrl-RS"/>
        </w:rPr>
      </w:pPr>
    </w:p>
    <w:p w14:paraId="2B2DEDC5" w14:textId="1C076B98" w:rsidR="00C27FEB" w:rsidRDefault="00C27FEB" w:rsidP="00C27FEB">
      <w:pPr>
        <w:rPr>
          <w:lang w:val="sr-Cyrl-RS"/>
        </w:rPr>
      </w:pPr>
    </w:p>
    <w:p w14:paraId="63B77591" w14:textId="1026233B" w:rsidR="00C27FEB" w:rsidRDefault="00C27FEB" w:rsidP="00C27FEB">
      <w:pPr>
        <w:rPr>
          <w:lang w:val="sr-Cyrl-RS"/>
        </w:rPr>
      </w:pPr>
    </w:p>
    <w:p w14:paraId="222242F6" w14:textId="176F9782" w:rsidR="00C27FEB" w:rsidRDefault="00C27FEB" w:rsidP="00C27FEB">
      <w:pPr>
        <w:rPr>
          <w:lang w:val="sr-Cyrl-RS"/>
        </w:rPr>
      </w:pPr>
    </w:p>
    <w:p w14:paraId="2F141C49" w14:textId="318DEFFE" w:rsidR="00C27FEB" w:rsidRDefault="00C27FEB" w:rsidP="00C27FEB">
      <w:pPr>
        <w:rPr>
          <w:lang w:val="sr-Cyrl-RS"/>
        </w:rPr>
      </w:pPr>
    </w:p>
    <w:p w14:paraId="2D3CA416" w14:textId="77777777" w:rsidR="00C27FEB" w:rsidRDefault="00C27FEB" w:rsidP="00C27FEB">
      <w:pPr>
        <w:rPr>
          <w:lang w:val="sr-Cyrl-RS"/>
        </w:rPr>
      </w:pPr>
    </w:p>
    <w:p w14:paraId="0EBFC71D" w14:textId="2F87AE9F" w:rsidR="00C27FEB" w:rsidRPr="00C27FEB" w:rsidRDefault="00C27FEB" w:rsidP="00C27FEB">
      <w:pPr>
        <w:rPr>
          <w:lang w:val="sr-Cyrl-RS"/>
        </w:rPr>
      </w:pPr>
    </w:p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CA3084"/>
    <w:multiLevelType w:val="hybridMultilevel"/>
    <w:tmpl w:val="E12AC4A8"/>
    <w:lvl w:ilvl="0" w:tplc="FB2420C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6D687C"/>
    <w:multiLevelType w:val="hybridMultilevel"/>
    <w:tmpl w:val="74E4E4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A65C3"/>
    <w:multiLevelType w:val="hybridMultilevel"/>
    <w:tmpl w:val="D9BCA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54413"/>
    <w:multiLevelType w:val="hybridMultilevel"/>
    <w:tmpl w:val="D73CAD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8C10C5"/>
    <w:multiLevelType w:val="hybridMultilevel"/>
    <w:tmpl w:val="77985C7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C31F11"/>
    <w:multiLevelType w:val="hybridMultilevel"/>
    <w:tmpl w:val="4AC4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3D4F22"/>
    <w:multiLevelType w:val="hybridMultilevel"/>
    <w:tmpl w:val="1DE2D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7"/>
  </w:num>
  <w:num w:numId="4">
    <w:abstractNumId w:val="14"/>
  </w:num>
  <w:num w:numId="5">
    <w:abstractNumId w:val="32"/>
  </w:num>
  <w:num w:numId="6">
    <w:abstractNumId w:val="7"/>
  </w:num>
  <w:num w:numId="7">
    <w:abstractNumId w:val="13"/>
  </w:num>
  <w:num w:numId="8">
    <w:abstractNumId w:val="12"/>
  </w:num>
  <w:num w:numId="9">
    <w:abstractNumId w:val="18"/>
  </w:num>
  <w:num w:numId="10">
    <w:abstractNumId w:val="24"/>
  </w:num>
  <w:num w:numId="11">
    <w:abstractNumId w:val="20"/>
  </w:num>
  <w:num w:numId="12">
    <w:abstractNumId w:val="1"/>
  </w:num>
  <w:num w:numId="13">
    <w:abstractNumId w:val="25"/>
  </w:num>
  <w:num w:numId="14">
    <w:abstractNumId w:val="3"/>
  </w:num>
  <w:num w:numId="15">
    <w:abstractNumId w:val="11"/>
  </w:num>
  <w:num w:numId="16">
    <w:abstractNumId w:val="31"/>
  </w:num>
  <w:num w:numId="17">
    <w:abstractNumId w:val="2"/>
  </w:num>
  <w:num w:numId="18">
    <w:abstractNumId w:val="10"/>
  </w:num>
  <w:num w:numId="19">
    <w:abstractNumId w:val="26"/>
  </w:num>
  <w:num w:numId="20">
    <w:abstractNumId w:val="30"/>
  </w:num>
  <w:num w:numId="21">
    <w:abstractNumId w:val="4"/>
  </w:num>
  <w:num w:numId="22">
    <w:abstractNumId w:val="8"/>
  </w:num>
  <w:num w:numId="23">
    <w:abstractNumId w:val="21"/>
  </w:num>
  <w:num w:numId="24">
    <w:abstractNumId w:val="29"/>
  </w:num>
  <w:num w:numId="25">
    <w:abstractNumId w:val="9"/>
  </w:num>
  <w:num w:numId="26">
    <w:abstractNumId w:val="16"/>
  </w:num>
  <w:num w:numId="27">
    <w:abstractNumId w:val="23"/>
  </w:num>
  <w:num w:numId="28">
    <w:abstractNumId w:val="15"/>
  </w:num>
  <w:num w:numId="29">
    <w:abstractNumId w:val="28"/>
  </w:num>
  <w:num w:numId="30">
    <w:abstractNumId w:val="17"/>
  </w:num>
  <w:num w:numId="31">
    <w:abstractNumId w:val="19"/>
  </w:num>
  <w:num w:numId="32">
    <w:abstractNumId w:val="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F4F3D"/>
    <w:rsid w:val="000F6517"/>
    <w:rsid w:val="00104854"/>
    <w:rsid w:val="00127AD1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23695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310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592F"/>
    <w:rsid w:val="003E5B9F"/>
    <w:rsid w:val="003F780E"/>
    <w:rsid w:val="00401B47"/>
    <w:rsid w:val="00405AB0"/>
    <w:rsid w:val="00424891"/>
    <w:rsid w:val="00443CA1"/>
    <w:rsid w:val="00452395"/>
    <w:rsid w:val="00463FDA"/>
    <w:rsid w:val="00494765"/>
    <w:rsid w:val="004A16EB"/>
    <w:rsid w:val="004A1877"/>
    <w:rsid w:val="004B4BB6"/>
    <w:rsid w:val="004B642C"/>
    <w:rsid w:val="004D494C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52934"/>
    <w:rsid w:val="00656222"/>
    <w:rsid w:val="00671D5F"/>
    <w:rsid w:val="006720EF"/>
    <w:rsid w:val="00677F8B"/>
    <w:rsid w:val="00694769"/>
    <w:rsid w:val="006A0B0F"/>
    <w:rsid w:val="006C0E53"/>
    <w:rsid w:val="006D3A71"/>
    <w:rsid w:val="006D4A83"/>
    <w:rsid w:val="006E3084"/>
    <w:rsid w:val="006F55CD"/>
    <w:rsid w:val="00700393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0B9B"/>
    <w:rsid w:val="008126F8"/>
    <w:rsid w:val="00814C65"/>
    <w:rsid w:val="0081536C"/>
    <w:rsid w:val="00823F2D"/>
    <w:rsid w:val="00834514"/>
    <w:rsid w:val="00840081"/>
    <w:rsid w:val="008602A2"/>
    <w:rsid w:val="00860FDD"/>
    <w:rsid w:val="00875750"/>
    <w:rsid w:val="0088464C"/>
    <w:rsid w:val="0089207C"/>
    <w:rsid w:val="008A299B"/>
    <w:rsid w:val="008C0B01"/>
    <w:rsid w:val="008C5FE7"/>
    <w:rsid w:val="009005E5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10140"/>
    <w:rsid w:val="00A45390"/>
    <w:rsid w:val="00A51F7B"/>
    <w:rsid w:val="00A663E6"/>
    <w:rsid w:val="00A729F9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13DB8"/>
    <w:rsid w:val="00C228F6"/>
    <w:rsid w:val="00C27FEB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43D47"/>
    <w:rsid w:val="00D52F28"/>
    <w:rsid w:val="00D57872"/>
    <w:rsid w:val="00D67A76"/>
    <w:rsid w:val="00D67F6F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3B05"/>
    <w:rsid w:val="00DF4DD7"/>
    <w:rsid w:val="00DF559E"/>
    <w:rsid w:val="00E00B7E"/>
    <w:rsid w:val="00E01535"/>
    <w:rsid w:val="00E12FCC"/>
    <w:rsid w:val="00E251AC"/>
    <w:rsid w:val="00E2675E"/>
    <w:rsid w:val="00E26C6C"/>
    <w:rsid w:val="00E341C0"/>
    <w:rsid w:val="00E51192"/>
    <w:rsid w:val="00E65B8A"/>
    <w:rsid w:val="00E675C5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3815"/>
    <w:rsid w:val="00F2764B"/>
    <w:rsid w:val="00F60E76"/>
    <w:rsid w:val="00F6171E"/>
    <w:rsid w:val="00F6264D"/>
    <w:rsid w:val="00F83540"/>
    <w:rsid w:val="00F84A09"/>
    <w:rsid w:val="00F87A45"/>
    <w:rsid w:val="00F934B8"/>
    <w:rsid w:val="00FA2D67"/>
    <w:rsid w:val="00FA346B"/>
    <w:rsid w:val="00FA410F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3E2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605</Words>
  <Characters>3407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11</cp:revision>
  <dcterms:created xsi:type="dcterms:W3CDTF">2021-01-24T14:05:00Z</dcterms:created>
  <dcterms:modified xsi:type="dcterms:W3CDTF">2021-07-02T08:10:00Z</dcterms:modified>
</cp:coreProperties>
</file>