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2AAA8B45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7EFB575" w:rsidR="00011326" w:rsidRPr="00D97AAC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A6C0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22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10BB5BF0" w:rsidR="00D83344" w:rsidRPr="00D97AAC" w:rsidRDefault="00F161FC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Физичко-географске одлике Србије</w:t>
            </w:r>
          </w:p>
        </w:tc>
      </w:tr>
      <w:tr w:rsidR="00D83344" w:rsidRPr="00823F2D" w14:paraId="5D6DDEA5" w14:textId="77777777" w:rsidTr="0015286C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5154543F" w:rsidR="00D83344" w:rsidRPr="00E77008" w:rsidRDefault="00E77008" w:rsidP="00D8334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E7700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Воде Србијe </w:t>
            </w:r>
            <w:r w:rsidR="00735F36">
              <w:rPr>
                <w:rFonts w:ascii="Times New Roman" w:hAnsi="Times New Roman"/>
                <w:sz w:val="24"/>
                <w:szCs w:val="24"/>
                <w:lang w:val="sr-Cyrl-RS"/>
              </w:rPr>
              <w:t>–</w:t>
            </w:r>
            <w:r w:rsidRPr="00E7700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подземне воде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452395" w:rsidRDefault="00C649B2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E17C0B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156488DB" w:rsidR="00056DB8" w:rsidRPr="00E17C0B" w:rsidRDefault="00C649B2" w:rsidP="00E17C0B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17C0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E77008" w:rsidRPr="00E17C0B">
              <w:rPr>
                <w:rFonts w:ascii="Times New Roman" w:hAnsi="Times New Roman"/>
                <w:sz w:val="24"/>
                <w:szCs w:val="24"/>
                <w:lang w:val="sr-Cyrl-RS"/>
              </w:rPr>
              <w:t>хидрографијом Србије са освртом на подземне воде</w:t>
            </w:r>
            <w:r w:rsidR="00E17C0B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E17C0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11C23" w:rsidRPr="00E77008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575024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575024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393A7EC4" w14:textId="77777777" w:rsidR="00575024" w:rsidRPr="00575024" w:rsidRDefault="00575024" w:rsidP="00575024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E77008" w:rsidRPr="0057502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репознају значај подземних вода у нашој земљи;</w:t>
            </w:r>
          </w:p>
          <w:p w14:paraId="2FC6A2BC" w14:textId="2B30C2AA" w:rsidR="00575024" w:rsidRDefault="00575024" w:rsidP="00575024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</w:t>
            </w:r>
            <w:r w:rsidR="00E77008" w:rsidRPr="0057502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аведу области у нашој земљи које су најбогатије подземним </w:t>
            </w:r>
            <w:r w:rsidR="00E17C0B" w:rsidRPr="0057502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и </w:t>
            </w:r>
            <w:r w:rsidR="00E77008" w:rsidRPr="0057502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термоминералним водама;</w:t>
            </w:r>
          </w:p>
          <w:p w14:paraId="5D6DDEAF" w14:textId="725DC010" w:rsidR="00E77008" w:rsidRPr="00575024" w:rsidRDefault="00575024" w:rsidP="00575024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</w:t>
            </w:r>
            <w:r w:rsidR="00E77008" w:rsidRPr="0057502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бјасне значај термоминералних извора.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626E53B0" w:rsidR="00711C23" w:rsidRPr="00D97AAC" w:rsidRDefault="00711C23" w:rsidP="0045239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B621D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у пару, групни рад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42237F9E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66E3A7EA" w:rsidR="00711C23" w:rsidRPr="00D97AAC" w:rsidRDefault="00711C23" w:rsidP="00BA4A80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ED40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карта Србије</w:t>
            </w:r>
            <w:r w:rsidR="00B621D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нема карта, хамер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119E27BE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57502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46AD9BD7" w:rsidR="00711C23" w:rsidRPr="00D97AAC" w:rsidRDefault="00711C23" w:rsidP="00B621DA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B621D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естетичка компетенција, сарадња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E17C0B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EBB3027" w14:textId="58638E55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2D6529F" w14:textId="09CEE714" w:rsidR="00D10744" w:rsidRPr="00575024" w:rsidRDefault="00D41187" w:rsidP="0057502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на табли исписује појмове које су ученици учили у претходним разредима и на тај начин их кроз разговор уводи у нову наставну јединицу.</w:t>
            </w:r>
          </w:p>
          <w:p w14:paraId="398D8597" w14:textId="054ABB70" w:rsidR="00D41187" w:rsidRDefault="00D41187" w:rsidP="00D41187">
            <w:pPr>
              <w:pStyle w:val="ListParagraph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F057967" w14:textId="300F235C" w:rsidR="00D41187" w:rsidRDefault="00D41187" w:rsidP="00D41187">
            <w:pPr>
              <w:pStyle w:val="ListParagraph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FCC4A13" w14:textId="3A10D9A1" w:rsidR="00D41187" w:rsidRDefault="00D41187" w:rsidP="00D41187">
            <w:pPr>
              <w:pStyle w:val="ListParagraph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379CFC7" wp14:editId="344D0860">
                      <wp:simplePos x="0" y="0"/>
                      <wp:positionH relativeFrom="column">
                        <wp:posOffset>1608628</wp:posOffset>
                      </wp:positionH>
                      <wp:positionV relativeFrom="paragraph">
                        <wp:posOffset>233045</wp:posOffset>
                      </wp:positionV>
                      <wp:extent cx="1285702" cy="681644"/>
                      <wp:effectExtent l="38100" t="0" r="29210" b="61595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85702" cy="681644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147D5B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" o:spid="_x0000_s1026" type="#_x0000_t32" style="position:absolute;margin-left:126.65pt;margin-top:18.35pt;width:101.25pt;height:53.65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" strokecolor="#4472c4 [3208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C598BA0" wp14:editId="20782A95">
                      <wp:simplePos x="0" y="0"/>
                      <wp:positionH relativeFrom="column">
                        <wp:posOffset>3753312</wp:posOffset>
                      </wp:positionH>
                      <wp:positionV relativeFrom="paragraph">
                        <wp:posOffset>255212</wp:posOffset>
                      </wp:positionV>
                      <wp:extent cx="1030778" cy="642851"/>
                      <wp:effectExtent l="0" t="0" r="55245" b="6223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30778" cy="642851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3A027F" id="Straight Arrow Connector 3" o:spid="_x0000_s1026" type="#_x0000_t32" style="position:absolute;margin-left:295.55pt;margin-top:20.1pt;width:81.15pt;height:50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" strokecolor="#4472c4 [3208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КОПНЕНЕ ВОДЕ</w:t>
            </w:r>
          </w:p>
          <w:p w14:paraId="0A33D81F" w14:textId="20D48B17" w:rsidR="00D41187" w:rsidRPr="00D41187" w:rsidRDefault="00D41187" w:rsidP="00D4118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4EEB05C" w14:textId="48EF4DD5" w:rsidR="00D41187" w:rsidRPr="00D41187" w:rsidRDefault="00D41187" w:rsidP="00D4118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F28E4B2" w14:textId="77777777" w:rsidR="00D41187" w:rsidRDefault="00D41187" w:rsidP="00D41187">
            <w:pPr>
              <w:pStyle w:val="ListParagraph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A969C9F" w14:textId="13F0924A" w:rsidR="00D41187" w:rsidRPr="00D41187" w:rsidRDefault="00D41187" w:rsidP="00D4118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4118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ПОВРШИНСКЕ                                                            ПОДЗЕМНЕ</w:t>
            </w:r>
          </w:p>
          <w:p w14:paraId="3CC8E863" w14:textId="77777777" w:rsidR="00D41187" w:rsidRDefault="00D41187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438903E" w14:textId="333B045E" w:rsidR="00E17C0B" w:rsidRDefault="00E17C0B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3E5F4634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68150D1C" w14:textId="77777777" w:rsidR="00D41187" w:rsidRDefault="00D41187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3D79C5F" w14:textId="6B727018" w:rsidR="00794BAC" w:rsidRPr="00575024" w:rsidRDefault="00D41187" w:rsidP="0057502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дели ученике у парове (према седењу у клупи). Један ученик има задатак да на </w:t>
            </w:r>
            <w:r w:rsidRPr="005750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страни 52</w:t>
            </w:r>
            <w:r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 подвуче речи које су му непознате, а други ученик то исто да уради на </w:t>
            </w:r>
            <w:r w:rsidRPr="005750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</w:t>
            </w:r>
            <w:r w:rsidR="005750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ама</w:t>
            </w:r>
            <w:r w:rsidRPr="005750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53 и 54</w:t>
            </w:r>
            <w:r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</w:p>
          <w:p w14:paraId="36DD53C9" w14:textId="14D11AE4" w:rsidR="00D41187" w:rsidRPr="00575024" w:rsidRDefault="00D41187" w:rsidP="00575024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Када ученици заврше са читање</w:t>
            </w:r>
            <w:r w:rsid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</w:t>
            </w:r>
            <w:r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текста и подвлачењем речи</w:t>
            </w:r>
            <w:r w:rsid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наставник</w:t>
            </w:r>
            <w:r w:rsidR="00DD2688"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прозива </w:t>
            </w:r>
            <w:r w:rsidR="00B621DA"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парове</w:t>
            </w:r>
            <w:r w:rsidR="00DD2688"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да прочитају те речи, а он их исписује на табли</w:t>
            </w:r>
            <w:r w:rsid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(нпр.</w:t>
            </w:r>
            <w:r w:rsidR="00DD2688" w:rsidRPr="0057502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издан, артешка вода, подземна вода, </w:t>
            </w:r>
            <w:r w:rsidR="00DD2688" w:rsidRPr="0057502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lastRenderedPageBreak/>
              <w:t>бунар, врело, термоминерални извори, минерални извори, хипотермалне, хомеотермалне, хипертермалне и сл.</w:t>
            </w:r>
            <w:r w:rsidR="0057502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  <w:p w14:paraId="40F0F6B9" w14:textId="7F735846" w:rsidR="00DD2688" w:rsidRPr="00575024" w:rsidRDefault="00DD2688" w:rsidP="00575024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задаје ученицима задатак да у уџбенику пронађу што више података који се односе на </w:t>
            </w:r>
            <w:r w:rsidR="00B621DA"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њима </w:t>
            </w:r>
            <w:r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непознате појмове и да их запишу у свеске.</w:t>
            </w:r>
          </w:p>
          <w:p w14:paraId="2F649245" w14:textId="2CDA9A39" w:rsidR="00DD2688" w:rsidRPr="00575024" w:rsidRDefault="00B621DA" w:rsidP="00575024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Када ученици заврше групи</w:t>
            </w:r>
            <w:r w:rsidR="00DD2688"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шу се у две групе</w:t>
            </w:r>
            <w:r w:rsid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DD2688"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4A4C5F51" w14:textId="77777777" w:rsidR="00575024" w:rsidRPr="00575024" w:rsidRDefault="00E17C0B" w:rsidP="00575024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</w:t>
            </w:r>
            <w:r w:rsidR="00DD2688"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рва група под називом Подземне воде – сви ученици који су проучавали подземне воде</w:t>
            </w:r>
            <w:r w:rsidR="00B621DA"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;</w:t>
            </w:r>
          </w:p>
          <w:p w14:paraId="3A1EEC84" w14:textId="2F96E142" w:rsidR="00DD2688" w:rsidRPr="00575024" w:rsidRDefault="00E17C0B" w:rsidP="00575024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Д</w:t>
            </w:r>
            <w:r w:rsidR="00DD2688"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руга група под називом Термоминералне воде – сви ученици који су проучавали термоминералне воде.</w:t>
            </w:r>
          </w:p>
          <w:p w14:paraId="3F16D24A" w14:textId="12D176B8" w:rsidR="00DD2688" w:rsidRPr="00575024" w:rsidRDefault="00DD2688" w:rsidP="00575024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Унутар група ученици размењују сазнања до који су дошли и представљају их путем мапе ума коју цртају на велик</w:t>
            </w:r>
            <w:r w:rsid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ом</w:t>
            </w:r>
            <w:r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хамер</w:t>
            </w:r>
            <w:r w:rsid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</w:t>
            </w:r>
            <w:r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504D3914" w14:textId="36C5F8C7" w:rsidR="00DD2688" w:rsidRPr="00575024" w:rsidRDefault="00DD2688" w:rsidP="0057502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Када заврше представник групе (ког наставник одабере </w:t>
            </w:r>
            <w:r w:rsid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 тренутку пред излагање</w:t>
            </w:r>
            <w:r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) лепи хамер на таблу и представ</w:t>
            </w:r>
            <w:r w:rsid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љ</w:t>
            </w:r>
            <w:r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а </w:t>
            </w:r>
            <w:r w:rsid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до чега су дошли </w:t>
            </w:r>
            <w:r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супротној групи. </w:t>
            </w:r>
          </w:p>
          <w:p w14:paraId="6048DC4F" w14:textId="101C3220" w:rsidR="00DD2688" w:rsidRPr="00575024" w:rsidRDefault="00DD2688" w:rsidP="0057502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Остали ученици записују, цртају и допуњују уколико има потребе.</w:t>
            </w:r>
          </w:p>
          <w:p w14:paraId="24BBA14F" w14:textId="453FFBF9" w:rsidR="00DD2688" w:rsidRPr="00575024" w:rsidRDefault="00DD2688" w:rsidP="0057502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обилази, прати, помаже, бележи рад ученика у педагошку документацију.</w:t>
            </w:r>
          </w:p>
          <w:p w14:paraId="40E6FA24" w14:textId="78171782" w:rsidR="00794BAC" w:rsidRDefault="00794BA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92D7394" w14:textId="43B120EF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4595D36" w14:textId="65FF5992" w:rsidR="00F14F3E" w:rsidRPr="00575024" w:rsidRDefault="00F14F3E" w:rsidP="0057502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DD2688"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анализира рад група и даје додатна објашњења уколико је то потребно.</w:t>
            </w:r>
          </w:p>
          <w:p w14:paraId="7CD74B8D" w14:textId="26548642" w:rsidR="00160DA5" w:rsidRDefault="00160DA5" w:rsidP="00F12F34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794B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Домаћи задатак: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Ученици имају задатак да </w:t>
            </w:r>
            <w:r w:rsidR="00DD268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нему карту унесу бање Србије које имају у уџбенику </w:t>
            </w:r>
            <w:r w:rsidR="00DD2688" w:rsidRPr="005750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на страни 54</w:t>
            </w:r>
            <w:r w:rsidR="00DD268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, али да додају још пет бања по властитом избору.</w:t>
            </w:r>
            <w:r w:rsidR="003757FA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0359C1A7" w14:textId="7EA0395D" w:rsidR="00F14F3E" w:rsidRPr="00575024" w:rsidRDefault="003757FA" w:rsidP="00F14F3E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757FA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вник бира једно</w:t>
            </w:r>
            <w:r w:rsidR="00E17C0B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ученика/ученицу који има задатак да за следећи час припреми презентацију о најтоплијој бањи у нашој земљи.</w:t>
            </w:r>
          </w:p>
          <w:p w14:paraId="7CB0E426" w14:textId="1099DF01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57502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F14F3E" w:rsidRPr="0057502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B621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Укључени су у рад група у складу са својим компетенцијама (цртају, боје или излажу). </w:t>
            </w:r>
            <w:r w:rsidR="00794B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у неме карте уносе </w:t>
            </w:r>
            <w:r w:rsidR="00DD268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бање Србије </w:t>
            </w:r>
            <w:r w:rsidR="00B621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које имају на страни 54 у уџбенику.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E17C0B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E17C0B" w14:paraId="332498EB" w14:textId="77777777" w:rsidTr="00575024">
        <w:trPr>
          <w:trHeight w:val="1245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E17C0B" w14:paraId="1E9F1985" w14:textId="77777777" w:rsidTr="00575024">
        <w:trPr>
          <w:trHeight w:val="1245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575024">
        <w:trPr>
          <w:trHeight w:val="1254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60F8B7A8" w:rsidR="00E26C6C" w:rsidRDefault="00E26C6C">
      <w:pPr>
        <w:rPr>
          <w:rFonts w:ascii="Times New Roman" w:hAnsi="Times New Roman"/>
        </w:rPr>
      </w:pPr>
    </w:p>
    <w:p w14:paraId="68A88D1D" w14:textId="77777777" w:rsidR="00E26C6C" w:rsidRPr="00E26C6C" w:rsidRDefault="00E26C6C" w:rsidP="00E26C6C">
      <w:pPr>
        <w:rPr>
          <w:rFonts w:ascii="Times New Roman" w:hAnsi="Times New Roman"/>
        </w:rPr>
      </w:pPr>
    </w:p>
    <w:p w14:paraId="52EA51D9" w14:textId="77777777" w:rsidR="00E26C6C" w:rsidRPr="00E26C6C" w:rsidRDefault="00E26C6C" w:rsidP="00E26C6C">
      <w:pPr>
        <w:rPr>
          <w:rFonts w:ascii="Times New Roman" w:hAnsi="Times New Roman"/>
        </w:rPr>
      </w:pPr>
    </w:p>
    <w:p w14:paraId="3FC37B7B" w14:textId="77777777" w:rsidR="00E26C6C" w:rsidRPr="00E26C6C" w:rsidRDefault="00E26C6C" w:rsidP="00E26C6C">
      <w:pPr>
        <w:rPr>
          <w:rFonts w:ascii="Times New Roman" w:hAnsi="Times New Roman"/>
        </w:rPr>
      </w:pPr>
    </w:p>
    <w:p w14:paraId="4178B85B" w14:textId="77777777" w:rsidR="00E26C6C" w:rsidRPr="00E26C6C" w:rsidRDefault="00E26C6C" w:rsidP="00E26C6C">
      <w:pPr>
        <w:rPr>
          <w:rFonts w:ascii="Times New Roman" w:hAnsi="Times New Roman"/>
        </w:rPr>
      </w:pPr>
    </w:p>
    <w:p w14:paraId="3069BDA7" w14:textId="77777777" w:rsidR="00E26C6C" w:rsidRPr="00E26C6C" w:rsidRDefault="00E26C6C" w:rsidP="00E26C6C">
      <w:pPr>
        <w:rPr>
          <w:rFonts w:ascii="Times New Roman" w:hAnsi="Times New Roman"/>
        </w:rPr>
      </w:pPr>
    </w:p>
    <w:p w14:paraId="3B90B3E2" w14:textId="3951B4AD" w:rsidR="00E26C6C" w:rsidRDefault="00E26C6C" w:rsidP="00E26C6C">
      <w:pPr>
        <w:tabs>
          <w:tab w:val="left" w:pos="1334"/>
        </w:tabs>
        <w:rPr>
          <w:rFonts w:ascii="Times New Roman" w:hAnsi="Times New Roman"/>
        </w:rPr>
      </w:pPr>
    </w:p>
    <w:sectPr w:rsidR="00E26C6C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1F7B4F"/>
    <w:multiLevelType w:val="hybridMultilevel"/>
    <w:tmpl w:val="F6DAC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D80C43"/>
    <w:multiLevelType w:val="hybridMultilevel"/>
    <w:tmpl w:val="C7BAD344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1A1FD0"/>
    <w:multiLevelType w:val="hybridMultilevel"/>
    <w:tmpl w:val="3230D1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56333B"/>
    <w:multiLevelType w:val="hybridMultilevel"/>
    <w:tmpl w:val="397460A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46A6673"/>
    <w:multiLevelType w:val="hybridMultilevel"/>
    <w:tmpl w:val="17A09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F74BC9"/>
    <w:multiLevelType w:val="hybridMultilevel"/>
    <w:tmpl w:val="635C1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151C9D"/>
    <w:multiLevelType w:val="hybridMultilevel"/>
    <w:tmpl w:val="F864A7B6"/>
    <w:lvl w:ilvl="0" w:tplc="040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18" w15:restartNumberingAfterBreak="0">
    <w:nsid w:val="56CC090B"/>
    <w:multiLevelType w:val="hybridMultilevel"/>
    <w:tmpl w:val="C3041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B243D77"/>
    <w:multiLevelType w:val="hybridMultilevel"/>
    <w:tmpl w:val="F1AE5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173F97"/>
    <w:multiLevelType w:val="hybridMultilevel"/>
    <w:tmpl w:val="3C32B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6028EC"/>
    <w:multiLevelType w:val="hybridMultilevel"/>
    <w:tmpl w:val="626E95B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5413FD"/>
    <w:multiLevelType w:val="hybridMultilevel"/>
    <w:tmpl w:val="16D68114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60D1E90"/>
    <w:multiLevelType w:val="hybridMultilevel"/>
    <w:tmpl w:val="46D01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F9C4CED"/>
    <w:multiLevelType w:val="hybridMultilevel"/>
    <w:tmpl w:val="2EAC0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6"/>
  </w:num>
  <w:num w:numId="4">
    <w:abstractNumId w:val="11"/>
  </w:num>
  <w:num w:numId="5">
    <w:abstractNumId w:val="29"/>
  </w:num>
  <w:num w:numId="6">
    <w:abstractNumId w:val="7"/>
  </w:num>
  <w:num w:numId="7">
    <w:abstractNumId w:val="10"/>
  </w:num>
  <w:num w:numId="8">
    <w:abstractNumId w:val="9"/>
  </w:num>
  <w:num w:numId="9">
    <w:abstractNumId w:val="16"/>
  </w:num>
  <w:num w:numId="10">
    <w:abstractNumId w:val="23"/>
  </w:num>
  <w:num w:numId="11">
    <w:abstractNumId w:val="19"/>
  </w:num>
  <w:num w:numId="12">
    <w:abstractNumId w:val="1"/>
  </w:num>
  <w:num w:numId="13">
    <w:abstractNumId w:val="24"/>
  </w:num>
  <w:num w:numId="14">
    <w:abstractNumId w:val="3"/>
  </w:num>
  <w:num w:numId="15">
    <w:abstractNumId w:val="8"/>
  </w:num>
  <w:num w:numId="16">
    <w:abstractNumId w:val="28"/>
  </w:num>
  <w:num w:numId="17">
    <w:abstractNumId w:val="2"/>
  </w:num>
  <w:num w:numId="18">
    <w:abstractNumId w:val="12"/>
  </w:num>
  <w:num w:numId="19">
    <w:abstractNumId w:val="14"/>
  </w:num>
  <w:num w:numId="20">
    <w:abstractNumId w:val="21"/>
  </w:num>
  <w:num w:numId="21">
    <w:abstractNumId w:val="13"/>
  </w:num>
  <w:num w:numId="22">
    <w:abstractNumId w:val="22"/>
  </w:num>
  <w:num w:numId="23">
    <w:abstractNumId w:val="18"/>
  </w:num>
  <w:num w:numId="24">
    <w:abstractNumId w:val="4"/>
  </w:num>
  <w:num w:numId="25">
    <w:abstractNumId w:val="15"/>
  </w:num>
  <w:num w:numId="26">
    <w:abstractNumId w:val="17"/>
  </w:num>
  <w:num w:numId="27">
    <w:abstractNumId w:val="27"/>
  </w:num>
  <w:num w:numId="28">
    <w:abstractNumId w:val="20"/>
  </w:num>
  <w:num w:numId="29">
    <w:abstractNumId w:val="25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3D8E"/>
    <w:rsid w:val="000A6602"/>
    <w:rsid w:val="000D6E35"/>
    <w:rsid w:val="000E4BB8"/>
    <w:rsid w:val="000F4F3D"/>
    <w:rsid w:val="000F6517"/>
    <w:rsid w:val="0015286C"/>
    <w:rsid w:val="00160DA5"/>
    <w:rsid w:val="00162196"/>
    <w:rsid w:val="0017217B"/>
    <w:rsid w:val="001743F6"/>
    <w:rsid w:val="001830CD"/>
    <w:rsid w:val="00183C9B"/>
    <w:rsid w:val="001846DB"/>
    <w:rsid w:val="001A4F11"/>
    <w:rsid w:val="001A6C02"/>
    <w:rsid w:val="001B51D8"/>
    <w:rsid w:val="001B6D24"/>
    <w:rsid w:val="001C0B72"/>
    <w:rsid w:val="001E4753"/>
    <w:rsid w:val="001F6927"/>
    <w:rsid w:val="001F78F5"/>
    <w:rsid w:val="002066C8"/>
    <w:rsid w:val="00220087"/>
    <w:rsid w:val="0025083B"/>
    <w:rsid w:val="00271038"/>
    <w:rsid w:val="002756B1"/>
    <w:rsid w:val="00293E5F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57FA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24891"/>
    <w:rsid w:val="00445E34"/>
    <w:rsid w:val="00452395"/>
    <w:rsid w:val="00463FDA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75024"/>
    <w:rsid w:val="005A7D9D"/>
    <w:rsid w:val="005B58C3"/>
    <w:rsid w:val="005C2EBA"/>
    <w:rsid w:val="005D10B1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35F36"/>
    <w:rsid w:val="0074414C"/>
    <w:rsid w:val="0077000C"/>
    <w:rsid w:val="00784701"/>
    <w:rsid w:val="00794BAC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58D"/>
    <w:rsid w:val="00B23EA5"/>
    <w:rsid w:val="00B375EA"/>
    <w:rsid w:val="00B435EC"/>
    <w:rsid w:val="00B50570"/>
    <w:rsid w:val="00B54ADA"/>
    <w:rsid w:val="00B54C02"/>
    <w:rsid w:val="00B55EFF"/>
    <w:rsid w:val="00B621DA"/>
    <w:rsid w:val="00B665D6"/>
    <w:rsid w:val="00B86426"/>
    <w:rsid w:val="00BA4A80"/>
    <w:rsid w:val="00BB37B2"/>
    <w:rsid w:val="00BB4EF3"/>
    <w:rsid w:val="00BC5B12"/>
    <w:rsid w:val="00BD3B39"/>
    <w:rsid w:val="00BE5EA2"/>
    <w:rsid w:val="00BE7C24"/>
    <w:rsid w:val="00C035F4"/>
    <w:rsid w:val="00C228F6"/>
    <w:rsid w:val="00C42E89"/>
    <w:rsid w:val="00C6105F"/>
    <w:rsid w:val="00C649B2"/>
    <w:rsid w:val="00C72170"/>
    <w:rsid w:val="00C7626C"/>
    <w:rsid w:val="00C76BBE"/>
    <w:rsid w:val="00C824C2"/>
    <w:rsid w:val="00CA59BB"/>
    <w:rsid w:val="00CA6648"/>
    <w:rsid w:val="00CB1C9F"/>
    <w:rsid w:val="00CD4214"/>
    <w:rsid w:val="00D015CB"/>
    <w:rsid w:val="00D01C8C"/>
    <w:rsid w:val="00D10744"/>
    <w:rsid w:val="00D14BEC"/>
    <w:rsid w:val="00D163D2"/>
    <w:rsid w:val="00D41187"/>
    <w:rsid w:val="00D43D47"/>
    <w:rsid w:val="00D44324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4F4D"/>
    <w:rsid w:val="00DC660E"/>
    <w:rsid w:val="00DD2688"/>
    <w:rsid w:val="00E01535"/>
    <w:rsid w:val="00E12FCC"/>
    <w:rsid w:val="00E17C0B"/>
    <w:rsid w:val="00E251AC"/>
    <w:rsid w:val="00E2675E"/>
    <w:rsid w:val="00E26C6C"/>
    <w:rsid w:val="00E65B8A"/>
    <w:rsid w:val="00E70441"/>
    <w:rsid w:val="00E76F41"/>
    <w:rsid w:val="00E77008"/>
    <w:rsid w:val="00E805A9"/>
    <w:rsid w:val="00E91509"/>
    <w:rsid w:val="00E94719"/>
    <w:rsid w:val="00EB4732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17F71"/>
    <w:rsid w:val="00F21F5B"/>
    <w:rsid w:val="00F6171E"/>
    <w:rsid w:val="00F6264D"/>
    <w:rsid w:val="00F83540"/>
    <w:rsid w:val="00F87A45"/>
    <w:rsid w:val="00F934B8"/>
    <w:rsid w:val="00FA2D67"/>
    <w:rsid w:val="00FA346B"/>
    <w:rsid w:val="00FA36BB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467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12</cp:revision>
  <dcterms:created xsi:type="dcterms:W3CDTF">2020-12-05T11:46:00Z</dcterms:created>
  <dcterms:modified xsi:type="dcterms:W3CDTF">2021-07-02T07:47:00Z</dcterms:modified>
</cp:coreProperties>
</file>