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E8" w:rsidRDefault="00636E9F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5</w:t>
      </w:r>
      <w:r w:rsidR="00B9227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</w:t>
      </w:r>
      <w:r w:rsidR="00F00A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РАЗНОВРСНОСТ ПРИРОДЕ</w:t>
      </w:r>
      <w:r w:rsidR="004B60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E9220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F00A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</w:t>
      </w:r>
      <w:r w:rsidR="004B60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577EE8">
        <w:rPr>
          <w:rFonts w:ascii="Times New Roman" w:hAnsi="Times New Roman" w:cs="Times New Roman"/>
          <w:b/>
          <w:sz w:val="24"/>
          <w:szCs w:val="24"/>
          <w:lang w:val="sr-Cyrl-RS"/>
        </w:rPr>
        <w:t>А ГРУПА</w:t>
      </w:r>
    </w:p>
    <w:p w:rsidR="00577EE8" w:rsidRPr="00577EE8" w:rsidRDefault="00577EE8" w:rsidP="00577E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618" w:tblpY="217"/>
        <w:tblW w:w="0" w:type="auto"/>
        <w:tblLook w:val="04A0" w:firstRow="1" w:lastRow="0" w:firstColumn="1" w:lastColumn="0" w:noHBand="0" w:noVBand="1"/>
      </w:tblPr>
      <w:tblGrid>
        <w:gridCol w:w="529"/>
      </w:tblGrid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A5E" w:rsidRDefault="00072AFD" w:rsidP="00FA6A5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5E" w:rsidRDefault="00FA6A5E" w:rsidP="00FA6A5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77EE8" w:rsidRDefault="00B337AC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тачних тврдњи упиши ДА, а поред нетачних НЕ.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Животна средина је исто што и животно станиште. _____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Копнена средина није исто што и ваздушна средина. _____</w:t>
      </w:r>
    </w:p>
    <w:p w:rsidR="00FA6A5E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Ливада, шума и кртичњак су станишта у истој животној средини. _____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-52"/>
        <w:tblW w:w="0" w:type="auto"/>
        <w:tblLook w:val="04A0" w:firstRow="1" w:lastRow="0" w:firstColumn="1" w:lastColumn="0" w:noHBand="0" w:noVBand="1"/>
      </w:tblPr>
      <w:tblGrid>
        <w:gridCol w:w="529"/>
      </w:tblGrid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A5E" w:rsidRDefault="00072AFD" w:rsidP="00FA6A5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5E" w:rsidRDefault="00FA6A5E" w:rsidP="00FA6A5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337AC" w:rsidRDefault="00B337AC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Природне копнене животне заједнице су: _________________________________________________________________.</w:t>
      </w:r>
      <w:r w:rsidR="00FA6A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A6A5E" w:rsidRDefault="00FA6A5E" w:rsidP="00FA6A5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88"/>
        <w:tblW w:w="0" w:type="auto"/>
        <w:tblLook w:val="04A0" w:firstRow="1" w:lastRow="0" w:firstColumn="1" w:lastColumn="0" w:noHBand="0" w:noVBand="1"/>
      </w:tblPr>
      <w:tblGrid>
        <w:gridCol w:w="529"/>
      </w:tblGrid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A5E" w:rsidRDefault="00072AFD" w:rsidP="00FA6A5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FA6A5E" w:rsidTr="00FA6A5E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5E" w:rsidRDefault="00FA6A5E" w:rsidP="00FA6A5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337AC" w:rsidRDefault="00B337AC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Наведи две биљке и две животиње чије је животно станиште шума. </w:t>
      </w:r>
    </w:p>
    <w:p w:rsidR="00B337AC" w:rsidRP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A6A5E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_________________________________________________________________.</w:t>
      </w:r>
      <w:r w:rsidR="00FA6A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Направи ланац исхране у шуми.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вук     лешник    лисица   веверица</w:t>
      </w:r>
    </w:p>
    <w:tbl>
      <w:tblPr>
        <w:tblStyle w:val="TableGrid"/>
        <w:tblpPr w:leftFromText="180" w:rightFromText="180" w:vertAnchor="text" w:horzAnchor="margin" w:tblpXSpec="right" w:tblpY="-29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</w:t>
      </w:r>
    </w:p>
    <w:p w:rsidR="00072AFD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Шта недостаје овом ланцу? 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37AC" w:rsidRDefault="00B337AC" w:rsidP="00B337A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Којој врсти станишта припадају кртичњак и подземни канали? </w:t>
      </w:r>
    </w:p>
    <w:tbl>
      <w:tblPr>
        <w:tblStyle w:val="TableGrid"/>
        <w:tblpPr w:leftFromText="180" w:rightFromText="180" w:vertAnchor="text" w:horzAnchor="margin" w:tblpXSpec="right" w:tblpY="-30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________________________________________________________________.</w:t>
      </w:r>
    </w:p>
    <w:p w:rsidR="00072AFD" w:rsidRDefault="00EB3410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ли</w:t>
      </w:r>
      <w:r w:rsidR="00B337AC">
        <w:rPr>
          <w:rFonts w:ascii="Times New Roman" w:hAnsi="Times New Roman" w:cs="Times New Roman"/>
          <w:sz w:val="24"/>
          <w:szCs w:val="24"/>
          <w:lang w:val="sr-Cyrl-RS"/>
        </w:rPr>
        <w:t xml:space="preserve"> биљке расту у овој врсти станишта?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___________.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337AC" w:rsidRDefault="00B337AC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410" w:rsidRDefault="00EB3410" w:rsidP="00B337A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410" w:rsidRDefault="00EB3410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Повежи називе биљака са одговарајућим називом култивисаног станишта на којем се гаје.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  <w:sectPr w:rsidR="00EB3410" w:rsidSect="00577EE8">
          <w:pgSz w:w="12240" w:h="15840"/>
          <w:pgMar w:top="1440" w:right="1440" w:bottom="1440" w:left="1440" w:header="720" w:footer="720" w:gutter="0"/>
          <w:pgBorders w:offsetFrom="page">
            <w:top w:val="thinThickThinMediumGap" w:sz="24" w:space="24" w:color="D6E3BC" w:themeColor="accent3" w:themeTint="66"/>
            <w:left w:val="thinThickThinMediumGap" w:sz="24" w:space="24" w:color="D6E3BC" w:themeColor="accent3" w:themeTint="66"/>
            <w:bottom w:val="thinThickThinMediumGap" w:sz="24" w:space="24" w:color="D6E3BC" w:themeColor="accent3" w:themeTint="66"/>
            <w:right w:val="thinThickThinMediumGap" w:sz="24" w:space="24" w:color="D6E3BC" w:themeColor="accent3" w:themeTint="66"/>
          </w:pgBorders>
          <w:cols w:space="720"/>
          <w:docGrid w:linePitch="360"/>
        </w:sectPr>
      </w:pP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воћњак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повртњак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њива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виноград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парк</w:t>
      </w:r>
    </w:p>
    <w:tbl>
      <w:tblPr>
        <w:tblStyle w:val="TableGrid"/>
        <w:tblpPr w:leftFromText="180" w:rightFromText="180" w:vertAnchor="text" w:horzAnchor="page" w:tblpX="10738" w:tblpY="25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сунцокрет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винова лоза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туја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спанаћ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крушка </w:t>
      </w:r>
    </w:p>
    <w:p w:rsidR="00EB3410" w:rsidRPr="00072AFD" w:rsidRDefault="00EB3410" w:rsidP="00072AFD">
      <w:pPr>
        <w:rPr>
          <w:rFonts w:ascii="Times New Roman" w:hAnsi="Times New Roman" w:cs="Times New Roman"/>
          <w:sz w:val="24"/>
          <w:szCs w:val="24"/>
          <w:lang w:val="sr-Cyrl-RS"/>
        </w:rPr>
        <w:sectPr w:rsidR="00EB3410" w:rsidRPr="00072AFD" w:rsidSect="00EB3410">
          <w:type w:val="continuous"/>
          <w:pgSz w:w="12240" w:h="15840"/>
          <w:pgMar w:top="1440" w:right="1440" w:bottom="1440" w:left="1440" w:header="720" w:footer="720" w:gutter="0"/>
          <w:pgBorders w:offsetFrom="page">
            <w:top w:val="thinThickThinMediumGap" w:sz="24" w:space="24" w:color="D6E3BC" w:themeColor="accent3" w:themeTint="66"/>
            <w:left w:val="thinThickThinMediumGap" w:sz="24" w:space="24" w:color="D6E3BC" w:themeColor="accent3" w:themeTint="66"/>
            <w:bottom w:val="thinThickThinMediumGap" w:sz="24" w:space="24" w:color="D6E3BC" w:themeColor="accent3" w:themeTint="66"/>
            <w:right w:val="thinThickThinMediumGap" w:sz="24" w:space="24" w:color="D6E3BC" w:themeColor="accent3" w:themeTint="66"/>
          </w:pgBorders>
          <w:cols w:num="2" w:space="720"/>
          <w:docGrid w:linePitch="360"/>
        </w:sectPr>
      </w:pPr>
      <w:bookmarkStart w:id="0" w:name="_GoBack"/>
      <w:bookmarkEnd w:id="0"/>
    </w:p>
    <w:p w:rsidR="00EB3410" w:rsidRPr="00072AFD" w:rsidRDefault="00EB3410" w:rsidP="00072AF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798" w:tblpY="-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EB3410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Наброј начине заштите биљака од корова.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____________________.</w:t>
      </w:r>
    </w:p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410" w:rsidRDefault="00EB3410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Шта загађује земљиште? _______________________________________________________________________________________________________________________________________________.</w:t>
      </w:r>
    </w:p>
    <w:tbl>
      <w:tblPr>
        <w:tblStyle w:val="TableGrid"/>
        <w:tblpPr w:leftFromText="180" w:rightFromText="180" w:vertAnchor="text" w:horzAnchor="page" w:tblpX="10798" w:tblpY="40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EB3410" w:rsidP="00EB3410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Како штитимо земљиште од загађивања?</w:t>
      </w:r>
    </w:p>
    <w:p w:rsidR="00EB3410" w:rsidRPr="00072AFD" w:rsidRDefault="00EB3410" w:rsidP="00072AF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_____________________________________.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page" w:tblpX="10723" w:tblpY="833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EB3410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Због чега настају облаци? ______________________________________________________________________________________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_________________________.</w:t>
      </w:r>
    </w:p>
    <w:p w:rsidR="00EB3410" w:rsidRPr="00072AFD" w:rsidRDefault="00EB3410" w:rsidP="00072AF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Наброј врсте падавина. __________________________________________________________________________________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_____________________________.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page" w:tblpX="10693" w:tblpY="599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5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EB3410" w:rsidRDefault="00FA6A5E" w:rsidP="00EB3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Наброј добре последице ветра. ______________________________________________________________________________________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_________________________.</w:t>
      </w:r>
    </w:p>
    <w:p w:rsidR="00FA6A5E" w:rsidRDefault="00FA6A5E" w:rsidP="00FA6A5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Наведи називе ветра према страни света са које дувају.</w:t>
      </w:r>
    </w:p>
    <w:p w:rsidR="00FA6A5E" w:rsidRDefault="00072AFD" w:rsidP="00FA6A5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FA6A5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________________________________________________________.</w:t>
      </w:r>
    </w:p>
    <w:p w:rsidR="00FA6A5E" w:rsidRDefault="00FA6A5E" w:rsidP="00FA6A5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page" w:tblpX="10588" w:tblpY="670"/>
        <w:tblW w:w="0" w:type="auto"/>
        <w:tblLook w:val="04A0" w:firstRow="1" w:lastRow="0" w:firstColumn="1" w:lastColumn="0" w:noHBand="0" w:noVBand="1"/>
      </w:tblPr>
      <w:tblGrid>
        <w:gridCol w:w="529"/>
      </w:tblGrid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FD" w:rsidRDefault="00072AFD" w:rsidP="00072AFD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072AFD" w:rsidTr="00072AFD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D" w:rsidRDefault="00072AFD" w:rsidP="00072AFD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FA6A5E" w:rsidRDefault="00FA6A5E" w:rsidP="00FA6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Шта су изазивачи заразних болести? ______________________________________________________________________________________________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__________________________________.</w:t>
      </w:r>
    </w:p>
    <w:p w:rsidR="00072AFD" w:rsidRDefault="00FA6A5E" w:rsidP="00072AFD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Како се преносе ваши?</w:t>
      </w:r>
      <w:r w:rsidR="00072AFD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072AFD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16 – 22 </w:t>
            </w:r>
            <w:r w:rsidR="004B60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E5CD26" wp14:editId="68FC1414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" fillcolor="white [3201]" strokecolor="#9bbb59 [3206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072AFD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29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072AFD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30 – 36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B60E8" w:rsidTr="00F41D03">
        <w:trPr>
          <w:trHeight w:val="496"/>
        </w:trPr>
        <w:tc>
          <w:tcPr>
            <w:tcW w:w="1516" w:type="dxa"/>
            <w:vAlign w:val="center"/>
          </w:tcPr>
          <w:p w:rsidR="004B60E8" w:rsidRDefault="00072AFD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37 – 44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633CB" w:rsidRPr="00072AFD" w:rsidRDefault="004B60E8" w:rsidP="00072AFD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C368D5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 w:rsidRPr="00C368D5">
        <w:rPr>
          <w:rFonts w:ascii="Times New Roman" w:hAnsi="Times New Roman" w:cs="Times New Roman"/>
          <w:lang w:val="sr-Cyrl-RS"/>
        </w:rPr>
        <w:br w:type="textWrapping" w:clear="all"/>
      </w:r>
    </w:p>
    <w:sectPr w:rsidR="005633CB" w:rsidRPr="00072AFD" w:rsidSect="00EB3410">
      <w:type w:val="continuous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157B2"/>
    <w:multiLevelType w:val="hybridMultilevel"/>
    <w:tmpl w:val="EF38E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EE8"/>
    <w:rsid w:val="00072AFD"/>
    <w:rsid w:val="004B60E8"/>
    <w:rsid w:val="00577EE8"/>
    <w:rsid w:val="00636E9F"/>
    <w:rsid w:val="007315AE"/>
    <w:rsid w:val="00B337AC"/>
    <w:rsid w:val="00B92275"/>
    <w:rsid w:val="00BD76F0"/>
    <w:rsid w:val="00C12D2B"/>
    <w:rsid w:val="00E92204"/>
    <w:rsid w:val="00EB3410"/>
    <w:rsid w:val="00F00A19"/>
    <w:rsid w:val="00FA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9</cp:revision>
  <dcterms:created xsi:type="dcterms:W3CDTF">2024-08-22T10:45:00Z</dcterms:created>
  <dcterms:modified xsi:type="dcterms:W3CDTF">2024-09-15T14:24:00Z</dcterms:modified>
</cp:coreProperties>
</file>