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EC9AFD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734D4" w:rsidRPr="00E734D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174884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ADDD61" w:rsidR="00174884" w:rsidRPr="004660BE" w:rsidRDefault="00174884" w:rsidP="001748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  <w:r w:rsidR="007D6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174884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8A897C8" w:rsidR="00174884" w:rsidRPr="00D20A2A" w:rsidRDefault="00174884" w:rsidP="001748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Correction of 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Second</w:t>
            </w: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174884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E40586D" w:rsidR="00174884" w:rsidRPr="004660BE" w:rsidRDefault="001748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F73F9D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F73F9D" w:rsidRPr="00940E9A" w:rsidRDefault="00F73F9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5B6FCA5" w:rsidR="00F73F9D" w:rsidRPr="00FD393E" w:rsidRDefault="00F73F9D" w:rsidP="00174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rati i diskutovati uspešnost drug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 pismenog zadatka i pomoći učenicima da uoče i otklone nedostatke u učenju.</w:t>
            </w:r>
          </w:p>
        </w:tc>
      </w:tr>
      <w:tr w:rsidR="00F73F9D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A26CD3A" w14:textId="77777777" w:rsidR="00F73F9D" w:rsidRDefault="00F73F9D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D9BDB5F" w14:textId="77777777" w:rsidR="00F73F9D" w:rsidRDefault="00F73F9D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72ED179" w:rsidR="00F73F9D" w:rsidRPr="00940E9A" w:rsidRDefault="00F73F9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Analiziraju i isprave tipične greške sa pismenog testa (SJ1.OO.O.3.11, SJ1.OO.O.3.16)</w:t>
              <w:br/>
              <w:t>- Objasne zašto je određeno rešenje tačno u kratkim usmenim iskazima (SJ1.OO.O.3.12, SJ1.OO.O.3.13)</w:t>
              <w:br/>
              <w:t>- Dopune zadatke i rečenice prema uputstvu nastavnika (SJ1.OO.O.3.14)</w:t>
            </w:r>
          </w:p>
        </w:tc>
      </w:tr>
      <w:tr w:rsidR="00F73F9D" w:rsidRPr="002D4C0F" w14:paraId="241E838A" w14:textId="77777777" w:rsidTr="00F73F9D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BB9508" w14:textId="3F3BB948" w:rsidR="00F73F9D" w:rsidRDefault="00F73F9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5511EFC" w14:textId="410EC245" w:rsidR="00F73F9D" w:rsidRDefault="00F73F9D" w:rsidP="00C374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174884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0436BB8" w:rsidR="00174884" w:rsidRPr="009A01C6" w:rsidRDefault="001748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74884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5883E6B" w:rsidR="00174884" w:rsidRPr="00EA32EF" w:rsidRDefault="0017488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174884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6CF8124" w:rsidR="00174884" w:rsidRPr="000921D4" w:rsidRDefault="001748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74884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4833E05" w14:textId="77777777" w:rsidR="00174884" w:rsidRPr="00940E9A" w:rsidRDefault="00174884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9EF4C9C" w:rsidR="00174884" w:rsidRPr="00940E9A" w:rsidRDefault="001748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40574D24" w:rsidR="00174884" w:rsidRPr="005816AE" w:rsidRDefault="00174884" w:rsidP="001748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>
              <w:rPr>
                <w:rFonts w:ascii="Times New Roman" w:hAnsi="Times New Roman" w:cs="Times New Roman"/>
                <w:sz w:val="24"/>
              </w:rPr>
              <w:t xml:space="preserve"> analizu drugog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174884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592E7D6E" w14:textId="77777777" w:rsidR="00174884" w:rsidRPr="00940E9A" w:rsidRDefault="00174884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78ED474" w:rsidR="00174884" w:rsidRPr="00940E9A" w:rsidRDefault="00174884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6D794AC4" w:rsidR="00174884" w:rsidRPr="00B4506F" w:rsidRDefault="001748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174884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924A85A" w14:textId="77777777" w:rsidR="00174884" w:rsidRPr="00940E9A" w:rsidRDefault="00174884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E5B7072" w:rsidR="00174884" w:rsidRPr="00940E9A" w:rsidRDefault="001748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3956870D" w:rsidR="00174884" w:rsidRPr="00B66D50" w:rsidRDefault="0017488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74884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D6079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63BCE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734D4"/>
    <w:rsid w:val="00EA32EF"/>
    <w:rsid w:val="00EA4FA1"/>
    <w:rsid w:val="00EC7DD6"/>
    <w:rsid w:val="00EE3BB1"/>
    <w:rsid w:val="00F35121"/>
    <w:rsid w:val="00F51839"/>
    <w:rsid w:val="00F72516"/>
    <w:rsid w:val="00F73F9D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88</cp:revision>
  <dcterms:created xsi:type="dcterms:W3CDTF">2016-04-06T06:40:00Z</dcterms:created>
  <dcterms:modified xsi:type="dcterms:W3CDTF">2018-09-02T20:15:00Z</dcterms:modified>
</cp:coreProperties>
</file>