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686489" w:rsidRPr="002D4C0F" w:rsidTr="009B3102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686489" w:rsidRPr="003D2E15" w:rsidTr="009B3102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686489" w:rsidRPr="003D2E15" w:rsidRDefault="00686489" w:rsidP="009B310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proofErr w:type="gramStart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686489" w:rsidRPr="003D2E15" w:rsidTr="009B3102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686489" w:rsidRPr="00C9079E" w:rsidRDefault="00686489" w:rsidP="009B310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 Best Friends  Forever </w:t>
                  </w:r>
                  <w:r w:rsidR="00C907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686489" w:rsidRPr="003D2E15" w:rsidRDefault="00686489" w:rsidP="009B310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ИЗДАВАЧ: </w:t>
                  </w:r>
                  <w:proofErr w:type="spellStart"/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  <w:tr w:rsidR="00686489" w:rsidRPr="003D2E15" w:rsidTr="009B3102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86489" w:rsidRPr="003D2E15" w:rsidRDefault="00686489" w:rsidP="009B3102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686489" w:rsidRPr="003D2E15" w:rsidTr="009B3102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686489" w:rsidRPr="003D2E15" w:rsidRDefault="00686489" w:rsidP="009B310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 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2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686489" w:rsidRPr="003D2E15" w:rsidRDefault="00686489" w:rsidP="009B3102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86489" w:rsidRPr="003D2E15" w:rsidRDefault="00686489" w:rsidP="009B3102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686489" w:rsidRPr="003D2E15" w:rsidTr="009B3102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686489" w:rsidRPr="003D2E15" w:rsidRDefault="00686489" w:rsidP="009B3102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686489" w:rsidRPr="003D2E15" w:rsidRDefault="00686489" w:rsidP="009B3102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20"/>
                    </w:rPr>
                    <w:t>About us</w:t>
                  </w:r>
                </w:p>
              </w:tc>
            </w:tr>
          </w:tbl>
          <w:p w:rsidR="00686489" w:rsidRDefault="00686489" w:rsidP="009B3102"/>
        </w:tc>
      </w:tr>
      <w:tr w:rsidR="00686489" w:rsidRPr="002D4C0F" w:rsidTr="009B3102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2D4C0F" w:rsidRDefault="00686489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86489" w:rsidRPr="00D001EE" w:rsidRDefault="00686489" w:rsidP="009B310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Play and </w:t>
            </w:r>
            <w:proofErr w:type="gram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 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– Is he/ she bored?</w:t>
            </w:r>
          </w:p>
        </w:tc>
      </w:tr>
      <w:tr w:rsidR="00686489" w:rsidRPr="002D4C0F" w:rsidTr="009B3102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2D4C0F" w:rsidRDefault="00686489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86489" w:rsidRPr="00686489" w:rsidRDefault="00686489" w:rsidP="009B310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Утврђивање </w:t>
            </w:r>
          </w:p>
        </w:tc>
      </w:tr>
      <w:tr w:rsidR="00686489" w:rsidRPr="000E08F5" w:rsidTr="009B3102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2D4C0F" w:rsidRDefault="00686489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686489" w:rsidRPr="000E08F5" w:rsidRDefault="00686489" w:rsidP="009B310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E08F5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 увежбавање речи и израза које </w:t>
            </w:r>
            <w:r w:rsidRPr="000E08F5">
              <w:rPr>
                <w:rFonts w:ascii="Times New Roman" w:eastAsia="Times New Roman" w:hAnsi="Times New Roman" w:cs="Times New Roman"/>
                <w:lang w:val="sr-Cyrl-CS" w:eastAsia="sr-Latn-CS"/>
              </w:rPr>
              <w:t>се одно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се на исказивање потреба и емоција</w:t>
            </w:r>
          </w:p>
        </w:tc>
      </w:tr>
      <w:tr w:rsidR="00686489" w:rsidRPr="000E08F5" w:rsidTr="009B3102">
        <w:trPr>
          <w:trHeight w:val="4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2D4C0F" w:rsidRDefault="00686489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(емоције – happy, sad, angry, thirsty)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(Are you happy? Yes, I am. No, I’m not.)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(How are you? Fine, thank you.)</w:t>
            </w:r>
          </w:p>
        </w:tc>
      </w:tr>
      <w:tr w:rsidR="00686489" w:rsidRPr="000E08F5" w:rsidTr="009B3102">
        <w:trPr>
          <w:trHeight w:val="7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3D4FED" w:rsidRDefault="00686489" w:rsidP="009B310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660" w:type="dxa"/>
            <w:shd w:val="clear" w:color="auto" w:fill="auto"/>
          </w:tcPr>
          <w:p w:rsidR="00686489" w:rsidRPr="000E08F5" w:rsidRDefault="00686489" w:rsidP="009B310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E08F5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686489" w:rsidRPr="002D4C0F" w:rsidTr="009B3102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307924" w:rsidRDefault="00686489" w:rsidP="00C9079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86489" w:rsidRPr="00AC4314" w:rsidRDefault="00686489" w:rsidP="00C9079E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686489" w:rsidRPr="002D4C0F" w:rsidTr="009B3102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307924" w:rsidRDefault="00686489" w:rsidP="00C9079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86489" w:rsidRPr="00AC4314" w:rsidRDefault="00686489" w:rsidP="00C9079E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песмице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686489" w:rsidRPr="002D4C0F" w:rsidTr="009B3102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307924" w:rsidRDefault="00686489" w:rsidP="00C9079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86489" w:rsidRPr="00AC4314" w:rsidRDefault="00686489" w:rsidP="00C907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20 и 21.)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(стр, 136</w:t>
            </w:r>
            <w:r w:rsidR="006E6122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</w:t>
            </w:r>
            <w:r w:rsidR="004130B9">
              <w:rPr>
                <w:rFonts w:ascii="Times New Roman" w:hAnsi="Times New Roman"/>
                <w:sz w:val="24"/>
                <w:szCs w:val="24"/>
                <w:lang w:val="sr-Cyrl-CS"/>
              </w:rPr>
              <w:t>32 и 33)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 w:rsidR="004130B9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 w:rsidR="00413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30B9"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 w:rsidR="00413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30B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413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30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ЦД -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bookmarkStart w:id="0" w:name="_GoBack"/>
            <w:bookmarkEnd w:id="0"/>
            <w:r w:rsidR="004130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(33 -35)</w:t>
            </w:r>
            <w:r w:rsidR="00413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30B9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="004130B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4130B9">
              <w:rPr>
                <w:rFonts w:ascii="Times New Roman" w:hAnsi="Times New Roman"/>
                <w:sz w:val="24"/>
                <w:szCs w:val="24"/>
              </w:rPr>
              <w:t>инетарктивни</w:t>
            </w:r>
            <w:proofErr w:type="spellEnd"/>
            <w:r w:rsidR="004130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ДВД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6489" w:rsidRPr="002D4C0F" w:rsidTr="009B3102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86489" w:rsidRPr="00307924" w:rsidRDefault="00686489" w:rsidP="00C9079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86489" w:rsidRPr="006E6122" w:rsidRDefault="00686489" w:rsidP="00C9079E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6E6122"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</w:p>
        </w:tc>
      </w:tr>
      <w:tr w:rsidR="00686489" w:rsidRPr="002D4C0F" w:rsidTr="009B3102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86489" w:rsidRPr="002D4C0F" w:rsidRDefault="00686489" w:rsidP="00C9079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86489" w:rsidRPr="000E08F5" w:rsidTr="009B3102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612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6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86489" w:rsidRPr="000E08F5" w:rsidRDefault="00686489" w:rsidP="00C9079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4130B9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</w:t>
            </w:r>
            <w:r w:rsidR="0041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проверава домаћи задатак ученика, који изговарају придеве на енглеском које су илустровали. </w:t>
            </w:r>
          </w:p>
          <w:p w:rsidR="00686489" w:rsidRPr="00216652" w:rsidRDefault="00686489" w:rsidP="00C907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Обилази У и похваљује оне који су се потрудили да </w:t>
            </w:r>
            <w:r w:rsidR="0041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лепо ураде домаћи задатак и да науче речи.</w:t>
            </w:r>
          </w:p>
        </w:tc>
      </w:tr>
      <w:tr w:rsidR="00686489" w:rsidRPr="00AF7269" w:rsidTr="009B3102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612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29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86489" w:rsidRPr="000E08F5" w:rsidRDefault="00686489" w:rsidP="00C9079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</w:t>
            </w:r>
            <w:r w:rsidRPr="000E08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r w:rsidRPr="000E08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Pr="000E08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</w:t>
            </w:r>
          </w:p>
          <w:p w:rsidR="004130B9" w:rsidRPr="004130B9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Pr="000E0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табли почиње да црта један од п</w:t>
            </w:r>
            <w:r w:rsidR="0041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ојмова везаних за емоције. </w:t>
            </w:r>
            <w:r w:rsidRPr="000E0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Довољно је да нацрта само једну цртицу а да У погађају шта је то</w:t>
            </w:r>
            <w:r w:rsidR="0041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0E0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- имају три покушаја. Потом додаје још делић цртежа, па У погађају и све тако док У не погоде шта Н црта. Када погоде, Н довршава слику. </w:t>
            </w:r>
            <w:r w:rsidR="006E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т</w:t>
            </w:r>
            <w:r w:rsidRPr="000E0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ако за неколико појмова. </w:t>
            </w:r>
          </w:p>
          <w:p w:rsidR="00686489" w:rsidRDefault="0068648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ab/>
            </w:r>
          </w:p>
          <w:p w:rsidR="00686489" w:rsidRDefault="0068648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Здатак 1: Listen, point and say</w:t>
            </w:r>
          </w:p>
          <w:p w:rsidR="00686489" w:rsidRDefault="0068648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Уз помоћ флеш картица Н уводи речи  </w:t>
            </w:r>
            <w:r w:rsidR="004130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bored</w:t>
            </w:r>
            <w:r w:rsidR="004130B9" w:rsidRPr="004130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130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angry</w:t>
            </w:r>
            <w:r w:rsidR="004130B9" w:rsidRPr="004130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130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scared</w:t>
            </w:r>
            <w:r w:rsidR="004130B9" w:rsidRPr="004130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130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tired</w:t>
            </w:r>
            <w:r w:rsidR="004130B9" w:rsidRPr="004130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0E0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 затим усмерава пажњу У на исте појмове у</w:t>
            </w:r>
            <w:r w:rsidR="006E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књизи. Пушта аудио запис који </w:t>
            </w:r>
            <w:r w:rsidRPr="000E0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слушај</w:t>
            </w:r>
            <w:r w:rsidR="0041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више пут</w:t>
            </w:r>
            <w:r w:rsidR="006E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а, показују</w:t>
            </w:r>
            <w:r w:rsidR="0041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слику</w:t>
            </w:r>
            <w:r w:rsidRPr="000E0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понављају групно и индивидуално</w:t>
            </w:r>
            <w:r w:rsidR="0041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4130B9" w:rsidRDefault="004130B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130B9" w:rsidRDefault="004130B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1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4130B9" w:rsidRDefault="004130B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замоли ученика да се претвара да је љут, па постави питање</w:t>
            </w: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72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he angry?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охрабрује остале ученике да одговоре: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F72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he is.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их </w:t>
            </w: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пита</w:t>
            </w:r>
            <w:r w:rsidRPr="00AF72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:</w:t>
            </w:r>
            <w:r w:rsidRPr="00AF72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he bored?</w:t>
            </w:r>
            <w:r w:rsidRPr="00AF72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а они одговарају: </w:t>
            </w:r>
            <w:r w:rsidR="00AF7269" w:rsidRPr="00AF72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he </w:t>
            </w:r>
            <w:proofErr w:type="spellStart"/>
            <w:r w:rsidR="00AF7269" w:rsidRPr="00AF72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isnʼt</w:t>
            </w:r>
            <w:proofErr w:type="spellEnd"/>
            <w:r w:rsidR="00AF7269" w:rsidRPr="00AF72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F7269" w:rsidRDefault="00AF726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Н, затим, чита питања и одговоре из овог дела, а У понављају. </w:t>
            </w:r>
          </w:p>
          <w:p w:rsidR="00AF7269" w:rsidRDefault="00AF726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86489" w:rsidRPr="00AF7269" w:rsidRDefault="0068648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2: </w:t>
            </w:r>
            <w:r w:rsidR="00AF72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Choose and say. </w:t>
            </w:r>
          </w:p>
          <w:p w:rsidR="00686489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the pictures.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да је циљ вежбе да једни друге питају у паровима о подацима везаним за У на сликама и да погоде о коме се р</w:t>
            </w:r>
            <w:r w:rsidR="006E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ди, а потом мењају улоге. </w:t>
            </w:r>
          </w:p>
          <w:p w:rsidR="00AF7269" w:rsidRDefault="00AF726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F7269" w:rsidRPr="00AF7269" w:rsidRDefault="00AF7269" w:rsidP="00C9079E">
            <w:pPr>
              <w:tabs>
                <w:tab w:val="left" w:pos="168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repeat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AF7269" w:rsidRDefault="00AF726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пише </w:t>
            </w:r>
            <w:proofErr w:type="spellStart"/>
            <w:r w:rsidRPr="006E6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</w:t>
            </w:r>
            <w:proofErr w:type="spellEnd"/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табли и објашњава да се ова комбинација може читати на два начина, као у речима</w:t>
            </w:r>
            <w:r w:rsidR="00B228D3" w:rsidRPr="00B228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 w:rsidRPr="00B228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228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brother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</w:t>
            </w: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228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</w:t>
            </w:r>
            <w:r w:rsidR="00B22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једне, и </w:t>
            </w: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228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three</w:t>
            </w: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 w:rsidRPr="00B228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thirsty</w:t>
            </w:r>
            <w:r w:rsidRPr="00AF7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 друге стране.</w:t>
            </w:r>
          </w:p>
          <w:p w:rsidR="00B228D3" w:rsidRDefault="00B228D3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228D3" w:rsidRDefault="00B228D3" w:rsidP="00C9079E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Радна свеска –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Задатак 2: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Listen and trace a </w:t>
            </w:r>
            <w:r w:rsidR="006E6122" w:rsidRPr="006E6122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="006E6122" w:rsidRPr="006E6122">
              <w:rPr>
                <w:rFonts w:ascii="Times New Roman" w:eastAsia="MS Gothic" w:hAnsi="Times New Roman" w:cs="Times New Roman"/>
                <w:b/>
                <w:color w:val="040C28"/>
              </w:rPr>
              <w:t xml:space="preserve">or an x. </w:t>
            </w:r>
          </w:p>
          <w:p w:rsidR="006E6122" w:rsidRPr="006E6122" w:rsidRDefault="006E6122" w:rsidP="00C9079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6E6122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слушају аудио запис два пута и на осноцу тога обележавају да ли је слика одговарајућа или не. </w:t>
            </w:r>
          </w:p>
          <w:p w:rsidR="006E6122" w:rsidRPr="006E6122" w:rsidRDefault="006E6122" w:rsidP="00C9079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6E6122" w:rsidRPr="006E6122" w:rsidRDefault="006E6122" w:rsidP="00C9079E">
            <w:pPr>
              <w:jc w:val="both"/>
              <w:rPr>
                <w:rFonts w:ascii="MS Gothic" w:eastAsia="MS Gothic" w:hAnsi="MS Gothic" w:cs="MS Gothic"/>
                <w:color w:val="040C28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Задатак 3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</w:t>
            </w:r>
            <w:r w:rsidRPr="006E612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6E612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tick</w:t>
            </w:r>
            <w:r w:rsidRPr="006E612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E612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(</w:t>
            </w:r>
            <w:r w:rsidRPr="006E6122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Pr="006E6122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</w:t>
            </w:r>
            <w:r w:rsidRPr="006E6122">
              <w:rPr>
                <w:rFonts w:ascii="MS Gothic" w:eastAsia="MS Gothic" w:hAnsi="MS Gothic" w:cs="MS Gothic"/>
                <w:color w:val="040C28"/>
                <w:lang w:val="sr-Cyrl-RS"/>
              </w:rPr>
              <w:t>.</w:t>
            </w:r>
          </w:p>
          <w:p w:rsidR="006E6122" w:rsidRPr="006E6122" w:rsidRDefault="006E6122" w:rsidP="00C9079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6E6122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обележавају одговарајуће поље у зависности од тога који глас чују. Н пушта два пута аудио запис. </w:t>
            </w:r>
          </w:p>
          <w:p w:rsidR="006E6122" w:rsidRPr="006E6122" w:rsidRDefault="006E6122" w:rsidP="00C9079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B228D3" w:rsidRPr="006E6122" w:rsidRDefault="006E6122" w:rsidP="00C9079E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Опциоо: </w:t>
            </w: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ове вежбе се могу урадити и преко ДВД – а.</w:t>
            </w:r>
          </w:p>
        </w:tc>
      </w:tr>
      <w:tr w:rsidR="00686489" w:rsidRPr="000E08F5" w:rsidTr="009B3102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86489" w:rsidRPr="000E08F5" w:rsidRDefault="00686489" w:rsidP="00C9079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Игра-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Run</w:t>
            </w:r>
            <w:r w:rsidRPr="000E08F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0E08F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touch</w:t>
            </w:r>
          </w:p>
          <w:p w:rsidR="00686489" w:rsidRPr="000E08F5" w:rsidRDefault="00686489" w:rsidP="00C9079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E08F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Ндели У на тимове, а на табли црта табелу за поене- онолико колона колико има тимова- не више од 5. По </w:t>
            </w:r>
            <w:r w:rsidR="006E612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један члан сваког тима долази до </w:t>
            </w:r>
            <w:r w:rsidRPr="000E08F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табле и има задатак да што пре нађе </w:t>
            </w:r>
            <w:r w:rsidR="00B228D3">
              <w:rPr>
                <w:rFonts w:ascii="Times New Roman" w:hAnsi="Times New Roman"/>
                <w:sz w:val="24"/>
                <w:szCs w:val="24"/>
                <w:lang w:val="sr-Cyrl-CS"/>
              </w:rPr>
              <w:t>флеш картицу са пој</w:t>
            </w:r>
            <w:r w:rsidRPr="000E08F5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="00B228D3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0E08F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Н изговори (нпр. </w:t>
            </w:r>
            <w:proofErr w:type="gramStart"/>
            <w:r w:rsidR="00B228D3">
              <w:rPr>
                <w:rFonts w:ascii="Times New Roman" w:hAnsi="Times New Roman"/>
                <w:b/>
                <w:i/>
                <w:sz w:val="24"/>
                <w:szCs w:val="24"/>
              </w:rPr>
              <w:t>bored</w:t>
            </w:r>
            <w:proofErr w:type="gramEnd"/>
            <w:r w:rsidRPr="000E08F5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)</w:t>
            </w:r>
            <w:r w:rsidRPr="000E08F5">
              <w:rPr>
                <w:rFonts w:ascii="Times New Roman" w:hAnsi="Times New Roman"/>
                <w:sz w:val="24"/>
                <w:szCs w:val="24"/>
                <w:lang w:val="sr-Cyrl-CS"/>
              </w:rPr>
              <w:t>. Ко први нађе и подигне задат</w:t>
            </w:r>
            <w:r w:rsidR="00B228D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флеш картицу мора да каже, на пример: </w:t>
            </w:r>
            <w:r w:rsidR="00B228D3" w:rsidRPr="00B228D3">
              <w:rPr>
                <w:rFonts w:ascii="Times New Roman" w:hAnsi="Times New Roman"/>
                <w:b/>
                <w:i/>
                <w:sz w:val="24"/>
                <w:szCs w:val="24"/>
              </w:rPr>
              <w:t>She</w:t>
            </w:r>
            <w:r w:rsidR="00B228D3" w:rsidRPr="00B228D3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ʼ</w:t>
            </w:r>
            <w:r w:rsidR="00B228D3" w:rsidRPr="00B228D3">
              <w:rPr>
                <w:rFonts w:ascii="Times New Roman" w:hAnsi="Times New Roman"/>
                <w:b/>
                <w:i/>
                <w:sz w:val="24"/>
                <w:szCs w:val="24"/>
              </w:rPr>
              <w:t>s</w:t>
            </w:r>
            <w:r w:rsidR="00B228D3" w:rsidRPr="00B228D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228D3" w:rsidRPr="00B228D3">
              <w:rPr>
                <w:rFonts w:ascii="Times New Roman" w:hAnsi="Times New Roman"/>
                <w:b/>
                <w:i/>
                <w:sz w:val="24"/>
                <w:szCs w:val="24"/>
              </w:rPr>
              <w:t>bored</w:t>
            </w:r>
            <w:r w:rsidR="00B228D3" w:rsidRPr="00B228D3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.,</w:t>
            </w:r>
            <w:r w:rsidRPr="000E08F5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0E08F5">
              <w:rPr>
                <w:rFonts w:ascii="Times New Roman" w:hAnsi="Times New Roman"/>
                <w:sz w:val="24"/>
                <w:szCs w:val="24"/>
                <w:lang w:val="sr-Cyrl-CS"/>
              </w:rPr>
              <w:t>па тек онда добије поен. Затим прилазе следећи представници тимова, и тако док сви не прођу. Побеђује онај тим који освоји највише поена.</w:t>
            </w:r>
          </w:p>
          <w:p w:rsidR="00686489" w:rsidRPr="000E08F5" w:rsidRDefault="00686489" w:rsidP="00C9079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86489" w:rsidRDefault="00686489" w:rsidP="00C9079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08F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Домаћи задатак</w:t>
            </w:r>
          </w:p>
          <w:p w:rsidR="00B228D3" w:rsidRDefault="00B228D3" w:rsidP="00C9079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Радна свеска – Задатак 1: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What comes next? Match and say.</w:t>
            </w:r>
          </w:p>
          <w:p w:rsidR="00686489" w:rsidRDefault="00B228D3" w:rsidP="00C9079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треба да споје слике са леве стране са одговарајућим изразом лица са десне стране. Зати</w:t>
            </w:r>
            <w:r w:rsidR="006E6122">
              <w:rPr>
                <w:rFonts w:ascii="Times New Roman" w:hAnsi="Times New Roman"/>
                <w:sz w:val="24"/>
                <w:szCs w:val="24"/>
                <w:lang w:val="sr-Cyrl-RS"/>
              </w:rPr>
              <w:t>м 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зговарају речи за сваки придев. </w:t>
            </w:r>
          </w:p>
          <w:p w:rsidR="00C9079E" w:rsidRPr="00C9079E" w:rsidRDefault="00C9079E" w:rsidP="00C9079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86489" w:rsidRPr="000E08F5" w:rsidTr="009B3102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86489" w:rsidRPr="002D4C0F" w:rsidRDefault="00686489" w:rsidP="00C9079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86489" w:rsidRPr="000E08F5" w:rsidTr="009B3102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86489" w:rsidRPr="000E08F5" w:rsidTr="009B3102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86489" w:rsidRPr="002D4C0F" w:rsidTr="009B3102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86489" w:rsidRPr="003D4FED" w:rsidRDefault="00686489" w:rsidP="00C907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686489" w:rsidRPr="002D4C0F" w:rsidRDefault="00686489" w:rsidP="00C9079E">
      <w:pPr>
        <w:jc w:val="both"/>
      </w:pPr>
    </w:p>
    <w:p w:rsidR="00C85D82" w:rsidRDefault="00C85D82" w:rsidP="00C9079E">
      <w:pPr>
        <w:jc w:val="both"/>
      </w:pPr>
    </w:p>
    <w:sectPr w:rsidR="00C85D8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B4EBD"/>
    <w:multiLevelType w:val="hybridMultilevel"/>
    <w:tmpl w:val="31D4F424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89"/>
    <w:rsid w:val="004130B9"/>
    <w:rsid w:val="00686489"/>
    <w:rsid w:val="006E6122"/>
    <w:rsid w:val="00AF7269"/>
    <w:rsid w:val="00B228D3"/>
    <w:rsid w:val="00C85D82"/>
    <w:rsid w:val="00C9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8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8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2024-07-19T13:53:00Z</dcterms:created>
  <dcterms:modified xsi:type="dcterms:W3CDTF">2024-07-19T14:49:00Z</dcterms:modified>
</cp:coreProperties>
</file>