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D40E09" w:rsidTr="00197727">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D40E09" w:rsidRPr="008D3E96" w:rsidTr="00197727">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D40E09" w:rsidTr="00197727">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D40E09" w:rsidTr="00197727">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D40E09" w:rsidTr="00197727">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D40E09" w:rsidRDefault="00D40E09" w:rsidP="00197727">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57</w:t>
            </w:r>
          </w:p>
        </w:tc>
        <w:tc>
          <w:tcPr>
            <w:tcW w:w="3246" w:type="dxa"/>
            <w:tcBorders>
              <w:top w:val="single" w:sz="4" w:space="0" w:color="auto"/>
              <w:left w:val="nil"/>
              <w:bottom w:val="single" w:sz="4" w:space="0" w:color="auto"/>
              <w:right w:val="nil"/>
            </w:tcBorders>
            <w:shd w:val="clear" w:color="auto" w:fill="F2F2F2"/>
            <w:vAlign w:val="center"/>
            <w:hideMark/>
          </w:tcPr>
          <w:p w:rsidR="00D40E09" w:rsidRDefault="00D40E09" w:rsidP="00197727">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D40E09" w:rsidRDefault="00D40E09" w:rsidP="00197727">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D40E09" w:rsidTr="00197727">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Default="00D40E09" w:rsidP="00197727">
            <w:pPr>
              <w:jc w:val="both"/>
              <w:rPr>
                <w:lang w:val="sr-Cyrl-RS" w:eastAsia="sr-Latn-CS"/>
              </w:rPr>
            </w:pPr>
            <w:r>
              <w:rPr>
                <w:rFonts w:cs="Calibri"/>
                <w:lang w:val="de-DE"/>
              </w:rPr>
              <w:t>Schüleraustausch</w:t>
            </w:r>
          </w:p>
        </w:tc>
      </w:tr>
      <w:tr w:rsidR="00D40E09" w:rsidRPr="00D555FB" w:rsidTr="00197727">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Pr="002349F7" w:rsidRDefault="00D40E09" w:rsidP="00197727">
            <w:pPr>
              <w:rPr>
                <w:rFonts w:cs="Calibri"/>
                <w:lang w:val="de-DE"/>
              </w:rPr>
            </w:pPr>
            <w:r>
              <w:rPr>
                <w:rFonts w:cs="Calibri"/>
                <w:lang w:val="de-DE"/>
              </w:rPr>
              <w:t>Grammatikrunde</w:t>
            </w:r>
          </w:p>
        </w:tc>
      </w:tr>
      <w:tr w:rsidR="00D40E09" w:rsidTr="00197727">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Default="00D40E09" w:rsidP="00197727">
            <w:pPr>
              <w:jc w:val="both"/>
              <w:rPr>
                <w:lang w:eastAsia="sr-Latn-CS"/>
              </w:rPr>
            </w:pPr>
            <w:r>
              <w:rPr>
                <w:lang w:val="sr-Cyrl-RS" w:eastAsia="sr-Latn-CS"/>
              </w:rPr>
              <w:t>Вежбање</w:t>
            </w:r>
          </w:p>
        </w:tc>
      </w:tr>
      <w:tr w:rsidR="00D40E09" w:rsidRPr="008D3E96" w:rsidTr="00197727">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Pr="00814DC8" w:rsidRDefault="00D40E09" w:rsidP="00197727">
            <w:pPr>
              <w:jc w:val="both"/>
              <w:rPr>
                <w:lang w:val="sr-Cyrl-CS" w:eastAsia="sr-Latn-CS"/>
              </w:rPr>
            </w:pPr>
            <w:r w:rsidRPr="00514B6D">
              <w:rPr>
                <w:bCs/>
                <w:color w:val="000000"/>
                <w:lang w:val="sr-Cyrl-CS" w:eastAsia="sr-Latn-CS"/>
              </w:rPr>
              <w:t xml:space="preserve">Увежбавање различитих граматичких структура везаних за тему </w:t>
            </w:r>
            <w:r>
              <w:rPr>
                <w:bCs/>
                <w:color w:val="000000"/>
                <w:lang w:val="sr-Cyrl-CS" w:eastAsia="sr-Latn-CS"/>
              </w:rPr>
              <w:t>модула</w:t>
            </w:r>
          </w:p>
        </w:tc>
      </w:tr>
      <w:tr w:rsidR="00D40E09" w:rsidRPr="008D3E96" w:rsidTr="00197727">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Default="00D40E09" w:rsidP="00197727">
            <w:pPr>
              <w:spacing w:after="0"/>
              <w:jc w:val="both"/>
              <w:rPr>
                <w:b/>
                <w:lang w:val="sr-Cyrl-CS" w:eastAsia="sr-Latn-CS"/>
              </w:rPr>
            </w:pPr>
            <w:r>
              <w:rPr>
                <w:b/>
                <w:lang w:val="sr-Cyrl-CS" w:eastAsia="sr-Latn-CS"/>
              </w:rPr>
              <w:t>На крају часа ученици ће бити у стању да:</w:t>
            </w:r>
          </w:p>
          <w:p w:rsidR="00D40E09" w:rsidRPr="00231740" w:rsidRDefault="00541D28" w:rsidP="00197727">
            <w:pPr>
              <w:pStyle w:val="ListParagraph"/>
              <w:numPr>
                <w:ilvl w:val="0"/>
                <w:numId w:val="1"/>
              </w:numPr>
              <w:spacing w:after="0" w:line="276" w:lineRule="auto"/>
              <w:jc w:val="both"/>
              <w:rPr>
                <w:b/>
                <w:lang w:val="sr-Cyrl-CS" w:eastAsia="sr-Latn-CS"/>
              </w:rPr>
            </w:pPr>
            <w:r>
              <w:rPr>
                <w:lang w:val="sr-Cyrl-CS" w:eastAsia="sr-Latn-CS"/>
              </w:rPr>
              <w:t>п</w:t>
            </w:r>
            <w:r w:rsidR="00D40E09">
              <w:rPr>
                <w:lang w:val="sr-Cyrl-CS" w:eastAsia="sr-Latn-CS"/>
              </w:rPr>
              <w:t>равилно</w:t>
            </w:r>
            <w:r>
              <w:rPr>
                <w:lang w:val="sr-Cyrl-CS" w:eastAsia="sr-Latn-CS"/>
              </w:rPr>
              <w:t xml:space="preserve"> постављају директна и индиректна питања</w:t>
            </w:r>
          </w:p>
          <w:p w:rsidR="00D40E09" w:rsidRPr="00541D28" w:rsidRDefault="00541D28" w:rsidP="00197727">
            <w:pPr>
              <w:pStyle w:val="ListParagraph"/>
              <w:numPr>
                <w:ilvl w:val="0"/>
                <w:numId w:val="1"/>
              </w:numPr>
              <w:spacing w:after="0" w:line="276" w:lineRule="auto"/>
              <w:jc w:val="both"/>
              <w:rPr>
                <w:b/>
                <w:lang w:val="sr-Cyrl-CS" w:eastAsia="sr-Latn-CS"/>
              </w:rPr>
            </w:pPr>
            <w:r>
              <w:rPr>
                <w:lang w:val="sr-Cyrl-RS" w:eastAsia="sr-Latn-CS"/>
              </w:rPr>
              <w:t>на адекватан начин користе мешовите глаголе</w:t>
            </w:r>
            <w:r w:rsidRPr="00541D28">
              <w:rPr>
                <w:lang w:val="sr-Cyrl-CS" w:eastAsia="sr-Latn-CS"/>
              </w:rPr>
              <w:t xml:space="preserve"> </w:t>
            </w:r>
            <w:r w:rsidRPr="00541D28">
              <w:rPr>
                <w:i/>
                <w:lang w:val="de-DE" w:eastAsia="sr-Latn-CS"/>
              </w:rPr>
              <w:t>denken</w:t>
            </w:r>
            <w:r>
              <w:rPr>
                <w:lang w:val="sr-Cyrl-RS" w:eastAsia="sr-Latn-CS"/>
              </w:rPr>
              <w:t xml:space="preserve"> и</w:t>
            </w:r>
            <w:r w:rsidRPr="00541D28">
              <w:rPr>
                <w:lang w:val="sr-Cyrl-CS" w:eastAsia="sr-Latn-CS"/>
              </w:rPr>
              <w:t xml:space="preserve"> </w:t>
            </w:r>
            <w:r w:rsidRPr="00541D28">
              <w:rPr>
                <w:i/>
                <w:lang w:val="de-DE" w:eastAsia="sr-Latn-CS"/>
              </w:rPr>
              <w:t>wissen</w:t>
            </w:r>
          </w:p>
          <w:p w:rsidR="00541D28" w:rsidRPr="00F650E1" w:rsidRDefault="00541D28" w:rsidP="00197727">
            <w:pPr>
              <w:pStyle w:val="ListParagraph"/>
              <w:numPr>
                <w:ilvl w:val="0"/>
                <w:numId w:val="1"/>
              </w:numPr>
              <w:spacing w:after="0" w:line="276" w:lineRule="auto"/>
              <w:jc w:val="both"/>
              <w:rPr>
                <w:b/>
                <w:lang w:val="sr-Cyrl-CS" w:eastAsia="sr-Latn-CS"/>
              </w:rPr>
            </w:pPr>
            <w:r>
              <w:rPr>
                <w:lang w:val="sr-Cyrl-RS" w:eastAsia="sr-Latn-CS"/>
              </w:rPr>
              <w:t xml:space="preserve">се изразе сложеним реченицама користећи везнике </w:t>
            </w:r>
            <w:r w:rsidRPr="00541D28">
              <w:rPr>
                <w:i/>
                <w:lang w:val="de-DE" w:eastAsia="sr-Latn-CS"/>
              </w:rPr>
              <w:t>weil</w:t>
            </w:r>
            <w:r w:rsidRPr="00541D28">
              <w:rPr>
                <w:i/>
                <w:lang w:val="sr-Cyrl-CS" w:eastAsia="sr-Latn-CS"/>
              </w:rPr>
              <w:t xml:space="preserve">, </w:t>
            </w:r>
            <w:r w:rsidRPr="00541D28">
              <w:rPr>
                <w:i/>
                <w:lang w:val="de-DE" w:eastAsia="sr-Latn-CS"/>
              </w:rPr>
              <w:t>dass</w:t>
            </w:r>
            <w:r w:rsidRPr="00541D28">
              <w:rPr>
                <w:lang w:val="sr-Cyrl-CS" w:eastAsia="sr-Latn-CS"/>
              </w:rPr>
              <w:t xml:space="preserve"> </w:t>
            </w:r>
            <w:r>
              <w:rPr>
                <w:lang w:val="sr-Cyrl-RS" w:eastAsia="sr-Latn-CS"/>
              </w:rPr>
              <w:t>и</w:t>
            </w:r>
            <w:r w:rsidRPr="00541D28">
              <w:rPr>
                <w:lang w:val="sr-Cyrl-CS" w:eastAsia="sr-Latn-CS"/>
              </w:rPr>
              <w:t xml:space="preserve"> </w:t>
            </w:r>
            <w:r w:rsidRPr="00541D28">
              <w:rPr>
                <w:i/>
                <w:lang w:val="de-DE" w:eastAsia="sr-Latn-CS"/>
              </w:rPr>
              <w:t>um</w:t>
            </w:r>
            <w:r w:rsidRPr="00541D28">
              <w:rPr>
                <w:i/>
                <w:lang w:val="sr-Cyrl-CS" w:eastAsia="sr-Latn-CS"/>
              </w:rPr>
              <w:t xml:space="preserve"> … </w:t>
            </w:r>
            <w:r w:rsidRPr="00541D28">
              <w:rPr>
                <w:i/>
                <w:lang w:val="de-DE" w:eastAsia="sr-Latn-CS"/>
              </w:rPr>
              <w:t>zu</w:t>
            </w:r>
          </w:p>
        </w:tc>
      </w:tr>
      <w:tr w:rsidR="00D40E09" w:rsidRPr="001E5858" w:rsidTr="00197727">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Default="00D40E09" w:rsidP="00197727">
            <w:pPr>
              <w:spacing w:after="0"/>
              <w:jc w:val="both"/>
              <w:rPr>
                <w:lang w:val="sr-Cyrl-CS" w:eastAsia="sr-Latn-CS"/>
              </w:rPr>
            </w:pPr>
            <w:r>
              <w:rPr>
                <w:lang w:val="sr-Cyrl-CS" w:eastAsia="sr-Latn-CS"/>
              </w:rPr>
              <w:t>Фронтални, индивидуални, у пару,</w:t>
            </w:r>
            <w:r w:rsidR="008D3E96" w:rsidRPr="001E5858">
              <w:rPr>
                <w:lang w:val="sr-Cyrl-CS" w:eastAsia="sr-Latn-CS"/>
              </w:rPr>
              <w:t xml:space="preserve"> </w:t>
            </w:r>
            <w:r w:rsidR="008D3E96">
              <w:rPr>
                <w:lang w:val="sr-Cyrl-RS" w:eastAsia="sr-Latn-CS"/>
              </w:rPr>
              <w:t xml:space="preserve">у групи, </w:t>
            </w:r>
            <w:r>
              <w:rPr>
                <w:lang w:val="sr-Cyrl-CS" w:eastAsia="sr-Latn-CS"/>
              </w:rPr>
              <w:t xml:space="preserve"> пленум</w:t>
            </w:r>
          </w:p>
        </w:tc>
      </w:tr>
      <w:tr w:rsidR="00D40E09" w:rsidRPr="008D3E96" w:rsidTr="00197727">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Default="00D40E09" w:rsidP="00197727">
            <w:pPr>
              <w:spacing w:after="0"/>
              <w:jc w:val="both"/>
              <w:rPr>
                <w:lang w:val="sr-Cyrl-CS" w:eastAsia="sr-Latn-CS"/>
              </w:rPr>
            </w:pPr>
            <w:r>
              <w:rPr>
                <w:lang w:val="sr-Cyrl-CS"/>
              </w:rPr>
              <w:t>Слушање, писање, дијалошка, монолошка метода</w:t>
            </w:r>
          </w:p>
        </w:tc>
      </w:tr>
      <w:tr w:rsidR="00D40E09" w:rsidTr="00197727">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Pr="00541D28" w:rsidRDefault="00D40E09" w:rsidP="00197727">
            <w:pPr>
              <w:spacing w:after="0"/>
              <w:jc w:val="both"/>
              <w:rPr>
                <w:lang w:eastAsia="sr-Latn-CS"/>
              </w:rPr>
            </w:pPr>
            <w:r>
              <w:rPr>
                <w:lang w:val="sr-Cyrl-CS"/>
              </w:rPr>
              <w:t xml:space="preserve">Табла,  уџбеник, свеска, </w:t>
            </w:r>
            <w:r w:rsidR="001E5858">
              <w:rPr>
                <w:rFonts w:ascii="Calibri" w:eastAsia="Times New Roman" w:hAnsi="Calibri" w:cs="Times New Roman"/>
                <w:color w:val="000000"/>
                <w:lang w:eastAsia="sr-Latn-CS"/>
              </w:rPr>
              <w:t>копије</w:t>
            </w:r>
            <w:r w:rsidR="001E5858">
              <w:rPr>
                <w:rFonts w:ascii="Calibri" w:eastAsia="Times New Roman" w:hAnsi="Calibri" w:cs="Times New Roman"/>
                <w:color w:val="000000"/>
                <w:lang w:val="sr-Cyrl-RS" w:eastAsia="sr-Latn-CS"/>
              </w:rPr>
              <w:t xml:space="preserve"> из</w:t>
            </w:r>
            <w:r w:rsidR="00541D28">
              <w:rPr>
                <w:rFonts w:ascii="Calibri" w:eastAsia="Times New Roman" w:hAnsi="Calibri" w:cs="Times New Roman"/>
                <w:color w:val="000000"/>
                <w:lang w:val="sr-Cyrl-CS" w:eastAsia="sr-Latn-CS"/>
              </w:rPr>
              <w:t xml:space="preserve"> </w:t>
            </w:r>
            <w:r w:rsidR="00541D28">
              <w:rPr>
                <w:rFonts w:ascii="Calibri" w:eastAsia="Times New Roman" w:hAnsi="Calibri" w:cs="Times New Roman"/>
                <w:color w:val="000000"/>
                <w:lang w:val="sr-Cyrl-RS" w:eastAsia="sr-Latn-CS"/>
              </w:rPr>
              <w:t>приручник</w:t>
            </w:r>
            <w:r w:rsidR="001E5858">
              <w:rPr>
                <w:rFonts w:ascii="Calibri" w:eastAsia="Times New Roman" w:hAnsi="Calibri" w:cs="Times New Roman"/>
                <w:color w:val="000000"/>
                <w:lang w:val="sr-Cyrl-RS" w:eastAsia="sr-Latn-CS"/>
              </w:rPr>
              <w:t>а</w:t>
            </w:r>
            <w:bookmarkStart w:id="0" w:name="_GoBack"/>
            <w:bookmarkEnd w:id="0"/>
            <w:r w:rsidR="00541D28">
              <w:rPr>
                <w:rFonts w:ascii="Calibri" w:eastAsia="Times New Roman" w:hAnsi="Calibri" w:cs="Times New Roman"/>
                <w:color w:val="000000"/>
                <w:lang w:val="sr-Cyrl-RS" w:eastAsia="sr-Latn-CS"/>
              </w:rPr>
              <w:t xml:space="preserve"> за наставнике стр. 144</w:t>
            </w:r>
            <w:r w:rsidR="00E14B79">
              <w:rPr>
                <w:rFonts w:ascii="Calibri" w:eastAsia="Times New Roman" w:hAnsi="Calibri" w:cs="Times New Roman"/>
                <w:color w:val="000000"/>
                <w:lang w:val="sr-Cyrl-RS" w:eastAsia="sr-Latn-CS"/>
              </w:rPr>
              <w:t>, 145</w:t>
            </w:r>
            <w:r>
              <w:rPr>
                <w:rFonts w:ascii="Calibri" w:eastAsia="Times New Roman" w:hAnsi="Calibri" w:cs="Times New Roman"/>
                <w:color w:val="000000"/>
                <w:lang w:val="sr-Cyrl-CS" w:eastAsia="sr-Latn-CS"/>
              </w:rPr>
              <w:t xml:space="preserve">  </w:t>
            </w:r>
          </w:p>
        </w:tc>
      </w:tr>
      <w:tr w:rsidR="00D40E09" w:rsidTr="00197727">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40E09" w:rsidRDefault="00D40E09" w:rsidP="00197727">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40E09" w:rsidRDefault="00D40E09" w:rsidP="00197727">
            <w:pPr>
              <w:spacing w:after="0"/>
              <w:jc w:val="both"/>
              <w:rPr>
                <w:lang w:val="sr-Cyrl-CS" w:eastAsia="sr-Latn-CS"/>
              </w:rPr>
            </w:pPr>
            <w:r>
              <w:rPr>
                <w:lang w:val="sr-Cyrl-CS" w:eastAsia="sr-Latn-CS"/>
              </w:rPr>
              <w:t>Српски језик, енглески језик, музичка култура</w:t>
            </w:r>
          </w:p>
        </w:tc>
      </w:tr>
      <w:tr w:rsidR="00D40E09" w:rsidTr="00197727">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D40E09" w:rsidRPr="008D3E96" w:rsidTr="00197727">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rPr>
                <w:b/>
                <w:color w:val="000000"/>
                <w:lang w:val="sr-Cyrl-CS" w:eastAsia="sr-Latn-CS"/>
              </w:rPr>
            </w:pPr>
            <w:r>
              <w:rPr>
                <w:b/>
                <w:color w:val="000000"/>
                <w:lang w:val="sr-Cyrl-CS" w:eastAsia="sr-Latn-CS"/>
              </w:rPr>
              <w:t>Уводни део:</w:t>
            </w:r>
          </w:p>
          <w:p w:rsidR="00D40E09" w:rsidRDefault="00D40E09" w:rsidP="00197727">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jc w:val="both"/>
              <w:rPr>
                <w:rFonts w:cstheme="minorHAnsi"/>
                <w:lang w:val="sr-Cyrl-CS"/>
              </w:rPr>
            </w:pPr>
            <w:r>
              <w:rPr>
                <w:rFonts w:cstheme="minorHAnsi"/>
                <w:lang w:val="sr-Cyrl-RS"/>
              </w:rPr>
              <w:t>Наставник најављује нову наставну јединицу за данашњи час, исписује наслов на табли, саопштава циљ(еве) часа и упућује ученике на у</w:t>
            </w:r>
            <w:r w:rsidR="00E14B79">
              <w:rPr>
                <w:rFonts w:cstheme="minorHAnsi"/>
                <w:lang w:val="sr-Cyrl-RS"/>
              </w:rPr>
              <w:t>џбеник, стр. 64 и 65</w:t>
            </w:r>
            <w:r>
              <w:rPr>
                <w:rFonts w:cstheme="minorHAnsi"/>
                <w:lang w:val="sr-Cyrl-RS"/>
              </w:rPr>
              <w:t xml:space="preserve">. </w:t>
            </w:r>
          </w:p>
        </w:tc>
      </w:tr>
      <w:tr w:rsidR="00D40E09" w:rsidRPr="008D3E96" w:rsidTr="00197727">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rPr>
                <w:b/>
                <w:color w:val="000000"/>
                <w:lang w:val="sr-Cyrl-CS" w:eastAsia="sr-Latn-CS"/>
              </w:rPr>
            </w:pPr>
            <w:r>
              <w:rPr>
                <w:b/>
                <w:color w:val="000000"/>
                <w:lang w:val="sr-Cyrl-CS" w:eastAsia="sr-Latn-CS"/>
              </w:rPr>
              <w:t>Главни део:</w:t>
            </w:r>
          </w:p>
          <w:p w:rsidR="00D40E09" w:rsidRDefault="00D40E09" w:rsidP="00197727">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40E09" w:rsidRDefault="0057562D" w:rsidP="00197727">
            <w:pPr>
              <w:spacing w:after="0"/>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Активност 1</w:t>
            </w:r>
            <w:r w:rsidR="00D40E09">
              <w:rPr>
                <w:rFonts w:ascii="Calibri" w:eastAsia="Times New Roman" w:hAnsi="Calibri" w:cs="Times New Roman"/>
                <w:b/>
                <w:color w:val="000000"/>
                <w:lang w:val="sr-Cyrl-CS" w:eastAsia="sr-Latn-CS"/>
              </w:rPr>
              <w:t>: *</w:t>
            </w:r>
            <w:r w:rsidR="00D40E09">
              <w:rPr>
                <w:rFonts w:ascii="Calibri" w:eastAsia="Times New Roman" w:hAnsi="Calibri" w:cs="Times New Roman"/>
                <w:color w:val="000000"/>
                <w:lang w:val="sr-Cyrl-RS" w:eastAsia="sr-Latn-CS"/>
              </w:rPr>
              <w:t>Двострана граматичка партија сваког модула не мора се радити на једном часу, интегрално, већ се поједине целине могу уводити и раније.</w:t>
            </w:r>
          </w:p>
          <w:p w:rsidR="00D40E09" w:rsidRPr="001D284F" w:rsidRDefault="00D40E09" w:rsidP="00197727">
            <w:pPr>
              <w:spacing w:after="0"/>
              <w:jc w:val="both"/>
              <w:rPr>
                <w:rFonts w:ascii="Calibri" w:eastAsia="Times New Roman" w:hAnsi="Calibri" w:cs="Times New Roman"/>
                <w:color w:val="000000"/>
                <w:lang w:val="sr-Cyrl-RS" w:eastAsia="sr-Latn-CS"/>
              </w:rPr>
            </w:pPr>
            <w:r>
              <w:rPr>
                <w:rFonts w:ascii="Calibri" w:eastAsia="Times New Roman" w:hAnsi="Calibri" w:cs="Times New Roman"/>
                <w:color w:val="000000"/>
                <w:lang w:val="sr-Cyrl-RS" w:eastAsia="sr-Latn-CS"/>
              </w:rPr>
              <w:t xml:space="preserve">Наставник </w:t>
            </w:r>
            <w:r w:rsidR="00A86606">
              <w:rPr>
                <w:rFonts w:ascii="Calibri" w:eastAsia="Times New Roman" w:hAnsi="Calibri" w:cs="Times New Roman"/>
                <w:color w:val="000000"/>
                <w:lang w:val="sr-Cyrl-RS" w:eastAsia="sr-Latn-CS"/>
              </w:rPr>
              <w:t>тумачи табеларни приказ на стр. 64 (директна и индиректна питања)</w:t>
            </w:r>
            <w:r w:rsidRPr="001D284F">
              <w:rPr>
                <w:rFonts w:ascii="Calibri" w:eastAsia="Times New Roman" w:hAnsi="Calibri" w:cs="Times New Roman"/>
                <w:color w:val="000000"/>
                <w:lang w:val="sr-Cyrl-RS" w:eastAsia="sr-Latn-CS"/>
              </w:rPr>
              <w:t>,</w:t>
            </w:r>
            <w:r w:rsidR="00A86606">
              <w:rPr>
                <w:rFonts w:ascii="Calibri" w:eastAsia="Times New Roman" w:hAnsi="Calibri" w:cs="Times New Roman"/>
                <w:color w:val="000000"/>
                <w:lang w:val="sr-Cyrl-RS" w:eastAsia="sr-Latn-CS"/>
              </w:rPr>
              <w:t xml:space="preserve"> </w:t>
            </w:r>
            <w:r w:rsidRPr="001D284F">
              <w:rPr>
                <w:rFonts w:ascii="Calibri" w:eastAsia="Times New Roman" w:hAnsi="Calibri" w:cs="Times New Roman"/>
                <w:color w:val="000000"/>
                <w:lang w:val="sr-Cyrl-RS" w:eastAsia="sr-Latn-CS"/>
              </w:rPr>
              <w:t xml:space="preserve"> </w:t>
            </w:r>
            <w:r>
              <w:rPr>
                <w:rFonts w:ascii="Calibri" w:eastAsia="Times New Roman" w:hAnsi="Calibri" w:cs="Times New Roman"/>
                <w:color w:val="000000"/>
                <w:lang w:val="sr-Cyrl-RS" w:eastAsia="sr-Latn-CS"/>
              </w:rPr>
              <w:t>Ученици уз помоћ уџбеника и наставника раде вежбу 1 и 2.</w:t>
            </w:r>
            <w:r w:rsidR="00A86606">
              <w:rPr>
                <w:rFonts w:ascii="Calibri" w:eastAsia="Times New Roman" w:hAnsi="Calibri" w:cs="Times New Roman"/>
                <w:color w:val="000000"/>
                <w:lang w:val="sr-Cyrl-RS" w:eastAsia="sr-Latn-CS"/>
              </w:rPr>
              <w:t xml:space="preserve"> </w:t>
            </w:r>
          </w:p>
          <w:p w:rsidR="00A86606" w:rsidRDefault="0057562D" w:rsidP="00197727">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2</w:t>
            </w:r>
            <w:r w:rsidR="00D40E09">
              <w:rPr>
                <w:rFonts w:ascii="Calibri" w:eastAsia="Times New Roman" w:hAnsi="Calibri" w:cs="Times New Roman"/>
                <w:b/>
                <w:color w:val="000000"/>
                <w:lang w:val="sr-Cyrl-CS" w:eastAsia="sr-Latn-CS"/>
              </w:rPr>
              <w:t xml:space="preserve">: </w:t>
            </w:r>
            <w:r w:rsidR="00D40E09">
              <w:rPr>
                <w:rFonts w:ascii="Calibri" w:eastAsia="Times New Roman" w:hAnsi="Calibri" w:cs="Times New Roman"/>
                <w:color w:val="000000"/>
                <w:lang w:val="sr-Cyrl-CS" w:eastAsia="sr-Latn-CS"/>
              </w:rPr>
              <w:t>У ово</w:t>
            </w:r>
            <w:r w:rsidR="00A86606">
              <w:rPr>
                <w:rFonts w:ascii="Calibri" w:eastAsia="Times New Roman" w:hAnsi="Calibri" w:cs="Times New Roman"/>
                <w:color w:val="000000"/>
                <w:lang w:val="sr-Cyrl-CS" w:eastAsia="sr-Latn-CS"/>
              </w:rPr>
              <w:t xml:space="preserve">м кораку ученици треба да разликују мешовите глаголе </w:t>
            </w:r>
            <w:r w:rsidR="00D40E09">
              <w:rPr>
                <w:rFonts w:ascii="Calibri" w:eastAsia="Times New Roman" w:hAnsi="Calibri" w:cs="Times New Roman"/>
                <w:color w:val="000000"/>
                <w:lang w:val="sr-Cyrl-CS" w:eastAsia="sr-Latn-CS"/>
              </w:rPr>
              <w:t xml:space="preserve"> </w:t>
            </w:r>
            <w:r w:rsidR="00A86606" w:rsidRPr="00541D28">
              <w:rPr>
                <w:i/>
                <w:lang w:val="de-DE" w:eastAsia="sr-Latn-CS"/>
              </w:rPr>
              <w:t>denken</w:t>
            </w:r>
            <w:r w:rsidR="00A86606">
              <w:rPr>
                <w:lang w:val="sr-Cyrl-RS" w:eastAsia="sr-Latn-CS"/>
              </w:rPr>
              <w:t xml:space="preserve"> и</w:t>
            </w:r>
            <w:r w:rsidR="00A86606" w:rsidRPr="00541D28">
              <w:rPr>
                <w:lang w:val="sr-Cyrl-CS" w:eastAsia="sr-Latn-CS"/>
              </w:rPr>
              <w:t xml:space="preserve"> </w:t>
            </w:r>
            <w:r w:rsidR="00A86606" w:rsidRPr="00541D28">
              <w:rPr>
                <w:i/>
                <w:lang w:val="de-DE" w:eastAsia="sr-Latn-CS"/>
              </w:rPr>
              <w:t>wissen</w:t>
            </w:r>
            <w:r w:rsidR="00A86606">
              <w:rPr>
                <w:i/>
                <w:lang w:val="sr-Cyrl-RS" w:eastAsia="sr-Latn-CS"/>
              </w:rPr>
              <w:t xml:space="preserve">, </w:t>
            </w:r>
            <w:r w:rsidR="00A86606">
              <w:rPr>
                <w:lang w:val="sr-Cyrl-RS" w:eastAsia="sr-Latn-CS"/>
              </w:rPr>
              <w:t xml:space="preserve">њихове облике и употребу, </w:t>
            </w:r>
            <w:r w:rsidR="00A86606">
              <w:rPr>
                <w:rFonts w:ascii="Calibri" w:eastAsia="Times New Roman" w:hAnsi="Calibri" w:cs="Times New Roman"/>
                <w:color w:val="000000"/>
                <w:lang w:val="sr-Cyrl-CS" w:eastAsia="sr-Latn-CS"/>
              </w:rPr>
              <w:t xml:space="preserve"> </w:t>
            </w:r>
            <w:r w:rsidR="00D40E09">
              <w:rPr>
                <w:rFonts w:ascii="Calibri" w:eastAsia="Times New Roman" w:hAnsi="Calibri" w:cs="Times New Roman"/>
                <w:color w:val="000000"/>
                <w:lang w:val="sr-Cyrl-CS" w:eastAsia="sr-Latn-CS"/>
              </w:rPr>
              <w:t xml:space="preserve">потом решавају задатак 3, контрола у пленуму. </w:t>
            </w:r>
          </w:p>
          <w:p w:rsidR="00D40E09" w:rsidRPr="00A86606" w:rsidRDefault="0057562D" w:rsidP="00197727">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Активност 3</w:t>
            </w:r>
            <w:r w:rsidR="00D40E09">
              <w:rPr>
                <w:rFonts w:ascii="Calibri" w:eastAsia="Times New Roman" w:hAnsi="Calibri" w:cs="Times New Roman"/>
                <w:b/>
                <w:color w:val="000000"/>
                <w:lang w:val="sr-Cyrl-CS" w:eastAsia="sr-Latn-CS"/>
              </w:rPr>
              <w:t xml:space="preserve">: </w:t>
            </w:r>
            <w:r w:rsidR="00D40E09">
              <w:rPr>
                <w:rFonts w:ascii="Calibri" w:eastAsia="Times New Roman" w:hAnsi="Calibri" w:cs="Times New Roman"/>
                <w:color w:val="000000"/>
                <w:lang w:val="sr-Cyrl-RS" w:eastAsia="sr-Latn-CS"/>
              </w:rPr>
              <w:t xml:space="preserve">Следи </w:t>
            </w:r>
            <w:r w:rsidR="00A86606">
              <w:rPr>
                <w:rFonts w:ascii="Calibri" w:eastAsia="Times New Roman" w:hAnsi="Calibri" w:cs="Times New Roman"/>
                <w:color w:val="000000"/>
                <w:lang w:val="sr-Cyrl-RS" w:eastAsia="sr-Latn-CS"/>
              </w:rPr>
              <w:t xml:space="preserve">градиво које се понавља, а то су зависне реченице уведене везницима </w:t>
            </w:r>
            <w:r w:rsidR="00A86606" w:rsidRPr="00541D28">
              <w:rPr>
                <w:i/>
                <w:lang w:val="de-DE" w:eastAsia="sr-Latn-CS"/>
              </w:rPr>
              <w:t>weil</w:t>
            </w:r>
            <w:r w:rsidR="00A86606" w:rsidRPr="00541D28">
              <w:rPr>
                <w:i/>
                <w:lang w:val="sr-Cyrl-CS" w:eastAsia="sr-Latn-CS"/>
              </w:rPr>
              <w:t xml:space="preserve">, </w:t>
            </w:r>
            <w:r w:rsidR="00A86606" w:rsidRPr="00541D28">
              <w:rPr>
                <w:i/>
                <w:lang w:val="de-DE" w:eastAsia="sr-Latn-CS"/>
              </w:rPr>
              <w:t>dass</w:t>
            </w:r>
            <w:r w:rsidR="00A86606" w:rsidRPr="00541D28">
              <w:rPr>
                <w:lang w:val="sr-Cyrl-CS" w:eastAsia="sr-Latn-CS"/>
              </w:rPr>
              <w:t xml:space="preserve"> </w:t>
            </w:r>
            <w:r w:rsidR="00A86606">
              <w:rPr>
                <w:lang w:val="sr-Cyrl-RS" w:eastAsia="sr-Latn-CS"/>
              </w:rPr>
              <w:t>и</w:t>
            </w:r>
            <w:r w:rsidR="00A86606" w:rsidRPr="00541D28">
              <w:rPr>
                <w:lang w:val="sr-Cyrl-CS" w:eastAsia="sr-Latn-CS"/>
              </w:rPr>
              <w:t xml:space="preserve"> </w:t>
            </w:r>
            <w:r w:rsidR="00A86606" w:rsidRPr="00541D28">
              <w:rPr>
                <w:i/>
                <w:lang w:val="de-DE" w:eastAsia="sr-Latn-CS"/>
              </w:rPr>
              <w:t>um</w:t>
            </w:r>
            <w:r w:rsidR="00A86606" w:rsidRPr="00541D28">
              <w:rPr>
                <w:i/>
                <w:lang w:val="sr-Cyrl-CS" w:eastAsia="sr-Latn-CS"/>
              </w:rPr>
              <w:t xml:space="preserve"> … </w:t>
            </w:r>
            <w:r w:rsidR="00A86606" w:rsidRPr="00541D28">
              <w:rPr>
                <w:i/>
                <w:lang w:val="de-DE" w:eastAsia="sr-Latn-CS"/>
              </w:rPr>
              <w:t>zu</w:t>
            </w:r>
            <w:r w:rsidR="00A86606">
              <w:rPr>
                <w:i/>
                <w:lang w:val="sr-Cyrl-RS" w:eastAsia="sr-Latn-CS"/>
              </w:rPr>
              <w:t xml:space="preserve">. </w:t>
            </w:r>
            <w:r w:rsidR="00A86606">
              <w:rPr>
                <w:lang w:val="sr-Cyrl-RS" w:eastAsia="sr-Latn-CS"/>
              </w:rPr>
              <w:t>Након што прочитају садржај граматичког поља везаног за ову тему, ученици раде вежбу 4 и 5, контрола у пленуму.</w:t>
            </w:r>
          </w:p>
          <w:p w:rsidR="00D40E09" w:rsidRDefault="0057562D" w:rsidP="00A86606">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Активност 4</w:t>
            </w:r>
            <w:r w:rsidR="00D40E09">
              <w:rPr>
                <w:rFonts w:ascii="Calibri" w:eastAsia="Times New Roman" w:hAnsi="Calibri" w:cs="Times New Roman"/>
                <w:b/>
                <w:color w:val="000000"/>
                <w:lang w:val="sr-Cyrl-CS" w:eastAsia="sr-Latn-CS"/>
              </w:rPr>
              <w:t xml:space="preserve">: </w:t>
            </w:r>
            <w:r w:rsidR="00D40E09">
              <w:rPr>
                <w:rFonts w:ascii="Calibri" w:eastAsia="Times New Roman" w:hAnsi="Calibri" w:cs="Times New Roman"/>
                <w:color w:val="000000"/>
                <w:lang w:val="sr-Cyrl-CS" w:eastAsia="sr-Latn-CS"/>
              </w:rPr>
              <w:t xml:space="preserve">Користити </w:t>
            </w:r>
            <w:r w:rsidR="00D40E09">
              <w:rPr>
                <w:rFonts w:ascii="Calibri" w:eastAsia="Times New Roman" w:hAnsi="Calibri" w:cs="Times New Roman"/>
                <w:color w:val="000000"/>
                <w:lang w:val="de-DE" w:eastAsia="sr-Latn-CS"/>
              </w:rPr>
              <w:t>Kopiervorlage</w:t>
            </w:r>
            <w:r w:rsidR="00A86606">
              <w:rPr>
                <w:rFonts w:ascii="Calibri" w:eastAsia="Times New Roman" w:hAnsi="Calibri" w:cs="Times New Roman"/>
                <w:color w:val="000000"/>
                <w:lang w:val="sr-Cyrl-CS" w:eastAsia="sr-Latn-CS"/>
              </w:rPr>
              <w:t xml:space="preserve"> 1</w:t>
            </w:r>
            <w:r w:rsidR="00D40E09" w:rsidRPr="00A455E1">
              <w:rPr>
                <w:rFonts w:ascii="Calibri" w:eastAsia="Times New Roman" w:hAnsi="Calibri" w:cs="Times New Roman"/>
                <w:color w:val="000000"/>
                <w:lang w:val="sr-Cyrl-CS" w:eastAsia="sr-Latn-CS"/>
              </w:rPr>
              <w:t xml:space="preserve"> </w:t>
            </w:r>
            <w:r w:rsidR="00D40E09">
              <w:rPr>
                <w:rFonts w:ascii="Calibri" w:eastAsia="Times New Roman" w:hAnsi="Calibri" w:cs="Times New Roman"/>
                <w:color w:val="000000"/>
                <w:lang w:val="sr-Cyrl-RS" w:eastAsia="sr-Latn-CS"/>
              </w:rPr>
              <w:t>из  Приручника за наставнике (</w:t>
            </w:r>
            <w:r w:rsidR="00D40E09">
              <w:rPr>
                <w:rFonts w:ascii="Calibri" w:eastAsia="Times New Roman" w:hAnsi="Calibri" w:cs="Times New Roman"/>
                <w:color w:val="000000"/>
                <w:lang w:val="de-DE" w:eastAsia="sr-Latn-CS"/>
              </w:rPr>
              <w:t>Unterrichtshandbuch</w:t>
            </w:r>
            <w:r w:rsidR="00A86606">
              <w:rPr>
                <w:rFonts w:ascii="Calibri" w:eastAsia="Times New Roman" w:hAnsi="Calibri" w:cs="Times New Roman"/>
                <w:color w:val="000000"/>
                <w:lang w:val="sr-Cyrl-RS" w:eastAsia="sr-Latn-CS"/>
              </w:rPr>
              <w:t>), стр. 144</w:t>
            </w:r>
            <w:r w:rsidR="00D40E09">
              <w:rPr>
                <w:rFonts w:ascii="Calibri" w:eastAsia="Times New Roman" w:hAnsi="Calibri" w:cs="Times New Roman"/>
                <w:color w:val="000000"/>
                <w:lang w:val="sr-Cyrl-RS" w:eastAsia="sr-Latn-CS"/>
              </w:rPr>
              <w:t xml:space="preserve">. </w:t>
            </w:r>
            <w:r w:rsidR="00A86606">
              <w:rPr>
                <w:rFonts w:ascii="Calibri" w:eastAsia="Times New Roman" w:hAnsi="Calibri" w:cs="Times New Roman"/>
                <w:color w:val="000000"/>
                <w:lang w:val="sr-Cyrl-RS" w:eastAsia="sr-Latn-CS"/>
              </w:rPr>
              <w:t xml:space="preserve"> Тема су индиректна питања, игра је „</w:t>
            </w:r>
            <w:r w:rsidR="00A86606">
              <w:rPr>
                <w:rFonts w:ascii="Calibri" w:eastAsia="Times New Roman" w:hAnsi="Calibri" w:cs="Times New Roman"/>
                <w:color w:val="000000"/>
                <w:lang w:val="de-DE" w:eastAsia="sr-Latn-CS"/>
              </w:rPr>
              <w:t>Speed</w:t>
            </w:r>
            <w:r w:rsidR="00A86606" w:rsidRPr="00A86606">
              <w:rPr>
                <w:rFonts w:ascii="Calibri" w:eastAsia="Times New Roman" w:hAnsi="Calibri" w:cs="Times New Roman"/>
                <w:color w:val="000000"/>
                <w:lang w:val="sr-Cyrl-RS" w:eastAsia="sr-Latn-CS"/>
              </w:rPr>
              <w:t xml:space="preserve"> </w:t>
            </w:r>
            <w:r w:rsidR="00A86606">
              <w:rPr>
                <w:rFonts w:ascii="Calibri" w:eastAsia="Times New Roman" w:hAnsi="Calibri" w:cs="Times New Roman"/>
                <w:color w:val="000000"/>
                <w:lang w:val="de-DE" w:eastAsia="sr-Latn-CS"/>
              </w:rPr>
              <w:t>dating</w:t>
            </w:r>
            <w:r w:rsidR="00A86606" w:rsidRPr="00A86606">
              <w:rPr>
                <w:rFonts w:ascii="Calibri" w:eastAsia="Times New Roman" w:hAnsi="Calibri" w:cs="Times New Roman"/>
                <w:color w:val="000000"/>
                <w:lang w:val="sr-Cyrl-RS" w:eastAsia="sr-Latn-CS"/>
              </w:rPr>
              <w:t xml:space="preserve">“. </w:t>
            </w:r>
            <w:r w:rsidR="00D40E09">
              <w:rPr>
                <w:rFonts w:ascii="Calibri" w:eastAsia="Times New Roman" w:hAnsi="Calibri" w:cs="Times New Roman"/>
                <w:color w:val="000000"/>
                <w:lang w:val="sr-Cyrl-RS" w:eastAsia="sr-Latn-CS"/>
              </w:rPr>
              <w:t>Ученици</w:t>
            </w:r>
            <w:r w:rsidR="00A86606">
              <w:rPr>
                <w:rFonts w:ascii="Calibri" w:eastAsia="Times New Roman" w:hAnsi="Calibri" w:cs="Times New Roman"/>
                <w:color w:val="000000"/>
                <w:lang w:val="sr-Cyrl-RS" w:eastAsia="sr-Latn-CS"/>
              </w:rPr>
              <w:t xml:space="preserve"> стоје један наспрам другог, у два реда</w:t>
            </w:r>
            <w:r w:rsidR="00D40E09">
              <w:rPr>
                <w:rFonts w:ascii="Calibri" w:eastAsia="Times New Roman" w:hAnsi="Calibri" w:cs="Times New Roman"/>
                <w:color w:val="000000"/>
                <w:lang w:val="sr-Cyrl-RS" w:eastAsia="sr-Latn-CS"/>
              </w:rPr>
              <w:t>.</w:t>
            </w:r>
            <w:r w:rsidR="00A86606">
              <w:rPr>
                <w:rFonts w:ascii="Calibri" w:eastAsia="Times New Roman" w:hAnsi="Calibri" w:cs="Times New Roman"/>
                <w:color w:val="000000"/>
                <w:lang w:val="sr-Cyrl-RS" w:eastAsia="sr-Latn-CS"/>
              </w:rPr>
              <w:t xml:space="preserve"> Један ред има картице </w:t>
            </w:r>
            <w:r w:rsidR="00A86606">
              <w:rPr>
                <w:rFonts w:ascii="Calibri" w:eastAsia="Times New Roman" w:hAnsi="Calibri" w:cs="Times New Roman"/>
                <w:color w:val="000000"/>
                <w:lang w:val="sr-Cyrl-RS" w:eastAsia="sr-Latn-CS"/>
              </w:rPr>
              <w:lastRenderedPageBreak/>
              <w:t xml:space="preserve">са </w:t>
            </w:r>
            <w:r w:rsidR="00A86606">
              <w:rPr>
                <w:rFonts w:ascii="Calibri" w:eastAsia="Times New Roman" w:hAnsi="Calibri" w:cs="Times New Roman"/>
                <w:color w:val="000000"/>
                <w:lang w:val="de-DE" w:eastAsia="sr-Latn-CS"/>
              </w:rPr>
              <w:t>W</w:t>
            </w:r>
            <w:r w:rsidR="00A86606">
              <w:rPr>
                <w:rFonts w:ascii="Calibri" w:eastAsia="Times New Roman" w:hAnsi="Calibri" w:cs="Times New Roman"/>
                <w:color w:val="000000"/>
                <w:lang w:val="sr-Cyrl-RS" w:eastAsia="sr-Latn-CS"/>
              </w:rPr>
              <w:t>-питањима (</w:t>
            </w:r>
            <w:r w:rsidR="00A86606">
              <w:rPr>
                <w:rFonts w:ascii="Calibri" w:eastAsia="Times New Roman" w:hAnsi="Calibri" w:cs="Times New Roman"/>
                <w:color w:val="000000"/>
                <w:lang w:val="de-DE" w:eastAsia="sr-Latn-CS"/>
              </w:rPr>
              <w:t>Wann</w:t>
            </w:r>
            <w:r w:rsidR="00A86606" w:rsidRPr="00A86606">
              <w:rPr>
                <w:rFonts w:ascii="Calibri" w:eastAsia="Times New Roman" w:hAnsi="Calibri" w:cs="Times New Roman"/>
                <w:color w:val="000000"/>
                <w:lang w:val="sr-Cyrl-RS" w:eastAsia="sr-Latn-CS"/>
              </w:rPr>
              <w:t xml:space="preserve">, </w:t>
            </w:r>
            <w:r w:rsidR="00A86606">
              <w:rPr>
                <w:rFonts w:ascii="Calibri" w:eastAsia="Times New Roman" w:hAnsi="Calibri" w:cs="Times New Roman"/>
                <w:color w:val="000000"/>
                <w:lang w:val="de-DE" w:eastAsia="sr-Latn-CS"/>
              </w:rPr>
              <w:t>Wo</w:t>
            </w:r>
            <w:r w:rsidR="00A86606" w:rsidRPr="00A86606">
              <w:rPr>
                <w:rFonts w:ascii="Calibri" w:eastAsia="Times New Roman" w:hAnsi="Calibri" w:cs="Times New Roman"/>
                <w:color w:val="000000"/>
                <w:lang w:val="sr-Cyrl-RS" w:eastAsia="sr-Latn-CS"/>
              </w:rPr>
              <w:t xml:space="preserve">, </w:t>
            </w:r>
            <w:r w:rsidR="00A86606">
              <w:rPr>
                <w:rFonts w:ascii="Calibri" w:eastAsia="Times New Roman" w:hAnsi="Calibri" w:cs="Times New Roman"/>
                <w:color w:val="000000"/>
                <w:lang w:val="de-DE" w:eastAsia="sr-Latn-CS"/>
              </w:rPr>
              <w:t>Warum</w:t>
            </w:r>
            <w:r w:rsidR="00A86606" w:rsidRPr="00A86606">
              <w:rPr>
                <w:rFonts w:ascii="Calibri" w:eastAsia="Times New Roman" w:hAnsi="Calibri" w:cs="Times New Roman"/>
                <w:color w:val="000000"/>
                <w:lang w:val="sr-Cyrl-RS" w:eastAsia="sr-Latn-CS"/>
              </w:rPr>
              <w:t xml:space="preserve">…), </w:t>
            </w:r>
            <w:r w:rsidR="00A86606">
              <w:rPr>
                <w:rFonts w:ascii="Calibri" w:eastAsia="Times New Roman" w:hAnsi="Calibri" w:cs="Times New Roman"/>
                <w:color w:val="000000"/>
                <w:lang w:val="sr-Cyrl-RS" w:eastAsia="sr-Latn-CS"/>
              </w:rPr>
              <w:t xml:space="preserve">а други ред са питањима на која се одговара са да/не. Након сигнала за почетак, ученици из реда са </w:t>
            </w:r>
            <w:r w:rsidR="00A86606">
              <w:rPr>
                <w:rFonts w:ascii="Calibri" w:eastAsia="Times New Roman" w:hAnsi="Calibri" w:cs="Times New Roman"/>
                <w:color w:val="000000"/>
                <w:lang w:val="de-DE" w:eastAsia="sr-Latn-CS"/>
              </w:rPr>
              <w:t>W</w:t>
            </w:r>
            <w:r w:rsidR="00A86606">
              <w:rPr>
                <w:rFonts w:ascii="Calibri" w:eastAsia="Times New Roman" w:hAnsi="Calibri" w:cs="Times New Roman"/>
                <w:color w:val="000000"/>
                <w:lang w:val="sr-Cyrl-RS" w:eastAsia="sr-Latn-CS"/>
              </w:rPr>
              <w:t>-питањима читају своја питања, а ученици насупрот њих понављају та питања у индиректном облику. Затим ученици из другог реда читају своја да/не питања, а партнери их претварају у индиректна питања. Након тога се замене картице.</w:t>
            </w:r>
            <w:r w:rsidR="008B7DE0">
              <w:rPr>
                <w:rFonts w:ascii="Calibri" w:eastAsia="Times New Roman" w:hAnsi="Calibri" w:cs="Times New Roman"/>
                <w:color w:val="000000"/>
                <w:lang w:val="sr-Cyrl-RS" w:eastAsia="sr-Latn-CS"/>
              </w:rPr>
              <w:t xml:space="preserve"> Када су сви разменили картице, наставник даје знак за промену партнера, па сваки ученик мења место са учеником десно од себе. Игра се наставља најдуже до тренутка када се ученици из првог круга поново нађу једни насупрот других.</w:t>
            </w:r>
          </w:p>
          <w:p w:rsidR="008B7DE0" w:rsidRDefault="008B7DE0" w:rsidP="00A86606">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de-DE" w:eastAsia="sr-Latn-CS"/>
              </w:rPr>
              <w:t>Kopiervorlage</w:t>
            </w:r>
            <w:r>
              <w:rPr>
                <w:rFonts w:ascii="Calibri" w:eastAsia="Times New Roman" w:hAnsi="Calibri" w:cs="Times New Roman"/>
                <w:color w:val="000000"/>
                <w:lang w:val="sr-Cyrl-CS" w:eastAsia="sr-Latn-CS"/>
              </w:rPr>
              <w:t xml:space="preserve"> 1, стр. 145:  Сложене реченице</w:t>
            </w:r>
          </w:p>
          <w:p w:rsidR="008B7DE0" w:rsidRPr="00A86606" w:rsidRDefault="008B7DE0" w:rsidP="00A86606">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color w:val="000000"/>
                <w:lang w:val="sr-Cyrl-CS" w:eastAsia="sr-Latn-CS"/>
              </w:rPr>
              <w:t>Ученици раде у малим групама. Свака група добија сет картица и треба у року од десет минута да састави што више сложених реченица</w:t>
            </w:r>
            <w:r w:rsidRPr="008B7DE0">
              <w:rPr>
                <w:i/>
                <w:lang w:val="sr-Cyrl-CS" w:eastAsia="sr-Latn-CS"/>
              </w:rPr>
              <w:t xml:space="preserve"> </w:t>
            </w:r>
            <w:r>
              <w:rPr>
                <w:lang w:val="sr-Cyrl-RS" w:eastAsia="sr-Latn-CS"/>
              </w:rPr>
              <w:t xml:space="preserve">помоћу везника </w:t>
            </w:r>
            <w:r w:rsidRPr="00541D28">
              <w:rPr>
                <w:i/>
                <w:lang w:val="de-DE" w:eastAsia="sr-Latn-CS"/>
              </w:rPr>
              <w:t>weil</w:t>
            </w:r>
            <w:r w:rsidRPr="00541D28">
              <w:rPr>
                <w:i/>
                <w:lang w:val="sr-Cyrl-CS" w:eastAsia="sr-Latn-CS"/>
              </w:rPr>
              <w:t xml:space="preserve">, </w:t>
            </w:r>
            <w:r w:rsidRPr="00541D28">
              <w:rPr>
                <w:i/>
                <w:lang w:val="de-DE" w:eastAsia="sr-Latn-CS"/>
              </w:rPr>
              <w:t>dass</w:t>
            </w:r>
            <w:r w:rsidRPr="00541D28">
              <w:rPr>
                <w:lang w:val="sr-Cyrl-CS" w:eastAsia="sr-Latn-CS"/>
              </w:rPr>
              <w:t xml:space="preserve"> </w:t>
            </w:r>
            <w:r>
              <w:rPr>
                <w:lang w:val="sr-Cyrl-RS" w:eastAsia="sr-Latn-CS"/>
              </w:rPr>
              <w:t>и</w:t>
            </w:r>
            <w:r w:rsidRPr="00541D28">
              <w:rPr>
                <w:lang w:val="sr-Cyrl-CS" w:eastAsia="sr-Latn-CS"/>
              </w:rPr>
              <w:t xml:space="preserve"> </w:t>
            </w:r>
            <w:r w:rsidRPr="00541D28">
              <w:rPr>
                <w:i/>
                <w:lang w:val="de-DE" w:eastAsia="sr-Latn-CS"/>
              </w:rPr>
              <w:t>um</w:t>
            </w:r>
            <w:r w:rsidRPr="00541D28">
              <w:rPr>
                <w:i/>
                <w:lang w:val="sr-Cyrl-CS" w:eastAsia="sr-Latn-CS"/>
              </w:rPr>
              <w:t xml:space="preserve"> … </w:t>
            </w:r>
            <w:r w:rsidRPr="00541D28">
              <w:rPr>
                <w:i/>
                <w:lang w:val="de-DE" w:eastAsia="sr-Latn-CS"/>
              </w:rPr>
              <w:t>zu</w:t>
            </w:r>
            <w:r>
              <w:rPr>
                <w:rFonts w:ascii="Calibri" w:eastAsia="Times New Roman" w:hAnsi="Calibri" w:cs="Times New Roman"/>
                <w:color w:val="000000"/>
                <w:lang w:val="sr-Cyrl-CS" w:eastAsia="sr-Latn-CS"/>
              </w:rPr>
              <w:t xml:space="preserve"> . На крају, свака група чита своје реченице наглас, а наставник проверава да ли су тачне. Побеђује група која је саставила највише исправних реченица.</w:t>
            </w:r>
            <w:r w:rsidR="00052AE7">
              <w:rPr>
                <w:rFonts w:ascii="Calibri" w:eastAsia="Times New Roman" w:hAnsi="Calibri" w:cs="Times New Roman"/>
                <w:color w:val="000000"/>
                <w:lang w:val="sr-Cyrl-CS" w:eastAsia="sr-Latn-CS"/>
              </w:rPr>
              <w:t xml:space="preserve"> Победници могу бити награђени симболичном наградом.</w:t>
            </w:r>
          </w:p>
        </w:tc>
      </w:tr>
      <w:tr w:rsidR="00D40E09" w:rsidRPr="008D3E96" w:rsidTr="00197727">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rPr>
                <w:b/>
                <w:color w:val="000000"/>
                <w:lang w:val="sr-Cyrl-CS" w:eastAsia="sr-Latn-CS"/>
              </w:rPr>
            </w:pPr>
            <w:r>
              <w:rPr>
                <w:b/>
                <w:color w:val="000000"/>
                <w:lang w:val="sr-Cyrl-CS" w:eastAsia="sr-Latn-CS"/>
              </w:rPr>
              <w:lastRenderedPageBreak/>
              <w:t>Завршни део:</w:t>
            </w:r>
          </w:p>
          <w:p w:rsidR="00D40E09" w:rsidRDefault="00D40E09" w:rsidP="00197727">
            <w:pPr>
              <w:rPr>
                <w:b/>
                <w:color w:val="000000"/>
                <w:lang w:val="sr-Cyrl-CS" w:eastAsia="sr-Latn-CS"/>
              </w:rPr>
            </w:pPr>
            <w:r>
              <w:rPr>
                <w:color w:val="000000"/>
                <w:lang w:val="sr-Cyrl-RS" w:eastAsia="sr-Latn-CS"/>
              </w:rPr>
              <w:t>(5</w:t>
            </w:r>
            <w:r w:rsidRPr="00E31830">
              <w:rPr>
                <w:color w:val="000000"/>
                <w:lang w:val="sr-Cyrl-RS" w:eastAsia="sr-Latn-CS"/>
              </w:rPr>
              <w:t xml:space="preserve"> </w:t>
            </w:r>
            <w:r>
              <w:rPr>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spacing w:after="200" w:line="276" w:lineRule="auto"/>
              <w:contextualSpacing/>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Сумирање пређеног садржаја у пленуму, потенцијална питања ученика. Дати ученицима линкове ка додатним вежбама придевских деклинација и поређења придева.</w:t>
            </w:r>
          </w:p>
        </w:tc>
      </w:tr>
      <w:tr w:rsidR="00D40E09" w:rsidRPr="008D3E96" w:rsidTr="00197727">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40E09" w:rsidRDefault="00D40E09" w:rsidP="00197727">
            <w:pPr>
              <w:jc w:val="center"/>
              <w:rPr>
                <w:b/>
                <w:color w:val="000000"/>
                <w:lang w:val="sr-Cyrl-CS" w:eastAsia="sr-Latn-CS"/>
              </w:rPr>
            </w:pPr>
            <w:r>
              <w:rPr>
                <w:b/>
                <w:color w:val="000000"/>
                <w:lang w:val="sr-Cyrl-CS" w:eastAsia="sr-Latn-CS"/>
              </w:rPr>
              <w:t>ЗАПАЖАЊА О ЧАСУ И САМОЕВАЛУАЦИЈА</w:t>
            </w:r>
          </w:p>
        </w:tc>
      </w:tr>
      <w:tr w:rsidR="00D40E09" w:rsidRPr="008D3E96" w:rsidTr="00197727">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D40E09" w:rsidRDefault="00D40E09" w:rsidP="00197727">
            <w:pPr>
              <w:rPr>
                <w:color w:val="000000"/>
                <w:lang w:val="sr-Cyrl-CS" w:eastAsia="sr-Latn-CS"/>
              </w:rPr>
            </w:pPr>
            <w:r>
              <w:rPr>
                <w:color w:val="000000"/>
                <w:lang w:val="sr-Cyrl-CS" w:eastAsia="sr-Latn-CS"/>
              </w:rPr>
              <w:t>Проблеми који су настали и како су решени:</w:t>
            </w:r>
          </w:p>
          <w:p w:rsidR="00D40E09" w:rsidRDefault="00D40E09" w:rsidP="00197727">
            <w:pPr>
              <w:rPr>
                <w:color w:val="000000"/>
                <w:lang w:val="sr-Cyrl-CS" w:eastAsia="sr-Latn-CS"/>
              </w:rPr>
            </w:pPr>
          </w:p>
        </w:tc>
      </w:tr>
      <w:tr w:rsidR="00D40E09" w:rsidRPr="008D3E96" w:rsidTr="00197727">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rPr>
                <w:color w:val="000000"/>
                <w:lang w:val="sr-Cyrl-CS" w:eastAsia="sr-Latn-CS"/>
              </w:rPr>
            </w:pPr>
            <w:r>
              <w:rPr>
                <w:color w:val="000000"/>
                <w:lang w:val="sr-Cyrl-CS" w:eastAsia="sr-Latn-CS"/>
              </w:rPr>
              <w:t>Следећи пут ћу променити/другачије урадити:</w:t>
            </w:r>
          </w:p>
        </w:tc>
      </w:tr>
      <w:tr w:rsidR="00D40E09" w:rsidTr="00197727">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40E09" w:rsidRDefault="00D40E09" w:rsidP="00197727">
            <w:pPr>
              <w:rPr>
                <w:color w:val="000000"/>
                <w:lang w:val="sr-Cyrl-CS" w:eastAsia="sr-Latn-CS"/>
              </w:rPr>
            </w:pPr>
            <w:r>
              <w:rPr>
                <w:color w:val="000000"/>
                <w:lang w:val="sr-Cyrl-CS" w:eastAsia="sr-Latn-CS"/>
              </w:rPr>
              <w:t>Општа запажања:</w:t>
            </w:r>
          </w:p>
        </w:tc>
      </w:tr>
    </w:tbl>
    <w:p w:rsidR="00D40E09" w:rsidRDefault="00D40E09" w:rsidP="00D40E09"/>
    <w:p w:rsidR="00D40E09" w:rsidRDefault="00D40E09" w:rsidP="00D40E09"/>
    <w:p w:rsidR="00D40E09" w:rsidRDefault="00D40E09" w:rsidP="00D40E09"/>
    <w:p w:rsidR="00D40E09" w:rsidRDefault="00D40E09" w:rsidP="00D40E09">
      <w:pPr>
        <w:rPr>
          <w:lang w:val="sr-Cyrl-RS"/>
        </w:rPr>
      </w:pPr>
    </w:p>
    <w:p w:rsidR="00D40E09" w:rsidRDefault="00D40E09" w:rsidP="00D40E09"/>
    <w:p w:rsidR="00D40E09" w:rsidRDefault="00D40E09" w:rsidP="00D40E09"/>
    <w:p w:rsidR="00D40E09" w:rsidRDefault="00D40E09" w:rsidP="00D40E09"/>
    <w:p w:rsidR="00D40E09" w:rsidRDefault="00D40E09" w:rsidP="00D40E09"/>
    <w:p w:rsidR="00D40E09" w:rsidRDefault="00D40E09" w:rsidP="00D40E09"/>
    <w:p w:rsidR="00D40E09" w:rsidRDefault="00D40E09" w:rsidP="00D40E09"/>
    <w:p w:rsidR="00D40E09" w:rsidRDefault="00D40E09" w:rsidP="00D40E09"/>
    <w:p w:rsidR="00490040" w:rsidRDefault="00490040"/>
    <w:sectPr w:rsidR="00490040" w:rsidSect="00D555FB">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E09"/>
    <w:rsid w:val="00052AE7"/>
    <w:rsid w:val="001E5858"/>
    <w:rsid w:val="00490040"/>
    <w:rsid w:val="00541D28"/>
    <w:rsid w:val="0057562D"/>
    <w:rsid w:val="008B7DE0"/>
    <w:rsid w:val="008D3E96"/>
    <w:rsid w:val="00A86606"/>
    <w:rsid w:val="00B93A8D"/>
    <w:rsid w:val="00D40E09"/>
    <w:rsid w:val="00E14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BF93"/>
  <w15:chartTrackingRefBased/>
  <w15:docId w15:val="{FF32CF1C-C161-4DC7-983F-D8EE82337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E09"/>
    <w:pPr>
      <w:spacing w:line="252"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E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8</cp:revision>
  <dcterms:created xsi:type="dcterms:W3CDTF">2025-07-23T15:35:00Z</dcterms:created>
  <dcterms:modified xsi:type="dcterms:W3CDTF">2025-07-28T09:29:00Z</dcterms:modified>
</cp:coreProperties>
</file>