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A226CF" w:rsidTr="00B0659C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226CF" w:rsidTr="00B0659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226CF" w:rsidTr="00B0659C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226CF" w:rsidTr="00B0659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226CF" w:rsidTr="00B0659C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Default="00A226CF" w:rsidP="00B0659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Was essen wir? </w:t>
            </w:r>
          </w:p>
        </w:tc>
      </w:tr>
      <w:tr w:rsidR="00A226CF" w:rsidRPr="00C05375" w:rsidTr="00B0659C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Pr="00A226CF" w:rsidRDefault="00A226CF" w:rsidP="00B0659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Lebensmittel</w:t>
            </w:r>
          </w:p>
        </w:tc>
      </w:tr>
      <w:tr w:rsidR="00A226CF" w:rsidTr="00B0659C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Pr="00A226CF" w:rsidRDefault="00A226CF" w:rsidP="00B0659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A226CF" w:rsidRPr="002B5AEE" w:rsidTr="00B0659C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Default="00A226CF" w:rsidP="00B0659C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Увежбавање и усвајање</w:t>
            </w:r>
            <w:r>
              <w:rPr>
                <w:lang w:val="sr-Cyrl-RS" w:eastAsia="sr-Latn-CS"/>
              </w:rPr>
              <w:t xml:space="preserve"> вокабулара теме</w:t>
            </w:r>
          </w:p>
        </w:tc>
      </w:tr>
      <w:tr w:rsidR="00A226CF" w:rsidRPr="002B5AEE" w:rsidTr="00B0659C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Default="00A226CF" w:rsidP="00B0659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226CF" w:rsidRPr="009B303B" w:rsidRDefault="002B5AEE" w:rsidP="00B0659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намирнице и напитке који се налазе у лекцији (уџбеник, радни лист)</w:t>
            </w:r>
          </w:p>
        </w:tc>
      </w:tr>
      <w:tr w:rsidR="00A226CF" w:rsidRPr="002B5AEE" w:rsidTr="00B0659C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Pr="00A226CF" w:rsidRDefault="00A226CF" w:rsidP="00B0659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226CF" w:rsidTr="00B0659C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Default="002B5AEE" w:rsidP="00B0659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A226CF" w:rsidTr="00B0659C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Pr="009B303B" w:rsidRDefault="00A226CF" w:rsidP="00B0659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</w:t>
            </w:r>
            <w:r w:rsidR="00086ACB">
              <w:rPr>
                <w:lang w:val="sr-Cyrl-CS"/>
              </w:rPr>
              <w:t xml:space="preserve"> радни лист,</w:t>
            </w:r>
            <w:r>
              <w:rPr>
                <w:lang w:val="sr-Cyrl-CS"/>
              </w:rPr>
              <w:t xml:space="preserve">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A226CF" w:rsidTr="00B0659C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226CF" w:rsidRDefault="00A226CF" w:rsidP="00B0659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F" w:rsidRDefault="00A226CF" w:rsidP="00B0659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226CF" w:rsidTr="00B0659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226CF" w:rsidRPr="002B5AEE" w:rsidTr="00B0659C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086ACB">
              <w:rPr>
                <w:color w:val="000000"/>
                <w:lang w:val="sr-Cyrl-CS" w:eastAsia="sr-Latn-CS"/>
              </w:rPr>
              <w:t>10</w:t>
            </w:r>
            <w:r>
              <w:rPr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6CF" w:rsidRPr="00C05375" w:rsidRDefault="00086ACB" w:rsidP="00086A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</w:t>
            </w:r>
            <w:r w:rsidR="00A226CF" w:rsidRPr="00604668">
              <w:rPr>
                <w:rFonts w:asciiTheme="minorHAnsi" w:hAnsiTheme="minorHAnsi" w:cstheme="minorHAnsi"/>
                <w:lang w:val="sr-Cyrl-RS"/>
              </w:rPr>
              <w:t>наставну јединицу за данашњи час,</w:t>
            </w:r>
            <w:r>
              <w:rPr>
                <w:rFonts w:asciiTheme="minorHAnsi" w:hAnsiTheme="minorHAnsi" w:cstheme="minorHAnsi"/>
                <w:lang w:val="sr-Cyrl-RS"/>
              </w:rPr>
              <w:t xml:space="preserve"> исписује наслов на табли.</w:t>
            </w:r>
            <w:r w:rsidR="00432E8A">
              <w:rPr>
                <w:rFonts w:asciiTheme="minorHAnsi" w:hAnsiTheme="minorHAnsi" w:cstheme="minorHAnsi"/>
                <w:lang w:val="sr-Cyrl-RS"/>
              </w:rPr>
              <w:t xml:space="preserve"> Провера домаћег задатка (бројеви, наставник  прозива неколико ученика који записују тачне облике на табли).</w:t>
            </w:r>
            <w:r>
              <w:rPr>
                <w:rFonts w:asciiTheme="minorHAnsi" w:hAnsiTheme="minorHAnsi" w:cstheme="minorHAnsi"/>
                <w:lang w:val="sr-Cyrl-RS"/>
              </w:rPr>
              <w:t xml:space="preserve"> Потом следи кратка уводна активност</w:t>
            </w:r>
            <w:r w:rsidR="00C468D3" w:rsidRPr="00C468D3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C468D3">
              <w:rPr>
                <w:rFonts w:asciiTheme="minorHAnsi" w:hAnsiTheme="minorHAnsi" w:cstheme="minorHAnsi"/>
                <w:lang w:val="sr-Cyrl-RS"/>
              </w:rPr>
              <w:t>понављања</w:t>
            </w:r>
            <w:r>
              <w:rPr>
                <w:rFonts w:asciiTheme="minorHAnsi" w:hAnsiTheme="minorHAnsi" w:cstheme="minorHAnsi"/>
                <w:lang w:val="sr-Cyrl-RS"/>
              </w:rPr>
              <w:t>: наставник показује припремљене картице са сликама намирница/напитака, ученици појединачно именују сваки појам на слици.</w:t>
            </w:r>
            <w:r w:rsidR="00432E8A">
              <w:rPr>
                <w:rFonts w:asciiTheme="minorHAnsi" w:hAnsiTheme="minorHAnsi" w:cstheme="minorHAnsi"/>
                <w:lang w:val="sr-Cyrl-RS"/>
              </w:rPr>
              <w:t xml:space="preserve"> </w:t>
            </w:r>
          </w:p>
        </w:tc>
      </w:tr>
      <w:tr w:rsidR="00A226CF" w:rsidRPr="002B5AEE" w:rsidTr="00B0659C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226CF" w:rsidRDefault="00C375A2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</w:t>
            </w:r>
            <w:r w:rsidR="00A226CF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086ACB">
              <w:rPr>
                <w:color w:val="000000"/>
                <w:lang w:val="sr-Cyrl-CS" w:eastAsia="sr-Latn-CS"/>
              </w:rPr>
              <w:t>Ученици у радном листу на страни 44 попуњавају самостално вежбу 1, нако</w:t>
            </w:r>
            <w:r w:rsidR="00C468D3">
              <w:rPr>
                <w:color w:val="000000"/>
                <w:lang w:val="sr-Cyrl-CS" w:eastAsia="sr-Latn-CS"/>
              </w:rPr>
              <w:t>н слушања контролишу тачност упоређујући са сликом пирамиде намирница из уџбеника, стр.52.</w:t>
            </w:r>
          </w:p>
          <w:p w:rsidR="00A226CF" w:rsidRDefault="00A226CF" w:rsidP="00B0659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sr-Cyrl-CS" w:eastAsia="sr-Latn-CS"/>
              </w:rPr>
              <w:t>Вежба 2, радни лист, стр. 44.</w:t>
            </w:r>
          </w:p>
          <w:p w:rsidR="00A226CF" w:rsidRPr="00E518B4" w:rsidRDefault="00A226CF" w:rsidP="00B0659C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sr-Cyrl-CS" w:eastAsia="sr-Latn-CS"/>
              </w:rPr>
              <w:t xml:space="preserve">Наставник почиње активност следећом реченицом: </w:t>
            </w:r>
            <w:r w:rsidR="00C468D3">
              <w:rPr>
                <w:color w:val="000000"/>
                <w:lang w:val="de-DE" w:eastAsia="sr-Latn-CS"/>
              </w:rPr>
              <w:t>Ich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trinke</w:t>
            </w:r>
            <w:r w:rsidR="00C468D3">
              <w:rPr>
                <w:color w:val="000000"/>
                <w:lang w:val="sr-Cyrl-R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eine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Tasse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Tee</w:t>
            </w:r>
            <w:r w:rsidR="00C468D3">
              <w:rPr>
                <w:color w:val="000000"/>
                <w:lang w:val="sr-Cyrl-CS" w:eastAsia="sr-Latn-CS"/>
              </w:rPr>
              <w:t xml:space="preserve"> und i</w:t>
            </w:r>
            <w:r w:rsidR="00C468D3">
              <w:rPr>
                <w:color w:val="000000"/>
                <w:lang w:val="de-DE" w:eastAsia="sr-Latn-CS"/>
              </w:rPr>
              <w:t>ch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esse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ein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St</w:t>
            </w:r>
            <w:r w:rsidR="00C468D3" w:rsidRPr="00C468D3">
              <w:rPr>
                <w:color w:val="000000"/>
                <w:lang w:val="sr-Cyrl-CS" w:eastAsia="sr-Latn-CS"/>
              </w:rPr>
              <w:t>ü</w:t>
            </w:r>
            <w:r w:rsidR="00C468D3">
              <w:rPr>
                <w:color w:val="000000"/>
                <w:lang w:val="de-DE" w:eastAsia="sr-Latn-CS"/>
              </w:rPr>
              <w:t>ck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Pizza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. </w:t>
            </w:r>
            <w:r w:rsidR="00C468D3">
              <w:rPr>
                <w:color w:val="000000"/>
                <w:lang w:val="sr-Cyrl-CS" w:eastAsia="sr-Latn-CS"/>
              </w:rPr>
              <w:t xml:space="preserve">Наредни ученик по истом моделу прави свој исказ, нпр.: </w:t>
            </w:r>
            <w:r w:rsidR="00C468D3">
              <w:rPr>
                <w:color w:val="000000"/>
                <w:lang w:val="de-DE" w:eastAsia="sr-Latn-CS"/>
              </w:rPr>
              <w:t>Ich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trinke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ein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Glas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Wasser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und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esse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eine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Portion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 </w:t>
            </w:r>
            <w:r w:rsidR="00C468D3">
              <w:rPr>
                <w:color w:val="000000"/>
                <w:lang w:val="de-DE" w:eastAsia="sr-Latn-CS"/>
              </w:rPr>
              <w:t>Pommes</w:t>
            </w:r>
            <w:r w:rsidR="00C468D3" w:rsidRPr="00C468D3">
              <w:rPr>
                <w:color w:val="000000"/>
                <w:lang w:val="sr-Cyrl-CS" w:eastAsia="sr-Latn-CS"/>
              </w:rPr>
              <w:t xml:space="preserve">. </w:t>
            </w:r>
            <w:r w:rsidR="00C468D3">
              <w:rPr>
                <w:color w:val="000000"/>
                <w:lang w:val="sr-Cyrl-CS" w:eastAsia="sr-Latn-CS"/>
              </w:rPr>
              <w:t xml:space="preserve">Следећи ученик даје свој пример и тако се вежба наставља. Пожељно је написати </w:t>
            </w:r>
            <w:r w:rsidR="00C468D3">
              <w:rPr>
                <w:color w:val="000000"/>
                <w:lang w:val="sr-Cyrl-CS" w:eastAsia="sr-Latn-CS"/>
              </w:rPr>
              <w:lastRenderedPageBreak/>
              <w:t>неколико првих примера на таблу, ученици их преписују у своје свеске.</w:t>
            </w:r>
            <w:r w:rsidR="00E518B4">
              <w:rPr>
                <w:color w:val="000000"/>
                <w:lang w:val="sr-Cyrl-CS" w:eastAsia="sr-Latn-CS"/>
              </w:rPr>
              <w:t xml:space="preserve"> Вежбу можете почети и по пинципу игре </w:t>
            </w:r>
            <w:r w:rsidR="00E518B4">
              <w:rPr>
                <w:color w:val="000000"/>
                <w:lang w:val="de-DE" w:eastAsia="sr-Latn-CS"/>
              </w:rPr>
              <w:t>Kofferpacken.</w:t>
            </w:r>
            <w:bookmarkStart w:id="0" w:name="_GoBack"/>
            <w:bookmarkEnd w:id="0"/>
          </w:p>
          <w:p w:rsidR="00A226CF" w:rsidRDefault="00A226CF" w:rsidP="00B0659C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EF30CA">
              <w:rPr>
                <w:color w:val="000000"/>
                <w:lang w:val="sr-Cyrl-CS" w:eastAsia="sr-Latn-CS"/>
              </w:rPr>
              <w:t>Представити ученицима вежбу 2, у радном листу, стр. 45, самосталан рад. Промера у пленуму. Исто урадити са вежбом 3, 4, 5, 6.</w:t>
            </w:r>
          </w:p>
          <w:p w:rsidR="00A226CF" w:rsidRDefault="00A226CF" w:rsidP="00B0659C">
            <w:pPr>
              <w:jc w:val="both"/>
              <w:rPr>
                <w:color w:val="000000"/>
                <w:lang w:val="sr-Cyrl-CS" w:eastAsia="sr-Latn-CS"/>
              </w:rPr>
            </w:pPr>
            <w:r w:rsidRPr="00025739">
              <w:rPr>
                <w:b/>
                <w:color w:val="000000"/>
                <w:lang w:val="sr-Cyrl-CS" w:eastAsia="sr-Latn-CS"/>
              </w:rPr>
              <w:t>Активност 5: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EF30CA">
              <w:rPr>
                <w:color w:val="000000"/>
                <w:lang w:val="sr-Cyrl-CS" w:eastAsia="sr-Latn-CS"/>
              </w:rPr>
              <w:t>Поновити бројеве до 100, онда увежбавати бројеве веће од 100 питајући ученике за кућни број, телефонски број, поштански број родног града, већих градова и сл. Пожељно је да ученици ову вежбу раде на табли и преписују у своје свеске.</w:t>
            </w:r>
          </w:p>
          <w:p w:rsidR="00C375A2" w:rsidRPr="004D0E0E" w:rsidRDefault="00A226CF" w:rsidP="004D0E0E">
            <w:pPr>
              <w:jc w:val="both"/>
              <w:rPr>
                <w:color w:val="000000"/>
                <w:lang w:val="sr-Cyrl-CS" w:eastAsia="sr-Latn-CS"/>
              </w:rPr>
            </w:pPr>
            <w:r w:rsidRPr="007F4F85">
              <w:rPr>
                <w:b/>
                <w:color w:val="000000"/>
                <w:lang w:val="sr-Cyrl-CS" w:eastAsia="sr-Latn-CS"/>
              </w:rPr>
              <w:t>Активност 6: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EF30CA">
              <w:rPr>
                <w:color w:val="000000"/>
                <w:lang w:val="sr-Cyrl-CS" w:eastAsia="sr-Latn-CS"/>
              </w:rPr>
              <w:t xml:space="preserve">Вежба 7 у радном листу. </w:t>
            </w:r>
          </w:p>
        </w:tc>
      </w:tr>
      <w:tr w:rsidR="00A226CF" w:rsidRPr="002B5AEE" w:rsidTr="00B0659C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6CF" w:rsidRDefault="00A226CF" w:rsidP="00EF30C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ученика, домаћи задатак: </w:t>
            </w:r>
            <w:r w:rsidR="00EF30CA">
              <w:rPr>
                <w:color w:val="000000"/>
                <w:lang w:val="sr-Cyrl-CS" w:eastAsia="sr-Latn-CS"/>
              </w:rPr>
              <w:t>неколико задатак</w:t>
            </w:r>
            <w:r w:rsidR="00075F4F">
              <w:rPr>
                <w:color w:val="000000"/>
                <w:lang w:val="sr-Cyrl-CS" w:eastAsia="sr-Latn-CS"/>
              </w:rPr>
              <w:t>а</w:t>
            </w:r>
            <w:r w:rsidR="00EF30CA">
              <w:rPr>
                <w:color w:val="000000"/>
                <w:lang w:val="sr-Cyrl-CS" w:eastAsia="sr-Latn-CS"/>
              </w:rPr>
              <w:t xml:space="preserve"> рачунске радње одузимања, попут задатка 7 из радног листа.</w:t>
            </w:r>
          </w:p>
        </w:tc>
      </w:tr>
      <w:tr w:rsidR="00A226CF" w:rsidRPr="002B5AEE" w:rsidTr="00B0659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226CF" w:rsidRDefault="00A226CF" w:rsidP="00B0659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226CF" w:rsidRPr="002B5AEE" w:rsidTr="00B0659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</w:p>
        </w:tc>
      </w:tr>
      <w:tr w:rsidR="00A226CF" w:rsidRPr="002B5AEE" w:rsidTr="00B0659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226CF" w:rsidTr="00B0659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26CF" w:rsidRDefault="00A226CF" w:rsidP="00B0659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226CF" w:rsidRDefault="00A226CF" w:rsidP="00A226CF"/>
    <w:p w:rsidR="00BC3CE2" w:rsidRDefault="00BC3CE2"/>
    <w:sectPr w:rsidR="00BC3CE2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CF"/>
    <w:rsid w:val="00075F4F"/>
    <w:rsid w:val="00086ACB"/>
    <w:rsid w:val="002B5AEE"/>
    <w:rsid w:val="00432E8A"/>
    <w:rsid w:val="004D0E0E"/>
    <w:rsid w:val="00643EF3"/>
    <w:rsid w:val="00855676"/>
    <w:rsid w:val="00A226CF"/>
    <w:rsid w:val="00B93A8D"/>
    <w:rsid w:val="00BC3CE2"/>
    <w:rsid w:val="00C375A2"/>
    <w:rsid w:val="00C468D3"/>
    <w:rsid w:val="00E518B4"/>
    <w:rsid w:val="00EF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E7906"/>
  <w15:chartTrackingRefBased/>
  <w15:docId w15:val="{3BBF9877-6FE3-48B1-93B5-94B6AC42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6C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10</cp:revision>
  <dcterms:created xsi:type="dcterms:W3CDTF">2023-07-24T08:02:00Z</dcterms:created>
  <dcterms:modified xsi:type="dcterms:W3CDTF">2023-07-27T16:02:00Z</dcterms:modified>
</cp:coreProperties>
</file>