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FE0887" w:rsidTr="00D01D0B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E0887" w:rsidTr="00D01D0B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FE0887" w:rsidTr="00D01D0B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E0887" w:rsidTr="00D01D0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E0887" w:rsidRPr="00151F72" w:rsidRDefault="00FE0887" w:rsidP="00D01D0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E0887" w:rsidTr="00D01D0B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FE0887" w:rsidP="00D01D0B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Was essen wir? </w:t>
            </w:r>
          </w:p>
        </w:tc>
      </w:tr>
      <w:tr w:rsidR="00FE0887" w:rsidTr="00D01D0B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Pr="00FE0887" w:rsidRDefault="00FE0887" w:rsidP="00D01D0B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 xml:space="preserve">Das Picknick </w:t>
            </w:r>
          </w:p>
        </w:tc>
      </w:tr>
      <w:tr w:rsidR="00FE0887" w:rsidTr="00D01D0B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Pr="00695E7B" w:rsidRDefault="009546B2" w:rsidP="00D01D0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FE0887" w:rsidRPr="00A8044A" w:rsidTr="00D01D0B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87" w:rsidRDefault="00374D0F" w:rsidP="00D01D0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="00A8044A">
              <w:rPr>
                <w:lang w:val="sr-Cyrl-RS" w:eastAsia="sr-Latn-CS"/>
              </w:rPr>
              <w:t xml:space="preserve"> на тему организације пикника и вокабулара везаног за називе наминица/напитака</w:t>
            </w:r>
            <w:bookmarkStart w:id="0" w:name="_GoBack"/>
            <w:bookmarkEnd w:id="0"/>
          </w:p>
        </w:tc>
      </w:tr>
      <w:tr w:rsidR="00FE0887" w:rsidRPr="00A8044A" w:rsidTr="00D01D0B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FE0887" w:rsidP="00D01D0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E0887" w:rsidRDefault="00FE0887" w:rsidP="00D01D0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374D0F">
              <w:rPr>
                <w:lang w:val="sr-Cyrl-BA" w:eastAsia="sr-Latn-CS"/>
              </w:rPr>
              <w:t>Разумеју и реагују на исказе везане за организацију пикника, набавку и куповину неких намирница/напитака</w:t>
            </w:r>
          </w:p>
          <w:p w:rsidR="00FE0887" w:rsidRPr="00E770B8" w:rsidRDefault="00FE0887" w:rsidP="00D01D0B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FE0887" w:rsidRPr="00A8044A" w:rsidTr="00D01D0B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FE0887" w:rsidP="00D01D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374D0F">
              <w:rPr>
                <w:lang w:val="sr-Cyrl-CS" w:eastAsia="sr-Latn-CS"/>
              </w:rPr>
              <w:t>, пленум</w:t>
            </w:r>
          </w:p>
        </w:tc>
      </w:tr>
      <w:tr w:rsidR="00FE0887" w:rsidTr="00D01D0B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374D0F" w:rsidP="00D01D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FE0887" w:rsidTr="00D01D0B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374D0F" w:rsidP="00D01D0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</w:t>
            </w:r>
            <w:r w:rsidR="00FE0887">
              <w:rPr>
                <w:lang w:val="sr-Cyrl-CS"/>
              </w:rPr>
              <w:t xml:space="preserve"> свеска, </w:t>
            </w:r>
            <w:r w:rsidR="00FE0887">
              <w:rPr>
                <w:lang w:val="sr-Cyrl-RS"/>
              </w:rPr>
              <w:t>извор звука</w:t>
            </w:r>
          </w:p>
        </w:tc>
      </w:tr>
      <w:tr w:rsidR="00FE0887" w:rsidTr="00D01D0B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887" w:rsidRDefault="00FE0887" w:rsidP="00D01D0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87" w:rsidRDefault="00FE0887" w:rsidP="00D01D0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FE0887" w:rsidTr="00D01D0B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E0887" w:rsidRPr="00A8044A" w:rsidTr="00D01D0B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="00A7180B">
              <w:rPr>
                <w:rFonts w:asciiTheme="minorHAnsi" w:hAnsiTheme="minorHAnsi" w:cstheme="minorHAnsi"/>
                <w:lang w:val="sr-Cyrl-RS"/>
              </w:rPr>
              <w:t xml:space="preserve"> (</w:t>
            </w:r>
            <w:r w:rsidR="00A7180B">
              <w:rPr>
                <w:rFonts w:asciiTheme="minorHAnsi" w:hAnsiTheme="minorHAnsi" w:cstheme="minorHAnsi"/>
                <w:lang w:val="de-DE"/>
              </w:rPr>
              <w:t>Das</w:t>
            </w:r>
            <w:r w:rsidR="00A7180B" w:rsidRPr="00A7180B">
              <w:rPr>
                <w:rFonts w:asciiTheme="minorHAnsi" w:hAnsiTheme="minorHAnsi" w:cstheme="minorHAnsi"/>
                <w:lang w:val="sr-Cyrl-CS"/>
              </w:rPr>
              <w:t xml:space="preserve"> </w:t>
            </w:r>
            <w:r w:rsidR="00A7180B">
              <w:rPr>
                <w:rFonts w:asciiTheme="minorHAnsi" w:hAnsiTheme="minorHAnsi" w:cstheme="minorHAnsi"/>
                <w:lang w:val="de-DE"/>
              </w:rPr>
              <w:t>Picknick</w:t>
            </w:r>
            <w:r w:rsidR="00A7180B" w:rsidRPr="00A7180B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 w:rsidR="00A7180B">
              <w:rPr>
                <w:rFonts w:asciiTheme="minorHAnsi" w:hAnsiTheme="minorHAnsi" w:cstheme="minorHAnsi"/>
                <w:lang w:val="sr-Cyrl-CS"/>
              </w:rPr>
              <w:t>уџбеник, стр.54)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FE0887" w:rsidRPr="00A8044A" w:rsidTr="00D01D0B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6B2" w:rsidRDefault="00FE0887" w:rsidP="00D01D0B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sr-Cyrl-CS" w:eastAsia="sr-Latn-CS"/>
              </w:rPr>
              <w:t xml:space="preserve">Прокоментарисати заједно са ученицима наслов текста, погледати илустрацију </w:t>
            </w:r>
            <w:r w:rsidR="00D22D4D">
              <w:rPr>
                <w:color w:val="000000"/>
                <w:lang w:val="sr-Cyrl-CS" w:eastAsia="sr-Latn-CS"/>
              </w:rPr>
              <w:t xml:space="preserve">у уџбенику </w:t>
            </w:r>
            <w:r w:rsidR="009546B2">
              <w:rPr>
                <w:color w:val="000000"/>
                <w:lang w:val="sr-Cyrl-CS" w:eastAsia="sr-Latn-CS"/>
              </w:rPr>
              <w:t>и поставити неколико питања (</w:t>
            </w:r>
            <w:r w:rsidR="009546B2">
              <w:rPr>
                <w:color w:val="000000"/>
                <w:lang w:val="de-DE" w:eastAsia="sr-Latn-CS"/>
              </w:rPr>
              <w:t>Wer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de-DE" w:eastAsia="sr-Latn-CS"/>
              </w:rPr>
              <w:t>sind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de-DE" w:eastAsia="sr-Latn-CS"/>
              </w:rPr>
              <w:t>die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de-DE" w:eastAsia="sr-Latn-CS"/>
              </w:rPr>
              <w:t>Sch</w:t>
            </w:r>
            <w:r w:rsidR="009546B2" w:rsidRPr="009546B2">
              <w:rPr>
                <w:color w:val="000000"/>
                <w:lang w:val="sr-Cyrl-CS" w:eastAsia="sr-Latn-CS"/>
              </w:rPr>
              <w:t>ü</w:t>
            </w:r>
            <w:r w:rsidR="009546B2">
              <w:rPr>
                <w:color w:val="000000"/>
                <w:lang w:val="de-DE" w:eastAsia="sr-Latn-CS"/>
              </w:rPr>
              <w:t>ler</w:t>
            </w:r>
            <w:r w:rsidR="009546B2" w:rsidRPr="009546B2">
              <w:rPr>
                <w:color w:val="000000"/>
                <w:lang w:val="sr-Cyrl-CS" w:eastAsia="sr-Latn-CS"/>
              </w:rPr>
              <w:t>*</w:t>
            </w:r>
            <w:r w:rsidR="009546B2">
              <w:rPr>
                <w:color w:val="000000"/>
                <w:lang w:val="de-DE" w:eastAsia="sr-Latn-CS"/>
              </w:rPr>
              <w:t>innen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? </w:t>
            </w:r>
            <w:r w:rsidR="009546B2">
              <w:rPr>
                <w:color w:val="000000"/>
                <w:lang w:val="de-DE" w:eastAsia="sr-Latn-CS"/>
              </w:rPr>
              <w:t>Wo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de-DE" w:eastAsia="sr-Latn-CS"/>
              </w:rPr>
              <w:t>sind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de-DE" w:eastAsia="sr-Latn-CS"/>
              </w:rPr>
              <w:t>sie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? </w:t>
            </w:r>
            <w:r w:rsidR="009546B2">
              <w:rPr>
                <w:color w:val="000000"/>
                <w:lang w:val="de-DE" w:eastAsia="sr-Latn-CS"/>
              </w:rPr>
              <w:t>Wor</w:t>
            </w:r>
            <w:r w:rsidR="009546B2" w:rsidRPr="009546B2">
              <w:rPr>
                <w:color w:val="000000"/>
                <w:lang w:val="sr-Cyrl-CS" w:eastAsia="sr-Latn-CS"/>
              </w:rPr>
              <w:t>ü</w:t>
            </w:r>
            <w:r w:rsidR="009546B2">
              <w:rPr>
                <w:color w:val="000000"/>
                <w:lang w:val="de-DE" w:eastAsia="sr-Latn-CS"/>
              </w:rPr>
              <w:t>ber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de-DE" w:eastAsia="sr-Latn-CS"/>
              </w:rPr>
              <w:t>sprechen</w:t>
            </w:r>
            <w:r w:rsidR="009546B2" w:rsidRPr="009546B2">
              <w:rPr>
                <w:color w:val="000000"/>
                <w:lang w:val="sr-Cyrl-CS" w:eastAsia="sr-Latn-CS"/>
              </w:rPr>
              <w:t xml:space="preserve"> </w:t>
            </w:r>
            <w:r w:rsidR="009546B2">
              <w:rPr>
                <w:color w:val="000000"/>
                <w:lang w:val="de-DE" w:eastAsia="sr-Latn-CS"/>
              </w:rPr>
              <w:t>sie</w:t>
            </w:r>
            <w:r w:rsidR="009546B2" w:rsidRPr="009546B2">
              <w:rPr>
                <w:color w:val="000000"/>
                <w:lang w:val="sr-Cyrl-CS" w:eastAsia="sr-Latn-CS"/>
              </w:rPr>
              <w:t>?</w:t>
            </w:r>
            <w:r w:rsidR="009546B2">
              <w:rPr>
                <w:color w:val="000000"/>
                <w:lang w:val="sr-Cyrl-RS" w:eastAsia="sr-Latn-CS"/>
              </w:rPr>
              <w:t>)</w:t>
            </w:r>
          </w:p>
          <w:p w:rsidR="00AC4A57" w:rsidRDefault="000414E1" w:rsidP="00AC4A5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="00AC4A57" w:rsidRPr="00AC4A57">
              <w:rPr>
                <w:b/>
                <w:color w:val="000000"/>
                <w:lang w:val="sr-Cyrl-RS" w:eastAsia="sr-Latn-CS"/>
              </w:rPr>
              <w:t>2:</w:t>
            </w:r>
            <w:r w:rsidR="00AC4A57">
              <w:rPr>
                <w:b/>
                <w:color w:val="000000"/>
                <w:lang w:val="sr-Cyrl-RS" w:eastAsia="sr-Latn-CS"/>
              </w:rPr>
              <w:t xml:space="preserve"> </w:t>
            </w:r>
            <w:r w:rsidR="00AC4A57">
              <w:rPr>
                <w:color w:val="000000"/>
                <w:lang w:val="sr-Cyrl-RS" w:eastAsia="sr-Latn-CS"/>
              </w:rPr>
              <w:t>Послушати текст, ученици читају у паровима, урадити сем</w:t>
            </w:r>
            <w:r w:rsidR="00D22D4D">
              <w:rPr>
                <w:color w:val="000000"/>
                <w:lang w:val="sr-Cyrl-RS" w:eastAsia="sr-Latn-CS"/>
              </w:rPr>
              <w:t>ан</w:t>
            </w:r>
            <w:r w:rsidR="00AC4A57">
              <w:rPr>
                <w:color w:val="000000"/>
                <w:lang w:val="sr-Cyrl-RS" w:eastAsia="sr-Latn-CS"/>
              </w:rPr>
              <w:t>тизацију и поставити питања везан</w:t>
            </w:r>
            <w:r w:rsidR="00D22D4D">
              <w:rPr>
                <w:color w:val="000000"/>
                <w:lang w:val="sr-Cyrl-RS" w:eastAsia="sr-Latn-CS"/>
              </w:rPr>
              <w:t>а</w:t>
            </w:r>
            <w:r w:rsidR="00AC4A57">
              <w:rPr>
                <w:color w:val="000000"/>
                <w:lang w:val="sr-Cyrl-RS" w:eastAsia="sr-Latn-CS"/>
              </w:rPr>
              <w:t xml:space="preserve"> за текст. Записати их на табли, као и одговоре</w:t>
            </w:r>
            <w:r w:rsidR="00D22D4D">
              <w:rPr>
                <w:color w:val="000000"/>
                <w:lang w:val="sr-Cyrl-RS" w:eastAsia="sr-Latn-CS"/>
              </w:rPr>
              <w:t xml:space="preserve"> ученика</w:t>
            </w:r>
            <w:r w:rsidR="00AC4A57">
              <w:rPr>
                <w:color w:val="000000"/>
                <w:lang w:val="sr-Cyrl-RS" w:eastAsia="sr-Latn-CS"/>
              </w:rPr>
              <w:t>.</w:t>
            </w:r>
            <w:r w:rsidR="00D22D4D">
              <w:rPr>
                <w:color w:val="000000"/>
                <w:lang w:val="sr-Cyrl-RS" w:eastAsia="sr-Latn-CS"/>
              </w:rPr>
              <w:t xml:space="preserve"> Ученици записују то у свеске.</w:t>
            </w:r>
            <w:r w:rsidR="00AC4A57">
              <w:rPr>
                <w:color w:val="000000"/>
                <w:lang w:val="sr-Cyrl-RS" w:eastAsia="sr-Latn-CS"/>
              </w:rPr>
              <w:t xml:space="preserve"> </w:t>
            </w:r>
          </w:p>
          <w:p w:rsidR="00AC4A57" w:rsidRPr="000414E1" w:rsidRDefault="00AC4A57" w:rsidP="00AC4A57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постоје техничке могућности, урадити вежбу помоћу дигиталног уџбеника ради провере разумевања прочитаног текста</w:t>
            </w:r>
            <w:r w:rsidR="000414E1">
              <w:rPr>
                <w:color w:val="000000"/>
                <w:lang w:val="sr-Cyrl-RS" w:eastAsia="sr-Latn-CS"/>
              </w:rPr>
              <w:t xml:space="preserve"> и увежбавања читања и изговора, искористити „караоке“ функцију</w:t>
            </w:r>
            <w:r>
              <w:rPr>
                <w:color w:val="000000"/>
                <w:lang w:val="sr-Cyrl-RS" w:eastAsia="sr-Latn-CS"/>
              </w:rPr>
              <w:t xml:space="preserve"> (</w:t>
            </w:r>
            <w:r w:rsidR="000414E1">
              <w:rPr>
                <w:color w:val="000000"/>
                <w:lang w:val="sr-Cyrl-RS" w:eastAsia="sr-Latn-CS"/>
              </w:rPr>
              <w:t xml:space="preserve">ученици који читају дијалог могу симултано да читају текст са спикером, 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="000414E1">
              <w:rPr>
                <w:color w:val="000000"/>
                <w:lang w:val="sr-Cyrl-RS" w:eastAsia="sr-Latn-CS"/>
              </w:rPr>
              <w:t>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дигиталном уџбенику (</w:t>
            </w:r>
            <w:r w:rsidR="000414E1">
              <w:rPr>
                <w:color w:val="000000"/>
                <w:lang w:val="de-DE" w:eastAsia="sr-Latn-CS"/>
              </w:rPr>
              <w:t>EliDigiBook</w:t>
            </w:r>
            <w:r w:rsidR="000414E1"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 w:rsidR="000414E1">
              <w:rPr>
                <w:color w:val="000000"/>
                <w:lang w:val="de-DE" w:eastAsia="sr-Latn-CS"/>
              </w:rPr>
              <w:t>Kursbuck</w:t>
            </w:r>
            <w:r w:rsidR="000414E1"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 w:rsidR="000414E1">
              <w:rPr>
                <w:color w:val="000000"/>
                <w:lang w:val="de-DE" w:eastAsia="sr-Latn-CS"/>
              </w:rPr>
              <w:t>Bookresources</w:t>
            </w:r>
            <w:r w:rsidR="000414E1"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 w:rsidR="000414E1">
              <w:rPr>
                <w:rFonts w:cs="Calibri"/>
                <w:color w:val="000000"/>
                <w:lang w:val="de-DE" w:eastAsia="sr-Latn-CS"/>
              </w:rPr>
              <w:t>organised</w:t>
            </w:r>
            <w:r w:rsidR="000414E1"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0414E1">
              <w:rPr>
                <w:rFonts w:cs="Calibri"/>
                <w:color w:val="000000"/>
                <w:lang w:val="de-DE" w:eastAsia="sr-Latn-CS"/>
              </w:rPr>
              <w:t>by</w:t>
            </w:r>
            <w:r w:rsidR="000414E1"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0414E1">
              <w:rPr>
                <w:rFonts w:cs="Calibri"/>
                <w:color w:val="000000"/>
                <w:lang w:val="de-DE" w:eastAsia="sr-Latn-CS"/>
              </w:rPr>
              <w:t>type</w:t>
            </w:r>
            <w:r w:rsidR="000414E1"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 w:rsidR="000414E1">
              <w:rPr>
                <w:rFonts w:cs="Calibri"/>
                <w:color w:val="000000"/>
                <w:lang w:val="de-DE" w:eastAsia="sr-Latn-CS"/>
              </w:rPr>
              <w:t>Karaoke</w:t>
            </w:r>
            <w:r w:rsidR="000414E1">
              <w:rPr>
                <w:rFonts w:cs="Calibri"/>
                <w:color w:val="000000"/>
                <w:lang w:val="sr-Cyrl-RS" w:eastAsia="sr-Latn-CS"/>
              </w:rPr>
              <w:t>→</w:t>
            </w:r>
            <w:r w:rsidR="000414E1">
              <w:rPr>
                <w:rFonts w:cs="Calibri"/>
                <w:color w:val="000000"/>
                <w:lang w:val="de-DE" w:eastAsia="sr-Latn-CS"/>
              </w:rPr>
              <w:t>Das</w:t>
            </w:r>
            <w:r w:rsidR="000414E1"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0414E1">
              <w:rPr>
                <w:rFonts w:cs="Calibri"/>
                <w:color w:val="000000"/>
                <w:lang w:val="de-DE" w:eastAsia="sr-Latn-CS"/>
              </w:rPr>
              <w:t>Picknick</w:t>
            </w:r>
            <w:r w:rsidR="000414E1"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0414E1" w:rsidRDefault="000414E1" w:rsidP="00AC4A5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D22D4D">
              <w:rPr>
                <w:color w:val="000000"/>
                <w:lang w:val="sr-Cyrl-CS" w:eastAsia="sr-Latn-CS"/>
              </w:rPr>
              <w:t>Прочитати реченице вежбе 2а, на стр. 55 у уџбенику, послушати дијалог и обележити шта је тачно, а шта погрешно. Индивидуалан рад, контрола у пленуму.</w:t>
            </w:r>
          </w:p>
          <w:p w:rsidR="00D22D4D" w:rsidRDefault="00D22D4D" w:rsidP="00AC4A5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 вежби 2б исписати корекцију погрешних реченица из вежбе 2а.</w:t>
            </w:r>
          </w:p>
          <w:p w:rsidR="006B09C5" w:rsidRDefault="00F83F1A" w:rsidP="00AC4A5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6B09C5">
              <w:rPr>
                <w:b/>
                <w:color w:val="000000"/>
                <w:lang w:val="sr-Cyrl-CS" w:eastAsia="sr-Latn-CS"/>
              </w:rPr>
              <w:t>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Послушати дијалог и решити задатак 3, стр. 55, уџбеник.</w:t>
            </w:r>
          </w:p>
          <w:p w:rsidR="00F83F1A" w:rsidRDefault="00F83F1A" w:rsidP="00AC4A5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color w:val="000000"/>
                <w:lang w:val="sr-Cyrl-CS" w:eastAsia="sr-Latn-CS"/>
              </w:rPr>
              <w:t>Решавање вежбе 4, 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</w:p>
          <w:p w:rsidR="00F83F1A" w:rsidRDefault="00F83F1A" w:rsidP="00AC4A5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6:</w:t>
            </w:r>
            <w:r w:rsidR="00FA3D9F">
              <w:rPr>
                <w:b/>
                <w:color w:val="000000"/>
                <w:lang w:val="sr-Cyrl-CS" w:eastAsia="sr-Latn-CS"/>
              </w:rPr>
              <w:t xml:space="preserve"> </w:t>
            </w:r>
            <w:r w:rsidR="00FA3D9F">
              <w:rPr>
                <w:color w:val="000000"/>
                <w:lang w:val="sr-Cyrl-CS" w:eastAsia="sr-Latn-CS"/>
              </w:rPr>
              <w:t>Увежбавање акцента у сложеницама, вежба 5, стр. 55, уџбеник. Ученици слушајући вежбу маркирају наглашени вокал у датим примерима.</w:t>
            </w:r>
          </w:p>
          <w:p w:rsidR="00FA3D9F" w:rsidRPr="00FA3D9F" w:rsidRDefault="00FA3D9F" w:rsidP="00AC4A5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Уз помоћ наставника долазе до закључка о месту акцента у сложеницама.</w:t>
            </w:r>
          </w:p>
          <w:p w:rsidR="00FE0887" w:rsidRPr="003F2E82" w:rsidRDefault="00FE0887" w:rsidP="00D01D0B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FE0887" w:rsidRPr="00A8044A" w:rsidTr="00D01D0B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887" w:rsidRDefault="00FE0887" w:rsidP="00FA3D9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FA3D9F" w:rsidRPr="00FA3D9F" w:rsidRDefault="00FA3D9F" w:rsidP="00FA3D9F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FE0887" w:rsidRDefault="00FE0887" w:rsidP="00D01D0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FE0887" w:rsidRPr="00A8044A" w:rsidTr="00D01D0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0887" w:rsidRDefault="00FE0887" w:rsidP="00D01D0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E0887" w:rsidRPr="00A8044A" w:rsidTr="00D01D0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</w:p>
        </w:tc>
      </w:tr>
      <w:tr w:rsidR="00FE0887" w:rsidRPr="00A8044A" w:rsidTr="00D01D0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E0887" w:rsidTr="00D01D0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0887" w:rsidRDefault="00FE0887" w:rsidP="00D01D0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E0887" w:rsidRDefault="00FE0887" w:rsidP="00FE0887"/>
    <w:p w:rsidR="00FE0887" w:rsidRDefault="00FE0887" w:rsidP="00FE0887"/>
    <w:p w:rsidR="00E315F8" w:rsidRDefault="00E315F8"/>
    <w:sectPr w:rsidR="00E315F8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887"/>
    <w:rsid w:val="000414E1"/>
    <w:rsid w:val="00374D0F"/>
    <w:rsid w:val="006B09C5"/>
    <w:rsid w:val="009546B2"/>
    <w:rsid w:val="00A7180B"/>
    <w:rsid w:val="00A8044A"/>
    <w:rsid w:val="00AC4A57"/>
    <w:rsid w:val="00B93A8D"/>
    <w:rsid w:val="00BA62AE"/>
    <w:rsid w:val="00D22D4D"/>
    <w:rsid w:val="00D35EF1"/>
    <w:rsid w:val="00E315F8"/>
    <w:rsid w:val="00F83F1A"/>
    <w:rsid w:val="00FA3D9F"/>
    <w:rsid w:val="00F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000B9"/>
  <w15:chartTrackingRefBased/>
  <w15:docId w15:val="{5B763A90-60DB-4E88-BE23-CDF61788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88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8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08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2023-07-24T09:52:00Z</dcterms:created>
  <dcterms:modified xsi:type="dcterms:W3CDTF">2023-07-27T17:33:00Z</dcterms:modified>
</cp:coreProperties>
</file>