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F42E18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F42E18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743DF" w:rsidRDefault="000743DF">
            <w:pPr>
              <w:jc w:val="both"/>
              <w:rPr>
                <w:lang w:val="de-DE" w:eastAsia="sr-Latn-CS"/>
              </w:rPr>
            </w:pPr>
            <w:r>
              <w:rPr>
                <w:szCs w:val="16"/>
                <w:lang w:val="de-DE"/>
              </w:rPr>
              <w:t>Freunde und Familie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96" w:rsidRPr="003A4EB7" w:rsidRDefault="003A4EB7" w:rsidP="00046396">
            <w:pPr>
              <w:rPr>
                <w:rFonts w:ascii="Times New Roman" w:hAnsi="Times New Roman"/>
                <w:lang w:val="sr-Cyrl-RS"/>
              </w:rPr>
            </w:pPr>
            <w:r>
              <w:rPr>
                <w:szCs w:val="16"/>
                <w:lang w:val="de-DE"/>
              </w:rPr>
              <w:t>Hören und Lesen</w:t>
            </w:r>
          </w:p>
          <w:p w:rsidR="009316E3" w:rsidRPr="00046396" w:rsidRDefault="009316E3">
            <w:pPr>
              <w:rPr>
                <w:rFonts w:cs="Calibri"/>
                <w:lang w:val="sr-Cyrl-RS"/>
              </w:rPr>
            </w:pP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CA0F75" w:rsidRDefault="003A4EB7">
            <w:pPr>
              <w:jc w:val="both"/>
              <w:rPr>
                <w:lang w:val="sr-Latn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316E3" w:rsidRPr="00F42E18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3A4EB7" w:rsidP="00100BA0">
            <w:pPr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 xml:space="preserve">Понављање </w:t>
            </w:r>
            <w:r>
              <w:rPr>
                <w:lang w:val="sr-Cyrl-RS" w:eastAsia="sr-Latn-CS"/>
              </w:rPr>
              <w:t xml:space="preserve">описа </w:t>
            </w:r>
            <w:r w:rsidR="00E17BE3">
              <w:rPr>
                <w:lang w:val="sr-Cyrl-RS" w:eastAsia="sr-Latn-CS"/>
              </w:rPr>
              <w:t xml:space="preserve"> друга, разумевање текста на слу</w:t>
            </w:r>
            <w:r>
              <w:rPr>
                <w:lang w:val="sr-Cyrl-RS" w:eastAsia="sr-Latn-CS"/>
              </w:rPr>
              <w:t>х, читање,</w:t>
            </w:r>
            <w:r w:rsidR="00E17BE3">
              <w:rPr>
                <w:lang w:val="sr-Cyrl-RS" w:eastAsia="sr-Latn-CS"/>
              </w:rPr>
              <w:t xml:space="preserve"> изговор одређених гласова</w:t>
            </w:r>
            <w:r>
              <w:rPr>
                <w:lang w:val="sr-Cyrl-RS" w:eastAsia="sr-Latn-CS"/>
              </w:rPr>
              <w:t xml:space="preserve">, упознавање са модалним глаголима </w:t>
            </w:r>
            <w:r>
              <w:rPr>
                <w:b/>
                <w:lang w:val="de-DE" w:eastAsia="sr-Latn-CS"/>
              </w:rPr>
              <w:t>k</w:t>
            </w:r>
            <w:r w:rsidRPr="003A4EB7">
              <w:rPr>
                <w:b/>
                <w:lang w:val="sr-Cyrl-CS" w:eastAsia="sr-Latn-CS"/>
              </w:rPr>
              <w:t>ö</w:t>
            </w:r>
            <w:r>
              <w:rPr>
                <w:b/>
                <w:lang w:val="de-DE" w:eastAsia="sr-Latn-CS"/>
              </w:rPr>
              <w:t>nnen</w:t>
            </w:r>
            <w:r w:rsidRPr="003A4EB7">
              <w:rPr>
                <w:b/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и </w:t>
            </w:r>
            <w:r>
              <w:rPr>
                <w:b/>
                <w:lang w:val="de-DE" w:eastAsia="sr-Latn-CS"/>
              </w:rPr>
              <w:t>wollen</w:t>
            </w:r>
            <w:r w:rsidRPr="003A4EB7">
              <w:rPr>
                <w:b/>
                <w:lang w:val="sr-Cyrl-CS" w:eastAsia="sr-Latn-CS"/>
              </w:rPr>
              <w:t xml:space="preserve"> </w:t>
            </w:r>
            <w:r>
              <w:rPr>
                <w:lang w:val="sr-Cyrl-RS" w:eastAsia="sr-Latn-CS"/>
              </w:rPr>
              <w:t>као и редом речи у реченици са модалним глаголом</w:t>
            </w:r>
            <w:r w:rsidR="00E17BE3">
              <w:rPr>
                <w:lang w:val="sr-Cyrl-RS" w:eastAsia="sr-Latn-CS"/>
              </w:rPr>
              <w:t>.</w:t>
            </w:r>
          </w:p>
        </w:tc>
      </w:tr>
      <w:tr w:rsidR="009316E3" w:rsidRPr="003A4EB7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17BE3" w:rsidRPr="00604668" w:rsidRDefault="00E17BE3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кратак опис друга који чују</w:t>
            </w:r>
          </w:p>
          <w:p w:rsidR="00E17BE3" w:rsidRDefault="003A4EB7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Разумеју кратак дијалог који слушају  </w:t>
            </w:r>
            <w:r w:rsidR="00E17BE3">
              <w:rPr>
                <w:lang w:val="sr-Cyrl-BA" w:eastAsia="sr-Latn-CS"/>
              </w:rPr>
              <w:t xml:space="preserve"> </w:t>
            </w:r>
          </w:p>
          <w:p w:rsidR="0005055B" w:rsidRPr="003A4EB7" w:rsidRDefault="00E17BE3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Изговарају одређене гласове правилно</w:t>
            </w:r>
          </w:p>
          <w:p w:rsidR="003A4EB7" w:rsidRPr="00C10A11" w:rsidRDefault="003A4EB7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Користе модалне глаголе </w:t>
            </w:r>
            <w:r>
              <w:rPr>
                <w:b/>
                <w:lang w:val="de-DE" w:eastAsia="sr-Latn-CS"/>
              </w:rPr>
              <w:t>k</w:t>
            </w:r>
            <w:r w:rsidRPr="003A4EB7">
              <w:rPr>
                <w:b/>
                <w:lang w:val="sr-Cyrl-CS" w:eastAsia="sr-Latn-CS"/>
              </w:rPr>
              <w:t>ö</w:t>
            </w:r>
            <w:r>
              <w:rPr>
                <w:b/>
                <w:lang w:val="de-DE" w:eastAsia="sr-Latn-CS"/>
              </w:rPr>
              <w:t>nnen</w:t>
            </w:r>
            <w:r w:rsidRPr="003A4EB7">
              <w:rPr>
                <w:b/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и </w:t>
            </w:r>
            <w:r>
              <w:rPr>
                <w:b/>
                <w:lang w:val="de-DE" w:eastAsia="sr-Latn-CS"/>
              </w:rPr>
              <w:t>wollen</w:t>
            </w:r>
          </w:p>
        </w:tc>
      </w:tr>
      <w:tr w:rsidR="009316E3" w:rsidRPr="00F42E18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F42E18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E17BE3" w:rsidP="000463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 w:rsidRPr="00E3185E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 w:rsidR="003A4EB7">
              <w:rPr>
                <w:rFonts w:asciiTheme="minorHAnsi" w:hAnsiTheme="minorHAnsi" w:cstheme="minorHAnsi"/>
                <w:lang w:val="sr-Cyrl-CS"/>
              </w:rPr>
              <w:t xml:space="preserve">Наставник пита ученике да ли неко може да опише свог друга са пар придева које смо учили. </w:t>
            </w:r>
            <w:r>
              <w:rPr>
                <w:rFonts w:asciiTheme="minorHAnsi" w:hAnsiTheme="minorHAnsi" w:cstheme="minorHAnsi"/>
                <w:lang w:val="sr-Cyrl-RS"/>
              </w:rPr>
              <w:t>Након тога наставник  коментарише са ученицима наслов</w:t>
            </w:r>
            <w:r w:rsidR="003A4EB7">
              <w:rPr>
                <w:rFonts w:asciiTheme="minorHAnsi" w:hAnsiTheme="minorHAnsi" w:cstheme="minorHAnsi"/>
                <w:lang w:val="sr-Cyrl-RS"/>
              </w:rPr>
              <w:t xml:space="preserve"> и слику у радној свесци на страни 38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9316E3" w:rsidRPr="00F42E18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F75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F31180">
              <w:rPr>
                <w:color w:val="000000"/>
                <w:lang w:val="sr-Cyrl-CS" w:eastAsia="sr-Latn-CS"/>
              </w:rPr>
              <w:t xml:space="preserve">Ученици гледају дијалог на </w:t>
            </w:r>
            <w:r w:rsidR="003A4EB7">
              <w:rPr>
                <w:color w:val="000000"/>
                <w:lang w:val="sr-Cyrl-CS" w:eastAsia="sr-Latn-CS"/>
              </w:rPr>
              <w:t xml:space="preserve">страни 38. у радној свесци, слушају дијалог из уџбеника са стр.46 и обележавају тачне одговоре </w:t>
            </w:r>
            <w:r w:rsidR="003A4EB7">
              <w:rPr>
                <w:b/>
                <w:color w:val="000000"/>
                <w:lang w:val="sr-Latn-RS" w:eastAsia="sr-Latn-CS"/>
              </w:rPr>
              <w:t>a,b,c</w:t>
            </w:r>
            <w:r w:rsidR="00F31180">
              <w:rPr>
                <w:color w:val="000000"/>
                <w:lang w:val="sr-Cyrl-CS" w:eastAsia="sr-Latn-CS"/>
              </w:rPr>
              <w:t>.</w:t>
            </w:r>
          </w:p>
          <w:p w:rsidR="00046396" w:rsidRPr="00AA217C" w:rsidRDefault="009316E3" w:rsidP="0004639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</w:t>
            </w:r>
            <w:r w:rsidR="00CD5C1A">
              <w:rPr>
                <w:color w:val="000000"/>
                <w:lang w:val="sr-Cyrl-CS" w:eastAsia="sr-Latn-CS"/>
              </w:rPr>
              <w:t xml:space="preserve">ицима </w:t>
            </w:r>
            <w:r w:rsidR="0005055B">
              <w:rPr>
                <w:color w:val="000000"/>
                <w:lang w:val="sr-Cyrl-CS" w:eastAsia="sr-Latn-CS"/>
              </w:rPr>
              <w:t>в</w:t>
            </w:r>
            <w:r w:rsidR="00F31180">
              <w:rPr>
                <w:color w:val="000000"/>
                <w:lang w:val="sr-Cyrl-CS" w:eastAsia="sr-Latn-CS"/>
              </w:rPr>
              <w:t>ежбу бр. 2. Ученици</w:t>
            </w:r>
            <w:r w:rsidR="00AA217C">
              <w:rPr>
                <w:color w:val="000000"/>
                <w:lang w:val="sr-Cyrl-CS" w:eastAsia="sr-Latn-CS"/>
              </w:rPr>
              <w:t xml:space="preserve"> читају текст индивидуално а затим слушају опет дијалог из уџбеника и имају задатак да допуне речи које недостају. По потреби наставник помаже, пушта дијалог </w:t>
            </w:r>
            <w:r w:rsidR="00AA217C">
              <w:rPr>
                <w:color w:val="000000"/>
                <w:lang w:val="sr-Cyrl-CS" w:eastAsia="sr-Latn-CS"/>
              </w:rPr>
              <w:lastRenderedPageBreak/>
              <w:t>још једном.</w:t>
            </w:r>
          </w:p>
          <w:p w:rsidR="00262EC9" w:rsidRDefault="009316E3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A0F75">
              <w:rPr>
                <w:color w:val="000000"/>
                <w:lang w:val="sr-Cyrl-CS" w:eastAsia="sr-Latn-CS"/>
              </w:rPr>
              <w:t>Ученици раде вежбу 3. Има</w:t>
            </w:r>
            <w:r w:rsidR="00AA217C">
              <w:rPr>
                <w:color w:val="000000"/>
                <w:lang w:val="sr-Cyrl-CS" w:eastAsia="sr-Latn-CS"/>
              </w:rPr>
              <w:t>ју задатак да слушају реченице и понављају да би вежбали изговор</w:t>
            </w:r>
            <w:r w:rsidR="00AA217C">
              <w:rPr>
                <w:color w:val="000000"/>
                <w:lang w:val="sr-Latn-RS" w:eastAsia="sr-Latn-CS"/>
              </w:rPr>
              <w:t xml:space="preserve"> </w:t>
            </w:r>
            <w:r w:rsidR="00AA217C">
              <w:rPr>
                <w:b/>
                <w:color w:val="000000"/>
                <w:lang w:val="sr-Latn-RS" w:eastAsia="sr-Latn-CS"/>
              </w:rPr>
              <w:t xml:space="preserve">–ig/-ich </w:t>
            </w:r>
            <w:r w:rsidR="00AA217C">
              <w:rPr>
                <w:color w:val="000000"/>
                <w:lang w:val="sr-Cyrl-RS" w:eastAsia="sr-Latn-CS"/>
              </w:rPr>
              <w:t>на крају речи</w:t>
            </w:r>
            <w:r w:rsidR="00AA217C">
              <w:rPr>
                <w:color w:val="000000"/>
                <w:lang w:val="sr-Latn-RS" w:eastAsia="sr-Latn-CS"/>
              </w:rPr>
              <w:t xml:space="preserve"> </w:t>
            </w:r>
            <w:r w:rsidR="00AA217C">
              <w:rPr>
                <w:color w:val="000000"/>
                <w:lang w:val="sr-Cyrl-RS" w:eastAsia="sr-Latn-CS"/>
              </w:rPr>
              <w:t xml:space="preserve">као и изговор </w:t>
            </w:r>
            <w:r w:rsidR="00AA217C">
              <w:rPr>
                <w:b/>
                <w:color w:val="000000"/>
                <w:lang w:val="sr-Latn-RS" w:eastAsia="sr-Latn-CS"/>
              </w:rPr>
              <w:t xml:space="preserve">–er </w:t>
            </w:r>
            <w:r w:rsidR="00AA217C">
              <w:rPr>
                <w:color w:val="000000"/>
                <w:lang w:val="sr-Cyrl-RS" w:eastAsia="sr-Latn-CS"/>
              </w:rPr>
              <w:t>на крају речи</w:t>
            </w:r>
            <w:r w:rsidR="00AA217C">
              <w:rPr>
                <w:color w:val="000000"/>
                <w:lang w:val="sr-Cyrl-CS" w:eastAsia="sr-Latn-CS"/>
              </w:rPr>
              <w:t xml:space="preserve">  </w:t>
            </w:r>
            <w:r w:rsidR="00262EC9">
              <w:rPr>
                <w:color w:val="000000"/>
                <w:lang w:val="sr-Cyrl-CS" w:eastAsia="sr-Latn-CS"/>
              </w:rPr>
              <w:t>.</w:t>
            </w:r>
          </w:p>
          <w:p w:rsidR="000A2C0D" w:rsidRPr="00AA217C" w:rsidRDefault="00A577A1" w:rsidP="00262EC9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AA217C">
              <w:rPr>
                <w:color w:val="000000"/>
                <w:lang w:val="sr-Cyrl-CS" w:eastAsia="sr-Latn-CS"/>
              </w:rPr>
              <w:t>Наставник упућује ученике на стр.50</w:t>
            </w:r>
            <w:r w:rsidR="00642181">
              <w:rPr>
                <w:color w:val="000000"/>
                <w:lang w:val="sr-Cyrl-CS" w:eastAsia="sr-Latn-CS"/>
              </w:rPr>
              <w:t xml:space="preserve"> у уџбенику и објашњава поглављ</w:t>
            </w:r>
            <w:r w:rsidR="00AA217C">
              <w:rPr>
                <w:color w:val="000000"/>
                <w:lang w:val="sr-Cyrl-CS" w:eastAsia="sr-Latn-CS"/>
              </w:rPr>
              <w:t xml:space="preserve">е </w:t>
            </w:r>
            <w:r w:rsidR="00AA217C">
              <w:rPr>
                <w:b/>
                <w:color w:val="000000"/>
                <w:lang w:val="sr-Latn-RS" w:eastAsia="sr-Latn-CS"/>
              </w:rPr>
              <w:t xml:space="preserve">Die Modalverben können und wollen. </w:t>
            </w:r>
            <w:r w:rsidR="00AA217C">
              <w:rPr>
                <w:color w:val="000000"/>
                <w:lang w:val="sr-Cyrl-RS" w:eastAsia="sr-Latn-CS"/>
              </w:rPr>
              <w:t xml:space="preserve">Након тога ученици раде вежбу 1,2,3 и проверавају исправност решења усмено. </w:t>
            </w:r>
          </w:p>
          <w:p w:rsidR="00C56821" w:rsidRDefault="00262EC9" w:rsidP="0064218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 </w:t>
            </w:r>
            <w:r w:rsidR="000A2C0D"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642181">
              <w:rPr>
                <w:color w:val="000000"/>
                <w:lang w:val="sr-Cyrl-CS" w:eastAsia="sr-Latn-CS"/>
              </w:rPr>
              <w:t>Наставник објашњава поглављ</w:t>
            </w:r>
            <w:r w:rsidR="00642181">
              <w:rPr>
                <w:color w:val="000000"/>
                <w:lang w:val="sr-Cyrl-CS" w:eastAsia="sr-Latn-CS"/>
              </w:rPr>
              <w:t xml:space="preserve">е </w:t>
            </w:r>
            <w:r w:rsidR="00642181">
              <w:rPr>
                <w:b/>
                <w:color w:val="000000"/>
                <w:lang w:val="sr-Latn-RS" w:eastAsia="sr-Latn-CS"/>
              </w:rPr>
              <w:t>Die Modal</w:t>
            </w:r>
            <w:r w:rsidR="00642181">
              <w:rPr>
                <w:b/>
                <w:color w:val="000000"/>
                <w:lang w:val="sr-Latn-RS" w:eastAsia="sr-Latn-CS"/>
              </w:rPr>
              <w:t>verben Wortstellung im Satz</w:t>
            </w:r>
            <w:r w:rsidR="00642181">
              <w:rPr>
                <w:b/>
                <w:color w:val="000000"/>
                <w:lang w:val="sr-Latn-RS" w:eastAsia="sr-Latn-CS"/>
              </w:rPr>
              <w:t xml:space="preserve">. </w:t>
            </w:r>
            <w:r w:rsidR="00C56821">
              <w:rPr>
                <w:color w:val="000000"/>
                <w:lang w:val="sr-Cyrl-RS" w:eastAsia="sr-Latn-CS"/>
              </w:rPr>
              <w:t>Наставник објашњава ученицима какав је ред речи у реченици када користимо модалне глаголе.</w:t>
            </w:r>
            <w:r w:rsidR="00642181">
              <w:rPr>
                <w:color w:val="000000"/>
                <w:lang w:val="sr-Cyrl-RS" w:eastAsia="sr-Latn-CS"/>
              </w:rPr>
              <w:t xml:space="preserve">Након тога ученици </w:t>
            </w:r>
            <w:r w:rsidR="00642181">
              <w:rPr>
                <w:color w:val="000000"/>
                <w:lang w:val="sr-Cyrl-RS" w:eastAsia="sr-Latn-CS"/>
              </w:rPr>
              <w:t xml:space="preserve">попуњавају табелу 4. </w:t>
            </w:r>
            <w:r w:rsidR="00C56821">
              <w:rPr>
                <w:color w:val="000000"/>
                <w:lang w:val="sr-Cyrl-RS" w:eastAsia="sr-Latn-CS"/>
              </w:rPr>
              <w:t xml:space="preserve">И </w:t>
            </w:r>
            <w:r w:rsidR="00642181">
              <w:rPr>
                <w:color w:val="000000"/>
                <w:lang w:val="sr-Cyrl-RS" w:eastAsia="sr-Latn-CS"/>
              </w:rPr>
              <w:t xml:space="preserve">раде вежбу 5 </w:t>
            </w:r>
            <w:r w:rsidR="00642181">
              <w:rPr>
                <w:color w:val="000000"/>
                <w:lang w:val="sr-Cyrl-RS" w:eastAsia="sr-Latn-CS"/>
              </w:rPr>
              <w:t xml:space="preserve"> и проверавају исправност решења усмено. </w:t>
            </w:r>
          </w:p>
          <w:p w:rsidR="00642181" w:rsidRPr="00C56821" w:rsidRDefault="00C56821" w:rsidP="0064218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CS" w:eastAsia="sr-Latn-CS"/>
              </w:rPr>
              <w:t>Ученици помоћу мини дијалога постављају једни другима кратка питања ко шта уме добро да ради, дају одговоре а затим се међусобно интервјуишу и попуњавају табелу 6.</w:t>
            </w:r>
            <w:bookmarkStart w:id="0" w:name="_GoBack"/>
            <w:bookmarkEnd w:id="0"/>
          </w:p>
          <w:p w:rsidR="00F31180" w:rsidRPr="00AA217C" w:rsidRDefault="00F31180" w:rsidP="00F31180">
            <w:pPr>
              <w:jc w:val="both"/>
              <w:rPr>
                <w:color w:val="000000"/>
                <w:lang w:val="sr-Cyrl-RS" w:eastAsia="sr-Latn-CS"/>
              </w:rPr>
            </w:pPr>
          </w:p>
          <w:p w:rsidR="000A2C0D" w:rsidRPr="000A2C0D" w:rsidRDefault="000A2C0D" w:rsidP="00F31180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9316E3" w:rsidRPr="00F42E18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C10A11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задатак: описати неког члана породице</w:t>
            </w:r>
          </w:p>
        </w:tc>
      </w:tr>
      <w:tr w:rsidR="009316E3" w:rsidRPr="00F42E18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F42E18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F42E18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17A90"/>
    <w:rsid w:val="00025739"/>
    <w:rsid w:val="0002673D"/>
    <w:rsid w:val="00046396"/>
    <w:rsid w:val="0005055B"/>
    <w:rsid w:val="000743DF"/>
    <w:rsid w:val="000A2C0D"/>
    <w:rsid w:val="000F3A89"/>
    <w:rsid w:val="00100BA0"/>
    <w:rsid w:val="00115EC2"/>
    <w:rsid w:val="001649A0"/>
    <w:rsid w:val="001A3145"/>
    <w:rsid w:val="001E063B"/>
    <w:rsid w:val="00262EC9"/>
    <w:rsid w:val="00271D5A"/>
    <w:rsid w:val="002C2BF6"/>
    <w:rsid w:val="002C51B4"/>
    <w:rsid w:val="002E25E9"/>
    <w:rsid w:val="002F4A68"/>
    <w:rsid w:val="003A4EB7"/>
    <w:rsid w:val="003B20DB"/>
    <w:rsid w:val="003D17CF"/>
    <w:rsid w:val="003E2215"/>
    <w:rsid w:val="004306C0"/>
    <w:rsid w:val="00485731"/>
    <w:rsid w:val="00491112"/>
    <w:rsid w:val="005703DB"/>
    <w:rsid w:val="00593859"/>
    <w:rsid w:val="005F64F6"/>
    <w:rsid w:val="00604668"/>
    <w:rsid w:val="00642181"/>
    <w:rsid w:val="007434F7"/>
    <w:rsid w:val="0076022E"/>
    <w:rsid w:val="00796514"/>
    <w:rsid w:val="007F4F85"/>
    <w:rsid w:val="007F4FEF"/>
    <w:rsid w:val="00815FEF"/>
    <w:rsid w:val="00842FF9"/>
    <w:rsid w:val="008678C0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A217C"/>
    <w:rsid w:val="00AC5B71"/>
    <w:rsid w:val="00AC5B81"/>
    <w:rsid w:val="00B301DF"/>
    <w:rsid w:val="00B93A8D"/>
    <w:rsid w:val="00B96613"/>
    <w:rsid w:val="00BB543A"/>
    <w:rsid w:val="00BD20EA"/>
    <w:rsid w:val="00C05375"/>
    <w:rsid w:val="00C10A11"/>
    <w:rsid w:val="00C312B8"/>
    <w:rsid w:val="00C56821"/>
    <w:rsid w:val="00CA0F75"/>
    <w:rsid w:val="00CC7DB3"/>
    <w:rsid w:val="00CD5C1A"/>
    <w:rsid w:val="00DA2319"/>
    <w:rsid w:val="00DD7C1B"/>
    <w:rsid w:val="00DF78BA"/>
    <w:rsid w:val="00E17BE3"/>
    <w:rsid w:val="00E63583"/>
    <w:rsid w:val="00F31180"/>
    <w:rsid w:val="00F4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4</cp:revision>
  <dcterms:created xsi:type="dcterms:W3CDTF">2023-07-26T17:48:00Z</dcterms:created>
  <dcterms:modified xsi:type="dcterms:W3CDTF">2023-07-26T18:11:00Z</dcterms:modified>
</cp:coreProperties>
</file>