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FF5E7F" w:rsidTr="001611EB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F5E7F" w:rsidRDefault="00FF5E7F" w:rsidP="001611EB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FF5E7F" w:rsidTr="001611EB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F5E7F" w:rsidRDefault="00FF5E7F" w:rsidP="001611EB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F5E7F" w:rsidRDefault="00FF5E7F" w:rsidP="001611EB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FF5E7F" w:rsidTr="001611EB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F5E7F" w:rsidRDefault="00FF5E7F" w:rsidP="001611EB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FF5E7F" w:rsidTr="001611EB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FF5E7F" w:rsidRPr="00EF3CB2" w:rsidRDefault="00FF5E7F" w:rsidP="001611EB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17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FF5E7F" w:rsidRDefault="00FF5E7F" w:rsidP="001611E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F5E7F" w:rsidRDefault="00FF5E7F" w:rsidP="001611E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FF5E7F" w:rsidRPr="00377714" w:rsidTr="001611EB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F5E7F" w:rsidRDefault="00FF5E7F" w:rsidP="001611EB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E7F" w:rsidRPr="00E01CDF" w:rsidRDefault="00FF5E7F" w:rsidP="001611EB">
            <w:pPr>
              <w:jc w:val="both"/>
              <w:rPr>
                <w:lang w:val="sr-Cyrl-RS" w:eastAsia="sr-Latn-CS"/>
              </w:rPr>
            </w:pPr>
            <w:r>
              <w:rPr>
                <w:lang w:val="de-DE" w:eastAsia="sr-Latn-CS"/>
              </w:rPr>
              <w:t>Viel Erfolg!</w:t>
            </w:r>
          </w:p>
        </w:tc>
      </w:tr>
      <w:tr w:rsidR="00FF5E7F" w:rsidTr="001611EB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F5E7F" w:rsidRDefault="00FF5E7F" w:rsidP="001611EB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E7F" w:rsidRPr="008A6DE8" w:rsidRDefault="00FF5E7F" w:rsidP="001611EB">
            <w:pPr>
              <w:rPr>
                <w:rFonts w:cs="Calibri"/>
                <w:lang w:val="sr-Cyrl-RS"/>
              </w:rPr>
            </w:pPr>
            <w:r>
              <w:rPr>
                <w:lang w:val="de-DE" w:eastAsia="sr-Latn-CS"/>
              </w:rPr>
              <w:t>Berufe kennenlernen</w:t>
            </w:r>
          </w:p>
        </w:tc>
      </w:tr>
      <w:tr w:rsidR="00FF5E7F" w:rsidTr="001611EB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F5E7F" w:rsidRDefault="00FF5E7F" w:rsidP="001611EB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E7F" w:rsidRPr="00A61054" w:rsidRDefault="00FF5E7F" w:rsidP="001611EB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FF5E7F" w:rsidRPr="0024048D" w:rsidTr="001611EB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F5E7F" w:rsidRDefault="00FF5E7F" w:rsidP="001611EB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E7F" w:rsidRPr="008615F1" w:rsidRDefault="00E331B8" w:rsidP="001611EB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Упознавање са новим структурама везаним за комуникативну ситуацију дигиталног оглашавања, тражења/давања информација о датој теми на интернету или у непосредном дијалогу.</w:t>
            </w:r>
          </w:p>
        </w:tc>
      </w:tr>
      <w:tr w:rsidR="00FF5E7F" w:rsidRPr="0024048D" w:rsidTr="001611EB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F5E7F" w:rsidRPr="00F47AAA" w:rsidRDefault="00FF5E7F" w:rsidP="001611EB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Pr="00F47AAA"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E7F" w:rsidRDefault="00FF5E7F" w:rsidP="001611EB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E331B8" w:rsidRPr="00E331B8" w:rsidRDefault="00E331B8" w:rsidP="00E331B8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уз помоћ садржаја у уџбенику воде дијалог и дају мишљење о теми</w:t>
            </w:r>
          </w:p>
          <w:p w:rsidR="00E331B8" w:rsidRPr="0039418C" w:rsidRDefault="00E331B8" w:rsidP="00E331B8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разумеју и </w:t>
            </w:r>
            <w:r w:rsidRPr="0039418C">
              <w:rPr>
                <w:lang w:val="sr-Cyrl-CS" w:eastAsia="sr-Latn-CS"/>
              </w:rPr>
              <w:t>правилно користе</w:t>
            </w:r>
            <w:r>
              <w:rPr>
                <w:lang w:val="sr-Cyrl-CS" w:eastAsia="sr-Latn-CS"/>
              </w:rPr>
              <w:t xml:space="preserve">  изразе са модалним глаголима </w:t>
            </w:r>
            <w:r>
              <w:rPr>
                <w:lang w:val="de-DE" w:eastAsia="sr-Latn-CS"/>
              </w:rPr>
              <w:t>m</w:t>
            </w:r>
            <w:r w:rsidRPr="00E331B8">
              <w:rPr>
                <w:lang w:val="sr-Cyrl-CS" w:eastAsia="sr-Latn-CS"/>
              </w:rPr>
              <w:t>ü</w:t>
            </w:r>
            <w:r>
              <w:rPr>
                <w:lang w:val="de-DE" w:eastAsia="sr-Latn-CS"/>
              </w:rPr>
              <w:t>ssen</w:t>
            </w:r>
            <w:r w:rsidRPr="00E331B8">
              <w:rPr>
                <w:lang w:val="sr-Cyrl-CS" w:eastAsia="sr-Latn-CS"/>
              </w:rPr>
              <w:t xml:space="preserve">, </w:t>
            </w:r>
            <w:r>
              <w:rPr>
                <w:lang w:val="de-DE" w:eastAsia="sr-Latn-CS"/>
              </w:rPr>
              <w:t>wollen</w:t>
            </w:r>
            <w:r w:rsidRPr="00E331B8">
              <w:rPr>
                <w:lang w:val="sr-Cyrl-CS" w:eastAsia="sr-Latn-CS"/>
              </w:rPr>
              <w:t xml:space="preserve">, </w:t>
            </w:r>
            <w:r>
              <w:rPr>
                <w:lang w:val="de-DE" w:eastAsia="sr-Latn-CS"/>
              </w:rPr>
              <w:t>k</w:t>
            </w:r>
            <w:r w:rsidRPr="00E331B8">
              <w:rPr>
                <w:lang w:val="sr-Cyrl-CS" w:eastAsia="sr-Latn-CS"/>
              </w:rPr>
              <w:t>ö</w:t>
            </w:r>
            <w:r>
              <w:rPr>
                <w:lang w:val="de-DE" w:eastAsia="sr-Latn-CS"/>
              </w:rPr>
              <w:t>nnen</w:t>
            </w:r>
            <w:r w:rsidR="006D1618">
              <w:rPr>
                <w:lang w:val="sr-Cyrl-RS" w:eastAsia="sr-Latn-CS"/>
              </w:rPr>
              <w:t xml:space="preserve"> у претериту</w:t>
            </w:r>
          </w:p>
          <w:p w:rsidR="00FF5E7F" w:rsidRPr="00E331B8" w:rsidRDefault="00E331B8" w:rsidP="00E331B8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b/>
                <w:lang w:val="sr-Cyrl-RS" w:eastAsia="sr-Latn-CS"/>
              </w:rPr>
            </w:pPr>
            <w:r>
              <w:rPr>
                <w:lang w:val="sr-Cyrl-CS" w:eastAsia="sr-Latn-CS"/>
              </w:rPr>
              <w:t xml:space="preserve">укратко опишу </w:t>
            </w:r>
            <w:r w:rsidR="008E11D1">
              <w:rPr>
                <w:lang w:val="sr-Cyrl-RS" w:eastAsia="sr-Latn-CS"/>
              </w:rPr>
              <w:t>шта би</w:t>
            </w:r>
            <w:r>
              <w:rPr>
                <w:lang w:val="sr-Cyrl-RS" w:eastAsia="sr-Latn-CS"/>
              </w:rPr>
              <w:t xml:space="preserve"> они желели да постану</w:t>
            </w:r>
          </w:p>
        </w:tc>
      </w:tr>
      <w:tr w:rsidR="00FF5E7F" w:rsidRPr="0024048D" w:rsidTr="001611EB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F5E7F" w:rsidRDefault="00FF5E7F" w:rsidP="001611EB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E7F" w:rsidRDefault="00FF5E7F" w:rsidP="001611EB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у групи</w:t>
            </w:r>
          </w:p>
        </w:tc>
      </w:tr>
      <w:tr w:rsidR="00FF5E7F" w:rsidTr="001611EB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F5E7F" w:rsidRDefault="00FF5E7F" w:rsidP="001611E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E7F" w:rsidRDefault="00FF5E7F" w:rsidP="001611EB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FF5E7F" w:rsidTr="001611EB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F5E7F" w:rsidRDefault="00FF5E7F" w:rsidP="001611E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E7F" w:rsidRDefault="00F86534" w:rsidP="001611EB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уџбеник</w:t>
            </w:r>
            <w:r w:rsidR="00FF5E7F">
              <w:rPr>
                <w:lang w:val="sr-Cyrl-CS"/>
              </w:rPr>
              <w:t>, свеска</w:t>
            </w:r>
            <w:r w:rsidR="0024048D">
              <w:rPr>
                <w:lang w:val="sr-Cyrl-CS"/>
              </w:rPr>
              <w:t xml:space="preserve">, </w:t>
            </w:r>
            <w:r w:rsidR="0024048D" w:rsidRPr="00EF07EA">
              <w:rPr>
                <w:lang w:eastAsia="sr-Latn-CS"/>
              </w:rPr>
              <w:t>Kopiervorlage</w:t>
            </w:r>
            <w:r w:rsidR="0024048D" w:rsidRPr="00A576F9">
              <w:rPr>
                <w:lang w:val="sr-Cyrl-RS" w:eastAsia="sr-Latn-CS"/>
              </w:rPr>
              <w:t xml:space="preserve"> 3</w:t>
            </w:r>
            <w:r w:rsidR="00CF01CF">
              <w:rPr>
                <w:lang w:val="sr-Cyrl-RS" w:eastAsia="sr-Latn-CS"/>
              </w:rPr>
              <w:t>, фигурице и коцкице за игру</w:t>
            </w:r>
          </w:p>
        </w:tc>
      </w:tr>
      <w:tr w:rsidR="00FF5E7F" w:rsidTr="001611EB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F5E7F" w:rsidRDefault="00FF5E7F" w:rsidP="001611E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E7F" w:rsidRDefault="00FF5E7F" w:rsidP="001611EB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</w:t>
            </w:r>
          </w:p>
        </w:tc>
      </w:tr>
      <w:tr w:rsidR="00FF5E7F" w:rsidTr="001611EB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F5E7F" w:rsidRDefault="00FF5E7F" w:rsidP="001611E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FF5E7F" w:rsidRPr="0024048D" w:rsidTr="001611EB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5E7F" w:rsidRDefault="00FF5E7F" w:rsidP="001611EB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FF5E7F" w:rsidRDefault="00FF5E7F" w:rsidP="001611E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5E7F" w:rsidRPr="004B1693" w:rsidRDefault="00FF5E7F" w:rsidP="001611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</w:t>
            </w:r>
            <w:r>
              <w:rPr>
                <w:rFonts w:asciiTheme="minorHAnsi" w:hAnsiTheme="minorHAnsi" w:cstheme="minorHAnsi"/>
                <w:lang w:val="sr-Cyrl-CS"/>
              </w:rPr>
              <w:t xml:space="preserve">, </w:t>
            </w:r>
            <w:r>
              <w:rPr>
                <w:rFonts w:asciiTheme="minorHAnsi" w:hAnsiTheme="minorHAnsi" w:cstheme="minorHAnsi"/>
                <w:lang w:val="sr-Cyrl-RS"/>
              </w:rPr>
              <w:t>саопштава циљ(еве) часа</w:t>
            </w:r>
            <w:r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="00F86534">
              <w:rPr>
                <w:rFonts w:asciiTheme="minorHAnsi" w:hAnsiTheme="minorHAnsi" w:cstheme="minorHAnsi"/>
                <w:lang w:val="sr-Cyrl-CS"/>
              </w:rPr>
              <w:t>упућује, ученике</w:t>
            </w:r>
            <w:r w:rsidR="000171E6">
              <w:rPr>
                <w:rFonts w:asciiTheme="minorHAnsi" w:hAnsiTheme="minorHAnsi" w:cstheme="minorHAnsi"/>
                <w:lang w:val="sr-Cyrl-CS"/>
              </w:rPr>
              <w:t xml:space="preserve"> упућује</w:t>
            </w:r>
            <w:r w:rsidR="00F86534">
              <w:rPr>
                <w:rFonts w:asciiTheme="minorHAnsi" w:hAnsiTheme="minorHAnsi" w:cstheme="minorHAnsi"/>
                <w:lang w:val="sr-Cyrl-CS"/>
              </w:rPr>
              <w:t xml:space="preserve"> на уџбеник, стр. 20</w:t>
            </w:r>
            <w:r>
              <w:rPr>
                <w:rFonts w:asciiTheme="minorHAnsi" w:hAnsiTheme="minorHAnsi" w:cstheme="minorHAnsi"/>
                <w:lang w:val="sr-Cyrl-CS"/>
              </w:rPr>
              <w:t>.</w:t>
            </w:r>
          </w:p>
        </w:tc>
      </w:tr>
      <w:tr w:rsidR="00FF5E7F" w:rsidRPr="0024048D" w:rsidTr="001611EB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5E7F" w:rsidRDefault="00FF5E7F" w:rsidP="001611EB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FF5E7F" w:rsidRDefault="00FF5E7F" w:rsidP="001611E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E7F" w:rsidRDefault="00FF5E7F" w:rsidP="008820E4">
            <w:pPr>
              <w:spacing w:after="0"/>
              <w:jc w:val="both"/>
              <w:rPr>
                <w:lang w:val="sr-Cyrl-RS" w:eastAsia="sr-Latn-CS"/>
              </w:rPr>
            </w:pPr>
            <w:r w:rsidRPr="00161300">
              <w:rPr>
                <w:b/>
                <w:lang w:val="sr-Cyrl-RS" w:eastAsia="sr-Latn-CS"/>
              </w:rPr>
              <w:t>Активност 1:</w:t>
            </w:r>
            <w:r>
              <w:rPr>
                <w:b/>
                <w:lang w:val="sr-Cyrl-RS" w:eastAsia="sr-Latn-CS"/>
              </w:rPr>
              <w:t xml:space="preserve"> </w:t>
            </w:r>
            <w:r w:rsidR="007E382D">
              <w:rPr>
                <w:lang w:val="sr-Cyrl-RS" w:eastAsia="sr-Latn-CS"/>
              </w:rPr>
              <w:t>Ученици раде у групама</w:t>
            </w:r>
            <w:r w:rsidR="00304D52">
              <w:rPr>
                <w:lang w:val="sr-Cyrl-RS" w:eastAsia="sr-Latn-CS"/>
              </w:rPr>
              <w:t xml:space="preserve"> вежбу 6а</w:t>
            </w:r>
            <w:r w:rsidR="007E382D">
              <w:rPr>
                <w:lang w:val="sr-Cyrl-RS" w:eastAsia="sr-Latn-CS"/>
              </w:rPr>
              <w:t xml:space="preserve">, постављају питања и одговарају као у текстуалним облачићима у уџбенику. Важно је да на питање са </w:t>
            </w:r>
            <w:r w:rsidR="007E382D">
              <w:rPr>
                <w:lang w:val="de-DE" w:eastAsia="sr-Latn-CS"/>
              </w:rPr>
              <w:t>Warum</w:t>
            </w:r>
            <w:r w:rsidR="007E382D">
              <w:rPr>
                <w:lang w:val="sr-Cyrl-RS" w:eastAsia="sr-Latn-CS"/>
              </w:rPr>
              <w:t xml:space="preserve">? одговоре </w:t>
            </w:r>
            <w:r w:rsidR="007E382D" w:rsidRPr="007E382D">
              <w:rPr>
                <w:lang w:val="sr-Cyrl-RS" w:eastAsia="sr-Latn-CS"/>
              </w:rPr>
              <w:t xml:space="preserve"> „</w:t>
            </w:r>
            <w:r w:rsidR="007E382D">
              <w:rPr>
                <w:lang w:val="de-DE" w:eastAsia="sr-Latn-CS"/>
              </w:rPr>
              <w:t>weil</w:t>
            </w:r>
            <w:r w:rsidR="007E382D" w:rsidRPr="007E382D">
              <w:rPr>
                <w:lang w:val="sr-Cyrl-RS" w:eastAsia="sr-Latn-CS"/>
              </w:rPr>
              <w:t>“</w:t>
            </w:r>
            <w:r w:rsidR="007E382D">
              <w:rPr>
                <w:lang w:val="sr-Cyrl-RS" w:eastAsia="sr-Latn-CS"/>
              </w:rPr>
              <w:t>-реченицом.</w:t>
            </w:r>
            <w:r w:rsidR="00304D52">
              <w:rPr>
                <w:lang w:val="sr-Cyrl-RS" w:eastAsia="sr-Latn-CS"/>
              </w:rPr>
              <w:t xml:space="preserve"> </w:t>
            </w:r>
          </w:p>
          <w:p w:rsidR="00304D52" w:rsidRDefault="00304D52" w:rsidP="001611EB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Вежбу 6б ученици читају самостално </w:t>
            </w:r>
            <w:r w:rsidR="008E11D1">
              <w:rPr>
                <w:lang w:val="sr-Cyrl-RS" w:eastAsia="sr-Latn-CS"/>
              </w:rPr>
              <w:t>(</w:t>
            </w:r>
            <w:r>
              <w:rPr>
                <w:lang w:val="sr-Cyrl-RS" w:eastAsia="sr-Latn-CS"/>
              </w:rPr>
              <w:t>инфо-флајер</w:t>
            </w:r>
            <w:r w:rsidR="008E11D1">
              <w:rPr>
                <w:lang w:val="sr-Cyrl-RS" w:eastAsia="sr-Latn-CS"/>
              </w:rPr>
              <w:t>)</w:t>
            </w:r>
            <w:r>
              <w:rPr>
                <w:lang w:val="sr-Cyrl-RS" w:eastAsia="sr-Latn-CS"/>
              </w:rPr>
              <w:t>, потом бележе одговоре који се проверавају у пленуму. У оквиру вежбе је и податак о веб-страницама на којима се може доћи до још информација о теми „</w:t>
            </w:r>
            <w:r>
              <w:rPr>
                <w:lang w:val="de-DE" w:eastAsia="sr-Latn-CS"/>
              </w:rPr>
              <w:t>Girl</w:t>
            </w:r>
            <w:r w:rsidRPr="00304D52">
              <w:rPr>
                <w:lang w:val="sr-Cyrl-RS" w:eastAsia="sr-Latn-CS"/>
              </w:rPr>
              <w:t>´</w:t>
            </w:r>
            <w:r>
              <w:rPr>
                <w:lang w:val="de-DE" w:eastAsia="sr-Latn-CS"/>
              </w:rPr>
              <w:t>s</w:t>
            </w:r>
            <w:r w:rsidRPr="00304D52">
              <w:rPr>
                <w:lang w:val="sr-Cyrl-RS" w:eastAsia="sr-Latn-CS"/>
              </w:rPr>
              <w:t>/</w:t>
            </w:r>
            <w:r>
              <w:rPr>
                <w:lang w:val="de-DE" w:eastAsia="sr-Latn-CS"/>
              </w:rPr>
              <w:t>Boy</w:t>
            </w:r>
            <w:r w:rsidRPr="00304D52">
              <w:rPr>
                <w:lang w:val="sr-Cyrl-RS" w:eastAsia="sr-Latn-CS"/>
              </w:rPr>
              <w:t>´</w:t>
            </w:r>
            <w:r>
              <w:rPr>
                <w:lang w:val="de-DE" w:eastAsia="sr-Latn-CS"/>
              </w:rPr>
              <w:t>s</w:t>
            </w:r>
            <w:r w:rsidRPr="00304D52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Day</w:t>
            </w:r>
            <w:r w:rsidRPr="00304D52">
              <w:rPr>
                <w:lang w:val="sr-Cyrl-RS" w:eastAsia="sr-Latn-CS"/>
              </w:rPr>
              <w:t xml:space="preserve">“. </w:t>
            </w:r>
            <w:r>
              <w:rPr>
                <w:lang w:val="sr-Cyrl-RS" w:eastAsia="sr-Latn-CS"/>
              </w:rPr>
              <w:t xml:space="preserve">Послушати неколико особа и њихова искуства, развити дискусију о теми. </w:t>
            </w:r>
            <w:r w:rsidR="006D1618">
              <w:rPr>
                <w:lang w:val="sr-Cyrl-RS" w:eastAsia="sr-Latn-CS"/>
              </w:rPr>
              <w:t>Следи вежба 6ц.</w:t>
            </w:r>
          </w:p>
          <w:p w:rsidR="006D1618" w:rsidRPr="006D1618" w:rsidRDefault="006D1618" w:rsidP="008820E4">
            <w:pPr>
              <w:spacing w:after="0"/>
              <w:jc w:val="both"/>
              <w:rPr>
                <w:lang w:val="sr-Cyrl-RS" w:eastAsia="sr-Latn-CS"/>
              </w:rPr>
            </w:pPr>
            <w:r w:rsidRPr="006D1618">
              <w:rPr>
                <w:b/>
                <w:lang w:val="sr-Cyrl-RS" w:eastAsia="sr-Latn-CS"/>
              </w:rPr>
              <w:t>Активност 2:</w:t>
            </w:r>
            <w:r>
              <w:rPr>
                <w:b/>
                <w:lang w:val="sr-Cyrl-RS" w:eastAsia="sr-Latn-CS"/>
              </w:rPr>
              <w:t xml:space="preserve"> </w:t>
            </w:r>
            <w:r w:rsidR="008820E4">
              <w:rPr>
                <w:lang w:val="sr-Cyrl-RS" w:eastAsia="sr-Latn-CS"/>
              </w:rPr>
              <w:t>У вежби 7а, б</w:t>
            </w:r>
            <w:r>
              <w:rPr>
                <w:lang w:val="sr-Cyrl-RS" w:eastAsia="sr-Latn-CS"/>
              </w:rPr>
              <w:t xml:space="preserve"> се још једном начиње тема „</w:t>
            </w:r>
            <w:r>
              <w:rPr>
                <w:lang w:val="de-DE" w:eastAsia="sr-Latn-CS"/>
              </w:rPr>
              <w:t>Boy</w:t>
            </w:r>
            <w:r w:rsidRPr="00304D52">
              <w:rPr>
                <w:lang w:val="sr-Cyrl-RS" w:eastAsia="sr-Latn-CS"/>
              </w:rPr>
              <w:t>´</w:t>
            </w:r>
            <w:r>
              <w:rPr>
                <w:lang w:val="de-DE" w:eastAsia="sr-Latn-CS"/>
              </w:rPr>
              <w:t>s</w:t>
            </w:r>
            <w:r w:rsidRPr="00304D52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Day</w:t>
            </w:r>
            <w:r>
              <w:rPr>
                <w:lang w:val="sr-Cyrl-RS" w:eastAsia="sr-Latn-CS"/>
              </w:rPr>
              <w:t>“</w:t>
            </w:r>
            <w:r w:rsidR="008820E4">
              <w:rPr>
                <w:lang w:val="sr-Cyrl-RS" w:eastAsia="sr-Latn-CS"/>
              </w:rPr>
              <w:t xml:space="preserve"> и уводе се модални</w:t>
            </w:r>
            <w:r>
              <w:rPr>
                <w:lang w:val="sr-Cyrl-RS" w:eastAsia="sr-Latn-CS"/>
              </w:rPr>
              <w:t xml:space="preserve"> глагол</w:t>
            </w:r>
            <w:r w:rsidR="008820E4">
              <w:rPr>
                <w:lang w:val="sr-Cyrl-RS" w:eastAsia="sr-Latn-CS"/>
              </w:rPr>
              <w:t>и</w:t>
            </w:r>
            <w:r>
              <w:rPr>
                <w:lang w:val="sr-Cyrl-RS" w:eastAsia="sr-Latn-CS"/>
              </w:rPr>
              <w:t xml:space="preserve"> у претериту. Ученици слушају реченице и контролишу решења у пленуму. У паровима попуњавају облике глагола</w:t>
            </w:r>
            <w:r w:rsidR="004B1369">
              <w:rPr>
                <w:lang w:val="sr-Cyrl-RS" w:eastAsia="sr-Latn-CS"/>
              </w:rPr>
              <w:t xml:space="preserve">, контрола у </w:t>
            </w:r>
            <w:r w:rsidR="004B1369">
              <w:rPr>
                <w:lang w:val="sr-Cyrl-RS" w:eastAsia="sr-Latn-CS"/>
              </w:rPr>
              <w:lastRenderedPageBreak/>
              <w:t xml:space="preserve">пленуму. Појаснити грађење и особеност претерита модалних глагола. </w:t>
            </w:r>
            <w:r w:rsidR="008820E4">
              <w:rPr>
                <w:lang w:val="sr-Cyrl-RS" w:eastAsia="sr-Latn-CS"/>
              </w:rPr>
              <w:t xml:space="preserve">Сада се може употребити апликација у којој ученици могу да увежбавају облике модалних глагола </w:t>
            </w:r>
            <w:r w:rsidR="008820E4">
              <w:rPr>
                <w:lang w:val="de-DE" w:eastAsia="sr-Latn-CS"/>
              </w:rPr>
              <w:t>m</w:t>
            </w:r>
            <w:r w:rsidR="008820E4" w:rsidRPr="008820E4">
              <w:rPr>
                <w:lang w:val="sr-Cyrl-RS" w:eastAsia="sr-Latn-CS"/>
              </w:rPr>
              <w:t>ü</w:t>
            </w:r>
            <w:r w:rsidR="008820E4">
              <w:rPr>
                <w:lang w:val="de-DE" w:eastAsia="sr-Latn-CS"/>
              </w:rPr>
              <w:t>ssen</w:t>
            </w:r>
            <w:r w:rsidR="008820E4" w:rsidRPr="008820E4">
              <w:rPr>
                <w:lang w:val="sr-Cyrl-RS" w:eastAsia="sr-Latn-CS"/>
              </w:rPr>
              <w:t xml:space="preserve">, </w:t>
            </w:r>
            <w:r w:rsidR="008820E4">
              <w:rPr>
                <w:lang w:val="de-DE" w:eastAsia="sr-Latn-CS"/>
              </w:rPr>
              <w:t>k</w:t>
            </w:r>
            <w:r w:rsidR="008820E4" w:rsidRPr="008820E4">
              <w:rPr>
                <w:lang w:val="sr-Cyrl-RS" w:eastAsia="sr-Latn-CS"/>
              </w:rPr>
              <w:t>ö</w:t>
            </w:r>
            <w:r w:rsidR="008820E4">
              <w:rPr>
                <w:lang w:val="de-DE" w:eastAsia="sr-Latn-CS"/>
              </w:rPr>
              <w:t>nnen</w:t>
            </w:r>
            <w:r w:rsidR="008820E4" w:rsidRPr="008820E4">
              <w:rPr>
                <w:lang w:val="sr-Cyrl-RS" w:eastAsia="sr-Latn-CS"/>
              </w:rPr>
              <w:t xml:space="preserve"> </w:t>
            </w:r>
            <w:r w:rsidR="008820E4">
              <w:rPr>
                <w:lang w:val="de-DE" w:eastAsia="sr-Latn-CS"/>
              </w:rPr>
              <w:t>wollen</w:t>
            </w:r>
            <w:r w:rsidR="008820E4" w:rsidRPr="008820E4">
              <w:rPr>
                <w:lang w:val="sr-Cyrl-RS" w:eastAsia="sr-Latn-CS"/>
              </w:rPr>
              <w:t xml:space="preserve"> </w:t>
            </w:r>
            <w:r w:rsidR="008820E4">
              <w:rPr>
                <w:lang w:val="sr-Cyrl-RS" w:eastAsia="sr-Latn-CS"/>
              </w:rPr>
              <w:t xml:space="preserve">у претериту и да се међусобно контролишу. </w:t>
            </w:r>
          </w:p>
          <w:p w:rsidR="00FF5E7F" w:rsidRDefault="008820E4" w:rsidP="008820E4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 7ц започињ</w:t>
            </w:r>
            <w:r w:rsidR="008E11D1">
              <w:rPr>
                <w:lang w:val="sr-Cyrl-RS" w:eastAsia="sr-Latn-CS"/>
              </w:rPr>
              <w:t>е</w:t>
            </w:r>
            <w:r>
              <w:rPr>
                <w:lang w:val="sr-Cyrl-RS" w:eastAsia="sr-Latn-CS"/>
              </w:rPr>
              <w:t xml:space="preserve"> слушањем, за време слушања на табли написати почетке реченица и прозвати потом три ученика да их доврше.</w:t>
            </w:r>
          </w:p>
          <w:p w:rsidR="008820E4" w:rsidRDefault="008820E4" w:rsidP="008820E4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Слику наредне вежбе (7д) ученици прво усмено описују и изражавају своје претпоставке, а онда читају задатак и слушају га. Контрола у пленуму.</w:t>
            </w:r>
          </w:p>
          <w:p w:rsidR="008820E4" w:rsidRDefault="008820E4" w:rsidP="008820E4">
            <w:pPr>
              <w:spacing w:after="0"/>
              <w:jc w:val="both"/>
              <w:rPr>
                <w:lang w:val="sr-Cyrl-RS" w:eastAsia="sr-Latn-CS"/>
              </w:rPr>
            </w:pPr>
            <w:r w:rsidRPr="008820E4">
              <w:rPr>
                <w:b/>
                <w:lang w:val="sr-Cyrl-RS" w:eastAsia="sr-Latn-CS"/>
              </w:rPr>
              <w:t>Активност 3:</w:t>
            </w:r>
            <w:r>
              <w:rPr>
                <w:b/>
                <w:lang w:val="sr-Cyrl-RS" w:eastAsia="sr-Latn-CS"/>
              </w:rPr>
              <w:t xml:space="preserve"> </w:t>
            </w:r>
            <w:r w:rsidR="00A576F9">
              <w:rPr>
                <w:lang w:val="sr-Cyrl-RS" w:eastAsia="sr-Latn-CS"/>
              </w:rPr>
              <w:t>Трочлане групе ученика добијају подлогу за игру (</w:t>
            </w:r>
            <w:r w:rsidR="00A576F9">
              <w:rPr>
                <w:lang w:val="de-DE" w:eastAsia="sr-Latn-CS"/>
              </w:rPr>
              <w:t>Kopiervorlage</w:t>
            </w:r>
            <w:r w:rsidR="00A576F9" w:rsidRPr="00A576F9">
              <w:rPr>
                <w:lang w:val="sr-Cyrl-RS" w:eastAsia="sr-Latn-CS"/>
              </w:rPr>
              <w:t xml:space="preserve"> 3</w:t>
            </w:r>
            <w:r w:rsidR="00A576F9">
              <w:rPr>
                <w:lang w:val="sr-Cyrl-RS" w:eastAsia="sr-Latn-CS"/>
              </w:rPr>
              <w:t xml:space="preserve"> из приручника), три фигурице и коцкицу</w:t>
            </w:r>
            <w:r w:rsidR="008E11D1">
              <w:rPr>
                <w:lang w:val="sr-Cyrl-RS" w:eastAsia="sr-Latn-CS"/>
              </w:rPr>
              <w:t>. Један ученик почиње бац</w:t>
            </w:r>
            <w:r w:rsidR="00A576F9">
              <w:rPr>
                <w:lang w:val="sr-Cyrl-RS" w:eastAsia="sr-Latn-CS"/>
              </w:rPr>
              <w:t>ањем коцкице, покреће фигурицу, чита реченицу и додаје одговарајући наставак, уколико је реченица тачна, остаје на том месту. У супротном, иде једно поље уназад. Обилазити играче и по потреби помоћи.</w:t>
            </w:r>
          </w:p>
          <w:p w:rsidR="0082193B" w:rsidRDefault="00A576F9" w:rsidP="008820E4">
            <w:pPr>
              <w:spacing w:after="0"/>
              <w:jc w:val="both"/>
              <w:rPr>
                <w:lang w:val="sr-Cyrl-RS" w:eastAsia="sr-Latn-CS"/>
              </w:rPr>
            </w:pPr>
            <w:r w:rsidRPr="00A576F9">
              <w:rPr>
                <w:b/>
                <w:lang w:val="sr-Cyrl-RS" w:eastAsia="sr-Latn-CS"/>
              </w:rPr>
              <w:t>Активност 4</w:t>
            </w:r>
            <w:r w:rsidR="000132C9">
              <w:rPr>
                <w:b/>
                <w:lang w:val="sr-Cyrl-RS" w:eastAsia="sr-Latn-CS"/>
              </w:rPr>
              <w:t xml:space="preserve"> (опционо</w:t>
            </w:r>
            <w:r w:rsidR="0082193B">
              <w:rPr>
                <w:b/>
                <w:lang w:val="sr-Cyrl-RS" w:eastAsia="sr-Latn-CS"/>
              </w:rPr>
              <w:t>)</w:t>
            </w:r>
            <w:r w:rsidRPr="00A576F9">
              <w:rPr>
                <w:b/>
                <w:lang w:val="sr-Cyrl-RS" w:eastAsia="sr-Latn-CS"/>
              </w:rPr>
              <w:t>:</w:t>
            </w:r>
            <w:r>
              <w:rPr>
                <w:b/>
                <w:lang w:val="sr-Cyrl-RS" w:eastAsia="sr-Latn-CS"/>
              </w:rPr>
              <w:t xml:space="preserve"> </w:t>
            </w:r>
            <w:r w:rsidR="008E11D1">
              <w:rPr>
                <w:lang w:val="sr-Cyrl-RS" w:eastAsia="sr-Latn-CS"/>
              </w:rPr>
              <w:t>У апликацији</w:t>
            </w:r>
            <w:r w:rsidR="00EF07EA">
              <w:rPr>
                <w:lang w:val="sr-Cyrl-RS" w:eastAsia="sr-Latn-CS"/>
              </w:rPr>
              <w:t xml:space="preserve"> (</w:t>
            </w:r>
            <w:r w:rsidR="00EF07EA">
              <w:rPr>
                <w:lang w:val="de-DE" w:eastAsia="sr-Latn-CS"/>
              </w:rPr>
              <w:t>PagePlayer</w:t>
            </w:r>
            <w:r w:rsidR="00EF07EA" w:rsidRPr="00EF07EA">
              <w:rPr>
                <w:lang w:val="sr-Cyrl-RS" w:eastAsia="sr-Latn-CS"/>
              </w:rPr>
              <w:t>-</w:t>
            </w:r>
            <w:r w:rsidR="00EF07EA">
              <w:rPr>
                <w:lang w:val="de-DE" w:eastAsia="sr-Latn-CS"/>
              </w:rPr>
              <w:t>App</w:t>
            </w:r>
            <w:r w:rsidR="00EF07EA" w:rsidRPr="00EF07EA">
              <w:rPr>
                <w:lang w:val="sr-Cyrl-RS" w:eastAsia="sr-Latn-CS"/>
              </w:rPr>
              <w:t>)</w:t>
            </w:r>
            <w:r w:rsidR="002E66E7">
              <w:rPr>
                <w:lang w:val="sr-Cyrl-RS" w:eastAsia="sr-Latn-CS"/>
              </w:rPr>
              <w:t xml:space="preserve"> је словом</w:t>
            </w:r>
            <w:r>
              <w:rPr>
                <w:lang w:val="sr-Cyrl-RS" w:eastAsia="sr-Latn-CS"/>
              </w:rPr>
              <w:t xml:space="preserve"> „</w:t>
            </w:r>
            <w:r>
              <w:rPr>
                <w:lang w:val="de-DE" w:eastAsia="sr-Latn-CS"/>
              </w:rPr>
              <w:t>P</w:t>
            </w:r>
            <w:r>
              <w:rPr>
                <w:lang w:val="sr-Cyrl-RS" w:eastAsia="sr-Latn-CS"/>
              </w:rPr>
              <w:t>“</w:t>
            </w:r>
            <w:r w:rsidRPr="00A576F9">
              <w:rPr>
                <w:lang w:val="sr-Cyrl-RS" w:eastAsia="sr-Latn-CS"/>
              </w:rPr>
              <w:t xml:space="preserve"> </w:t>
            </w:r>
            <w:r w:rsidR="008E11D1">
              <w:rPr>
                <w:lang w:val="sr-Cyrl-RS" w:eastAsia="sr-Latn-CS"/>
              </w:rPr>
              <w:t>означено</w:t>
            </w:r>
            <w:r>
              <w:rPr>
                <w:lang w:val="sr-Cyrl-RS" w:eastAsia="sr-Latn-CS"/>
              </w:rPr>
              <w:t xml:space="preserve"> детаљно упутство према корацима за испитни део </w:t>
            </w:r>
            <w:r>
              <w:rPr>
                <w:lang w:val="de-DE" w:eastAsia="sr-Latn-CS"/>
              </w:rPr>
              <w:t>Sprechen</w:t>
            </w:r>
            <w:r w:rsidRPr="00A576F9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Teil</w:t>
            </w:r>
            <w:r w:rsidRPr="00A576F9">
              <w:rPr>
                <w:lang w:val="sr-Cyrl-RS" w:eastAsia="sr-Latn-CS"/>
              </w:rPr>
              <w:t xml:space="preserve"> 2.</w:t>
            </w:r>
            <w:r w:rsidR="00D54520">
              <w:rPr>
                <w:lang w:val="sr-Cyrl-RS" w:eastAsia="sr-Latn-CS"/>
              </w:rPr>
              <w:t xml:space="preserve"> </w:t>
            </w:r>
          </w:p>
          <w:p w:rsidR="00A576F9" w:rsidRPr="00A576F9" w:rsidRDefault="00D54520" w:rsidP="008820E4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Осим тога, </w:t>
            </w:r>
            <w:r w:rsidR="00241DD7">
              <w:rPr>
                <w:lang w:val="sr-Cyrl-RS" w:eastAsia="sr-Latn-CS"/>
              </w:rPr>
              <w:t xml:space="preserve">ученици </w:t>
            </w:r>
            <w:r>
              <w:rPr>
                <w:lang w:val="sr-Cyrl-RS" w:eastAsia="sr-Latn-CS"/>
              </w:rPr>
              <w:t>овд</w:t>
            </w:r>
            <w:r w:rsidR="0082193B">
              <w:rPr>
                <w:lang w:val="sr-Cyrl-RS" w:eastAsia="sr-Latn-CS"/>
              </w:rPr>
              <w:t>е</w:t>
            </w:r>
            <w:r w:rsidR="00281D01">
              <w:rPr>
                <w:lang w:val="sr-Cyrl-RS" w:eastAsia="sr-Latn-CS"/>
              </w:rPr>
              <w:t xml:space="preserve"> под симболом</w:t>
            </w:r>
            <w:r w:rsidR="00281D01">
              <w:rPr>
                <w:noProof/>
              </w:rPr>
              <w:drawing>
                <wp:inline distT="0" distB="0" distL="0" distR="0" wp14:anchorId="46A0CAA3" wp14:editId="218AADA0">
                  <wp:extent cx="223317" cy="242524"/>
                  <wp:effectExtent l="0" t="0" r="5715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l="55835" t="41344" r="41606" b="53497"/>
                          <a:stretch/>
                        </pic:blipFill>
                        <pic:spPr bwMode="auto">
                          <a:xfrm>
                            <a:off x="0" y="0"/>
                            <a:ext cx="224774" cy="2441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82193B">
              <w:rPr>
                <w:lang w:val="sr-Cyrl-RS" w:eastAsia="sr-Latn-CS"/>
              </w:rPr>
              <w:t xml:space="preserve">могу </w:t>
            </w:r>
            <w:r w:rsidR="00281D01">
              <w:rPr>
                <w:lang w:val="sr-Cyrl-RS" w:eastAsia="sr-Latn-CS"/>
              </w:rPr>
              <w:t xml:space="preserve">пронаћи и </w:t>
            </w:r>
            <w:bookmarkStart w:id="0" w:name="_GoBack"/>
            <w:bookmarkEnd w:id="0"/>
            <w:r w:rsidR="0082193B">
              <w:rPr>
                <w:lang w:val="sr-Cyrl-RS" w:eastAsia="sr-Latn-CS"/>
              </w:rPr>
              <w:t>прочитати текстове о</w:t>
            </w:r>
            <w:r>
              <w:rPr>
                <w:lang w:val="sr-Cyrl-RS" w:eastAsia="sr-Latn-CS"/>
              </w:rPr>
              <w:t xml:space="preserve"> првобитним професионалним </w:t>
            </w:r>
            <w:r w:rsidR="00241DD7">
              <w:rPr>
                <w:lang w:val="sr-Cyrl-RS" w:eastAsia="sr-Latn-CS"/>
              </w:rPr>
              <w:t>жељама чланова породице (</w:t>
            </w:r>
            <w:r>
              <w:rPr>
                <w:lang w:val="sr-Cyrl-RS" w:eastAsia="sr-Latn-CS"/>
              </w:rPr>
              <w:t>ученици</w:t>
            </w:r>
            <w:r w:rsidR="00241DD7">
              <w:rPr>
                <w:lang w:val="sr-Cyrl-RS" w:eastAsia="sr-Latn-CS"/>
              </w:rPr>
              <w:t xml:space="preserve"> скромнијег знања читају текст А, напреднији</w:t>
            </w:r>
            <w:r>
              <w:rPr>
                <w:lang w:val="sr-Cyrl-RS" w:eastAsia="sr-Latn-CS"/>
              </w:rPr>
              <w:t xml:space="preserve"> читају текст Б)</w:t>
            </w:r>
            <w:r w:rsidR="00691499">
              <w:rPr>
                <w:lang w:val="sr-Cyrl-RS" w:eastAsia="sr-Latn-CS"/>
              </w:rPr>
              <w:t>. Кроз дијалог треба да на основу кључних речи пронађу сличности у поменутим породицама.</w:t>
            </w:r>
          </w:p>
          <w:p w:rsidR="008820E4" w:rsidRPr="00EA3F0D" w:rsidRDefault="008820E4" w:rsidP="001611EB">
            <w:pPr>
              <w:jc w:val="both"/>
              <w:rPr>
                <w:lang w:val="sr-Cyrl-RS" w:eastAsia="sr-Latn-CS"/>
              </w:rPr>
            </w:pPr>
          </w:p>
        </w:tc>
      </w:tr>
      <w:tr w:rsidR="00FF5E7F" w:rsidRPr="0024048D" w:rsidTr="001611EB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5E7F" w:rsidRDefault="00FF5E7F" w:rsidP="001611EB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FF5E7F" w:rsidRPr="004164E0" w:rsidRDefault="00FF5E7F" w:rsidP="001611EB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5E7F" w:rsidRPr="004164E0" w:rsidRDefault="00FF5E7F" w:rsidP="001611EB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FF5E7F" w:rsidRPr="0024048D" w:rsidTr="001611EB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F5E7F" w:rsidRDefault="00FF5E7F" w:rsidP="001611EB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FF5E7F" w:rsidRPr="0024048D" w:rsidTr="001611EB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E7F" w:rsidRDefault="00FF5E7F" w:rsidP="001611E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F5E7F" w:rsidRPr="0024048D" w:rsidTr="001611EB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5E7F" w:rsidRDefault="00FF5E7F" w:rsidP="001611E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F5E7F" w:rsidTr="001611EB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5E7F" w:rsidRDefault="00FF5E7F" w:rsidP="001611E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FF5E7F" w:rsidRDefault="00FF5E7F" w:rsidP="00FF5E7F"/>
    <w:p w:rsidR="00FF5E7F" w:rsidRPr="00AF2E0A" w:rsidRDefault="00FF5E7F" w:rsidP="00FF5E7F">
      <w:pPr>
        <w:jc w:val="center"/>
        <w:rPr>
          <w:lang w:val="de-DE"/>
        </w:rPr>
      </w:pPr>
    </w:p>
    <w:p w:rsidR="00FF5E7F" w:rsidRPr="00AF2E0A" w:rsidRDefault="00FF5E7F" w:rsidP="00FF5E7F">
      <w:pPr>
        <w:rPr>
          <w:lang w:val="de-DE"/>
        </w:rPr>
      </w:pPr>
    </w:p>
    <w:p w:rsidR="00FF5E7F" w:rsidRDefault="00FF5E7F" w:rsidP="00FF5E7F"/>
    <w:p w:rsidR="00FF5E7F" w:rsidRDefault="00FF5E7F" w:rsidP="00FF5E7F"/>
    <w:p w:rsidR="00FF5E7F" w:rsidRDefault="00FF5E7F" w:rsidP="00FF5E7F"/>
    <w:p w:rsidR="00FF5E7F" w:rsidRDefault="00FF5E7F" w:rsidP="00FF5E7F"/>
    <w:p w:rsidR="00FF5E7F" w:rsidRDefault="00FF5E7F" w:rsidP="00FF5E7F"/>
    <w:p w:rsidR="00FF5E7F" w:rsidRDefault="00FF5E7F" w:rsidP="00FF5E7F"/>
    <w:p w:rsidR="00FF5E7F" w:rsidRDefault="00FF5E7F" w:rsidP="00FF5E7F"/>
    <w:p w:rsidR="00FF5E7F" w:rsidRDefault="00FF5E7F" w:rsidP="00FF5E7F"/>
    <w:p w:rsidR="00FF5E7F" w:rsidRDefault="00FF5E7F" w:rsidP="00FF5E7F"/>
    <w:p w:rsidR="00FF5E7F" w:rsidRDefault="00FF5E7F" w:rsidP="00FF5E7F"/>
    <w:p w:rsidR="00FF5E7F" w:rsidRDefault="00FF5E7F" w:rsidP="00FF5E7F"/>
    <w:p w:rsidR="0021678E" w:rsidRDefault="0021678E"/>
    <w:sectPr w:rsidR="0021678E" w:rsidSect="001611EB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7129F2"/>
    <w:multiLevelType w:val="hybridMultilevel"/>
    <w:tmpl w:val="6776965C"/>
    <w:lvl w:ilvl="0" w:tplc="79C03B18">
      <w:start w:val="35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E7F"/>
    <w:rsid w:val="000132C9"/>
    <w:rsid w:val="000171E6"/>
    <w:rsid w:val="001611EB"/>
    <w:rsid w:val="0021678E"/>
    <w:rsid w:val="0024048D"/>
    <w:rsid w:val="00241DD7"/>
    <w:rsid w:val="00281D01"/>
    <w:rsid w:val="002E66E7"/>
    <w:rsid w:val="00304D52"/>
    <w:rsid w:val="0041007E"/>
    <w:rsid w:val="004B1369"/>
    <w:rsid w:val="00691499"/>
    <w:rsid w:val="006D1618"/>
    <w:rsid w:val="007E382D"/>
    <w:rsid w:val="0082193B"/>
    <w:rsid w:val="008820E4"/>
    <w:rsid w:val="008E11D1"/>
    <w:rsid w:val="00A576F9"/>
    <w:rsid w:val="00B93A8D"/>
    <w:rsid w:val="00CF01CF"/>
    <w:rsid w:val="00D54520"/>
    <w:rsid w:val="00E331B8"/>
    <w:rsid w:val="00EF07EA"/>
    <w:rsid w:val="00F86534"/>
    <w:rsid w:val="00FF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CF281"/>
  <w15:chartTrackingRefBased/>
  <w15:docId w15:val="{F487CF27-4087-4EB3-AA17-FF8AC130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5E7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5E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2137</TotalTime>
  <Pages>3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19</cp:revision>
  <dcterms:created xsi:type="dcterms:W3CDTF">2024-12-05T18:05:00Z</dcterms:created>
  <dcterms:modified xsi:type="dcterms:W3CDTF">2024-12-28T06:21:00Z</dcterms:modified>
</cp:coreProperties>
</file>