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7900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5</w:t>
      </w:r>
    </w:p>
    <w:p w14:paraId="4824B729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7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7D7F3DB9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39388A5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DEDF93C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Извођење, слушање музике и музичко стваралаштво</w:t>
            </w:r>
          </w:p>
        </w:tc>
      </w:tr>
      <w:tr w:rsidR="004C11E1" w:rsidRPr="008773E6" w14:paraId="7B929A4D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56FD4A0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E3CBFAF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Кап по кап</w:t>
            </w:r>
          </w:p>
        </w:tc>
      </w:tr>
      <w:tr w:rsidR="004C11E1" w:rsidRPr="008773E6" w14:paraId="46442073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2367462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1BA98B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0F0C26AD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E9DA548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0DA9C43" w14:textId="77777777" w:rsidR="004C11E1" w:rsidRPr="008773E6" w:rsidRDefault="00000000" w:rsidP="00BD6211">
            <w:pPr>
              <w:pStyle w:val="Bulet"/>
            </w:pPr>
            <w:r w:rsidRPr="008773E6">
              <w:t>Неговање способности извођења музике (певање/свирање).</w:t>
            </w:r>
          </w:p>
          <w:p w14:paraId="1DA99FC4" w14:textId="77777777" w:rsidR="004C11E1" w:rsidRPr="008773E6" w:rsidRDefault="00000000" w:rsidP="00BD6211">
            <w:pPr>
              <w:pStyle w:val="Bulet"/>
            </w:pPr>
            <w:r w:rsidRPr="008773E6">
              <w:t>Стицање навике слушања музике.</w:t>
            </w:r>
          </w:p>
          <w:p w14:paraId="0F62EB7C" w14:textId="77777777" w:rsidR="004C11E1" w:rsidRPr="008773E6" w:rsidRDefault="00000000" w:rsidP="00BD6211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60F0C03F" w14:textId="77777777" w:rsidR="004C11E1" w:rsidRPr="008773E6" w:rsidRDefault="00000000" w:rsidP="00BD6211">
            <w:pPr>
              <w:pStyle w:val="Bulet"/>
            </w:pPr>
            <w:r w:rsidRPr="008773E6">
              <w:t>Упознавање са новим музичким садржајима.</w:t>
            </w:r>
          </w:p>
        </w:tc>
      </w:tr>
      <w:tr w:rsidR="004C11E1" w:rsidRPr="008773E6" w14:paraId="0C952E07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0348301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9929421" w14:textId="37723012" w:rsidR="004C11E1" w:rsidRPr="008773E6" w:rsidRDefault="00000000" w:rsidP="00BD6211">
            <w:pPr>
              <w:pStyle w:val="Bulet"/>
            </w:pPr>
            <w:r w:rsidRPr="008773E6">
              <w:t>пева по слуху песме различитог садржаја и расположења</w:t>
            </w:r>
          </w:p>
          <w:p w14:paraId="67499CDD" w14:textId="65E8982A" w:rsidR="004C11E1" w:rsidRPr="008773E6" w:rsidRDefault="00000000" w:rsidP="00BD6211">
            <w:pPr>
              <w:pStyle w:val="Bulet"/>
            </w:pPr>
            <w:r w:rsidRPr="008773E6">
              <w:t>разликује одабране звукове и тонове</w:t>
            </w:r>
          </w:p>
          <w:p w14:paraId="0E13B330" w14:textId="709EA89B" w:rsidR="004C11E1" w:rsidRPr="008773E6" w:rsidRDefault="00000000" w:rsidP="00BD6211">
            <w:pPr>
              <w:pStyle w:val="Bulet"/>
            </w:pPr>
            <w:r w:rsidRPr="008773E6">
              <w:t>повезује музичко дело у односу на њему блиске ситуације</w:t>
            </w:r>
          </w:p>
          <w:p w14:paraId="24CDF74E" w14:textId="3F76A237" w:rsidR="004C11E1" w:rsidRPr="008773E6" w:rsidRDefault="00000000" w:rsidP="00BD6211">
            <w:pPr>
              <w:pStyle w:val="Bulet"/>
            </w:pPr>
            <w:r w:rsidRPr="008773E6">
              <w:t>поштује договорена правила понашања при слушању музике</w:t>
            </w:r>
          </w:p>
        </w:tc>
      </w:tr>
      <w:tr w:rsidR="004C11E1" w:rsidRPr="008773E6" w14:paraId="581CEED3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21368FB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DAF45FE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демонстрација, разговор</w:t>
            </w:r>
          </w:p>
        </w:tc>
      </w:tr>
      <w:tr w:rsidR="004C11E1" w:rsidRPr="008773E6" w14:paraId="6AF069E9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902EE6A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0814993" w14:textId="7974F07C" w:rsidR="004C11E1" w:rsidRPr="008773E6" w:rsidRDefault="00BD6211" w:rsidP="00BD6211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sr-Cyrl-RS"/>
              </w:rPr>
              <w:t>т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екстуална, визуелна, аудио-визуелна, мануелна</w:t>
            </w:r>
          </w:p>
        </w:tc>
      </w:tr>
      <w:tr w:rsidR="004C11E1" w:rsidRPr="008773E6" w14:paraId="0B77E49F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41C03DC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1CCDE45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0C2F033E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18A5C4A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034307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Свет око нас, Српски језик, Физичко васпитање</w:t>
            </w:r>
          </w:p>
        </w:tc>
      </w:tr>
    </w:tbl>
    <w:p w14:paraId="029C0EA2" w14:textId="77777777" w:rsidR="004C11E1" w:rsidRPr="008773E6" w:rsidRDefault="00000000" w:rsidP="00BD6211">
      <w:pPr>
        <w:pStyle w:val="affff7"/>
      </w:pPr>
      <w:r w:rsidRPr="008773E6">
        <w:t>ТОК ЧАСА</w:t>
      </w:r>
    </w:p>
    <w:tbl>
      <w:tblPr>
        <w:tblStyle w:val="a8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2B80E12C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7EA1DAA" w14:textId="77777777" w:rsidR="004C11E1" w:rsidRPr="008773E6" w:rsidRDefault="00000000" w:rsidP="001D5FF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Уводни део часа (15 минута)</w:t>
            </w:r>
          </w:p>
        </w:tc>
      </w:tr>
      <w:tr w:rsidR="004C11E1" w:rsidRPr="008773E6" w14:paraId="0E56B9B6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1A5F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Час може почети слушањем дечје песме „Пљус, пљус”, Бранко Милићевић Коцкица.</w:t>
            </w:r>
          </w:p>
          <w:p w14:paraId="7E3F69A0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слушања разговарати са ученицима о песми. Разговор поткрепити питањима:</w:t>
            </w:r>
          </w:p>
          <w:p w14:paraId="61C42B64" w14:textId="77777777" w:rsidR="004C11E1" w:rsidRPr="008773E6" w:rsidRDefault="00000000" w:rsidP="001D5FFA">
            <w:pPr>
              <w:pStyle w:val="Bulet2"/>
            </w:pPr>
            <w:r w:rsidRPr="008773E6">
              <w:t xml:space="preserve">Које звукове чујеш у песми „Пљус, пљус”? </w:t>
            </w:r>
          </w:p>
          <w:p w14:paraId="3DC1765E" w14:textId="77777777" w:rsidR="004C11E1" w:rsidRPr="008773E6" w:rsidRDefault="00000000" w:rsidP="001D5FFA">
            <w:pPr>
              <w:pStyle w:val="Bulet2"/>
            </w:pPr>
            <w:r w:rsidRPr="008773E6">
              <w:t>Који се све звукови могу чути у твојој околини?</w:t>
            </w:r>
          </w:p>
          <w:p w14:paraId="41E6C239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разговора још једном слушати песму и поставити ученицима следеће задатке:</w:t>
            </w:r>
          </w:p>
          <w:p w14:paraId="4CB5E8E3" w14:textId="77777777" w:rsidR="004C11E1" w:rsidRPr="008773E6" w:rsidRDefault="00000000" w:rsidP="001D5FFA">
            <w:pPr>
              <w:pStyle w:val="Bulet2"/>
            </w:pPr>
            <w:r w:rsidRPr="008773E6">
              <w:t>Док слушаш песму, опонашај звукове које чујеш у песми „Пљус, пљус”.</w:t>
            </w:r>
          </w:p>
          <w:p w14:paraId="79B420AE" w14:textId="77777777" w:rsidR="004C11E1" w:rsidRPr="008773E6" w:rsidRDefault="00000000" w:rsidP="001D5FFA">
            <w:pPr>
              <w:pStyle w:val="Bulet2"/>
            </w:pPr>
            <w:r w:rsidRPr="008773E6">
              <w:t>Обој на слици у уџбенику на страни 16. оно што ствара звук.</w:t>
            </w:r>
          </w:p>
        </w:tc>
      </w:tr>
      <w:tr w:rsidR="004C11E1" w:rsidRPr="008773E6" w14:paraId="37904BCA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301F3064" w14:textId="77777777" w:rsidR="004C11E1" w:rsidRPr="008773E6" w:rsidRDefault="00000000" w:rsidP="001D5FF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Главни део часа (20 минута)</w:t>
            </w:r>
          </w:p>
        </w:tc>
      </w:tr>
      <w:tr w:rsidR="004C11E1" w:rsidRPr="008773E6" w14:paraId="6212A7E0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4798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Учитељ/учитељица изражајно чита текст песме „Киша пада”. </w:t>
            </w:r>
          </w:p>
          <w:p w14:paraId="799F696F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Након читања текста на табли написати непознату реч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  <w:u w:val="single"/>
              </w:rPr>
              <w:t>сеја - сека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739CB1A5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Отпевати изражајно песму „Киша пада”. Након тога са ученицима поновити неколико пута песму до потпуног усвајања мелодије. </w:t>
            </w:r>
          </w:p>
          <w:p w14:paraId="5D57FD8D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Учитељ/учитељица усмерава ученике на доживљај песме кроз следеће питање:</w:t>
            </w:r>
          </w:p>
          <w:p w14:paraId="13A6F8BF" w14:textId="18125CA0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Како се осећаш док слушаш/певаш песму „Киша пада”?</w:t>
            </w:r>
          </w:p>
          <w:p w14:paraId="07A167CB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Упућује ученике на задатак са 17. стране:</w:t>
            </w:r>
          </w:p>
          <w:p w14:paraId="56179742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Нацртај у празном пољу како доживљаваш ову песму. </w:t>
            </w:r>
          </w:p>
        </w:tc>
      </w:tr>
      <w:tr w:rsidR="004C11E1" w:rsidRPr="008773E6" w14:paraId="3F78F9FF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0BF219B" w14:textId="77777777" w:rsidR="004C11E1" w:rsidRPr="008773E6" w:rsidRDefault="00000000" w:rsidP="001D5FF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Завршни део часа (10 минута)</w:t>
            </w:r>
          </w:p>
        </w:tc>
      </w:tr>
      <w:tr w:rsidR="004C11E1" w:rsidRPr="008773E6" w14:paraId="4E14975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7871" w14:textId="51D06A30" w:rsidR="004C11E1" w:rsidRPr="008773E6" w:rsidRDefault="00802723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„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Киша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”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, Perpetuum Jazille</w:t>
            </w:r>
          </w:p>
          <w:p w14:paraId="7BE84CF5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Слушање композиције почети питањем:</w:t>
            </w:r>
          </w:p>
          <w:p w14:paraId="19DD3EE7" w14:textId="77777777" w:rsidR="004C11E1" w:rsidRPr="008773E6" w:rsidRDefault="00000000" w:rsidP="001D5FFA">
            <w:pPr>
              <w:pStyle w:val="Bulet2"/>
            </w:pPr>
            <w:r w:rsidRPr="008773E6">
              <w:t>Шта нам ова композиција дочарава?</w:t>
            </w:r>
          </w:p>
          <w:p w14:paraId="57C2ECF9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Очекивани одговор је падање кише. </w:t>
            </w:r>
          </w:p>
          <w:p w14:paraId="6C09EA1D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Упутити ученике на задатак са 17. стране.</w:t>
            </w:r>
          </w:p>
          <w:p w14:paraId="3F5B930B" w14:textId="3E90D6D1" w:rsidR="004C11E1" w:rsidRPr="008773E6" w:rsidRDefault="00000000" w:rsidP="001D5FFA">
            <w:pPr>
              <w:pStyle w:val="Bulet2"/>
            </w:pPr>
            <w:r w:rsidRPr="008773E6">
              <w:t>Линијама повежи називе временских непогода са одговарајућим</w:t>
            </w:r>
            <w:r w:rsidR="00802723">
              <w:t xml:space="preserve"> </w:t>
            </w:r>
            <w:r w:rsidRPr="008773E6">
              <w:t>покретима тела којима се могу дочарати, као што си чуо/чула у звучном примеру „Киша”.</w:t>
            </w:r>
          </w:p>
          <w:p w14:paraId="3724F54C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Решење задатка:</w:t>
            </w:r>
          </w:p>
          <w:p w14:paraId="1FE33875" w14:textId="3650A5C4" w:rsidR="004C11E1" w:rsidRPr="009E495C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Киша</w:t>
            </w:r>
            <w:r w:rsidR="000A6E9E"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 </w:t>
            </w:r>
            <w:r w:rsid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- </w:t>
            </w: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Пуцкетање прстима </w:t>
            </w:r>
          </w:p>
          <w:p w14:paraId="6AF99DCB" w14:textId="087F13DA" w:rsidR="004C11E1" w:rsidRPr="009E495C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Гром</w:t>
            </w:r>
            <w:r w:rsidR="000A6E9E"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 </w:t>
            </w:r>
            <w:r w:rsid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- </w:t>
            </w: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Лупкање ногама</w:t>
            </w:r>
          </w:p>
          <w:p w14:paraId="052764EB" w14:textId="6145BEF0" w:rsidR="004C11E1" w:rsidRPr="009E495C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Пљусак</w:t>
            </w:r>
            <w:r w:rsidR="000A6E9E"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 </w:t>
            </w:r>
            <w:r w:rsid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- </w:t>
            </w: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Тапшање колена</w:t>
            </w:r>
          </w:p>
          <w:p w14:paraId="53573BB3" w14:textId="5CBAB7FA" w:rsidR="004C11E1" w:rsidRPr="009E495C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Ветар</w:t>
            </w:r>
            <w:r w:rsidR="000A6E9E"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 </w:t>
            </w:r>
            <w:r w:rsid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- </w:t>
            </w:r>
            <w:r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Трљање дланом о длан</w:t>
            </w:r>
            <w:r w:rsidR="000A6E9E" w:rsidRPr="009E495C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 </w:t>
            </w:r>
          </w:p>
          <w:p w14:paraId="0E50D553" w14:textId="38E58E86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 xml:space="preserve">Након решавања задатка са ученицима имитирати звукове из композиције. Уколико постоје услови пустити видео снимак овог примера који може да послужи као пример за увежбавање извођења композиције. </w:t>
            </w:r>
          </w:p>
        </w:tc>
      </w:tr>
      <w:tr w:rsidR="004C11E1" w:rsidRPr="008773E6" w14:paraId="13BDF4F4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6FF85D5" w14:textId="59998B09" w:rsidR="004C11E1" w:rsidRPr="008773E6" w:rsidRDefault="00000000" w:rsidP="001D5FF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Активности ученика:</w:t>
            </w:r>
          </w:p>
        </w:tc>
      </w:tr>
      <w:tr w:rsidR="004C11E1" w:rsidRPr="008773E6" w14:paraId="41D7BF57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ED6F" w14:textId="79ECC88F" w:rsidR="004C11E1" w:rsidRPr="008773E6" w:rsidRDefault="00000000" w:rsidP="001D5FFA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1623AF64" w14:textId="550F4CC6" w:rsidR="004C11E1" w:rsidRPr="008773E6" w:rsidRDefault="00000000" w:rsidP="001D5FFA">
            <w:pPr>
              <w:pStyle w:val="Bulet2"/>
            </w:pPr>
            <w:r w:rsidRPr="008773E6">
              <w:t>практично примењује стечена знања</w:t>
            </w:r>
          </w:p>
          <w:p w14:paraId="720C50BD" w14:textId="13595EA5" w:rsidR="004C11E1" w:rsidRPr="008773E6" w:rsidRDefault="00000000" w:rsidP="001D5FFA">
            <w:pPr>
              <w:pStyle w:val="Bulet2"/>
            </w:pPr>
            <w:r w:rsidRPr="008773E6">
              <w:t>активно учествује у раду</w:t>
            </w:r>
          </w:p>
          <w:p w14:paraId="6BA20647" w14:textId="119E7D8B" w:rsidR="004C11E1" w:rsidRPr="00802723" w:rsidRDefault="00000000" w:rsidP="001D5FFA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441B720E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CD435AA" w14:textId="77777777" w:rsidR="004C11E1" w:rsidRPr="008773E6" w:rsidRDefault="00000000" w:rsidP="001D5FF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24A91DB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5EDF" w14:textId="7156D405" w:rsidR="004C11E1" w:rsidRPr="008773E6" w:rsidRDefault="00000000" w:rsidP="001D5FFA">
            <w:pPr>
              <w:pStyle w:val="Bulet2"/>
            </w:pPr>
            <w:r w:rsidRPr="008773E6">
              <w:t>редовно пратити рад и залагање ученика на часу</w:t>
            </w:r>
          </w:p>
          <w:p w14:paraId="728B7E67" w14:textId="3C8A8D95" w:rsidR="004C11E1" w:rsidRPr="008773E6" w:rsidRDefault="00000000" w:rsidP="001D5FFA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6C7D3D1C" w14:textId="348EF505" w:rsidR="004C11E1" w:rsidRPr="008773E6" w:rsidRDefault="00000000" w:rsidP="001D5FFA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1B9E5994" w14:textId="0A17BCCF" w:rsidR="004C11E1" w:rsidRPr="008773E6" w:rsidRDefault="00000000" w:rsidP="001D5FFA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24DF46BA" w14:textId="2B998B9C" w:rsidR="004C11E1" w:rsidRPr="008773E6" w:rsidRDefault="00000000" w:rsidP="001D5FFA">
            <w:pPr>
              <w:pStyle w:val="Bulet2"/>
            </w:pPr>
            <w:r w:rsidRPr="008773E6">
              <w:t>подстиче ученике на учење</w:t>
            </w:r>
          </w:p>
        </w:tc>
      </w:tr>
      <w:tr w:rsidR="004C11E1" w:rsidRPr="008773E6" w14:paraId="6398A76B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6E6E981" w14:textId="77777777" w:rsidR="004C11E1" w:rsidRPr="008773E6" w:rsidRDefault="00000000" w:rsidP="001D5FFA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7DBCD66D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9E7E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Успешно извођење обрађене песме.</w:t>
            </w:r>
          </w:p>
          <w:p w14:paraId="3FDC33D2" w14:textId="77777777" w:rsidR="004C11E1" w:rsidRPr="008773E6" w:rsidRDefault="00000000" w:rsidP="001D5FFA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Успешно имитирање звукова из композиције. </w:t>
            </w:r>
          </w:p>
        </w:tc>
      </w:tr>
    </w:tbl>
    <w:p w14:paraId="590B84C4" w14:textId="77777777" w:rsidR="004C11E1" w:rsidRPr="008773E6" w:rsidRDefault="004C11E1" w:rsidP="00D11202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1BCFB" w14:textId="77777777" w:rsidR="000E72BE" w:rsidRDefault="000E72BE">
      <w:pPr>
        <w:spacing w:line="240" w:lineRule="auto"/>
      </w:pPr>
      <w:r>
        <w:separator/>
      </w:r>
    </w:p>
  </w:endnote>
  <w:endnote w:type="continuationSeparator" w:id="0">
    <w:p w14:paraId="1961F68A" w14:textId="77777777" w:rsidR="000E72BE" w:rsidRDefault="000E72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3B031" w14:textId="77777777" w:rsidR="000E72BE" w:rsidRDefault="000E72BE">
      <w:pPr>
        <w:spacing w:line="240" w:lineRule="auto"/>
      </w:pPr>
      <w:r>
        <w:separator/>
      </w:r>
    </w:p>
  </w:footnote>
  <w:footnote w:type="continuationSeparator" w:id="0">
    <w:p w14:paraId="171E0F42" w14:textId="77777777" w:rsidR="000E72BE" w:rsidRDefault="000E72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A2296"/>
    <w:rsid w:val="000A6E9E"/>
    <w:rsid w:val="000E72BE"/>
    <w:rsid w:val="001D5FFA"/>
    <w:rsid w:val="001F011C"/>
    <w:rsid w:val="0020703E"/>
    <w:rsid w:val="00287FB5"/>
    <w:rsid w:val="002916D0"/>
    <w:rsid w:val="003021D8"/>
    <w:rsid w:val="004C11E1"/>
    <w:rsid w:val="004D19D4"/>
    <w:rsid w:val="00526106"/>
    <w:rsid w:val="00547146"/>
    <w:rsid w:val="005E57A5"/>
    <w:rsid w:val="00707742"/>
    <w:rsid w:val="007A6D2B"/>
    <w:rsid w:val="00802723"/>
    <w:rsid w:val="00866320"/>
    <w:rsid w:val="008773E6"/>
    <w:rsid w:val="00977953"/>
    <w:rsid w:val="009E495C"/>
    <w:rsid w:val="00A00F38"/>
    <w:rsid w:val="00A91DE1"/>
    <w:rsid w:val="00AB54BB"/>
    <w:rsid w:val="00AC38C2"/>
    <w:rsid w:val="00AC63BF"/>
    <w:rsid w:val="00B1744B"/>
    <w:rsid w:val="00B72BAF"/>
    <w:rsid w:val="00B84542"/>
    <w:rsid w:val="00BD6211"/>
    <w:rsid w:val="00CB3202"/>
    <w:rsid w:val="00D11202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2023-05-31T09:03:00Z</dcterms:modified>
</cp:coreProperties>
</file>