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96160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36</w:t>
      </w:r>
    </w:p>
    <w:p w14:paraId="19597778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f5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3EE72E17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848F709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239CFD6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музике, слушање музике, дечје музичко стваралаштво</w:t>
            </w:r>
          </w:p>
        </w:tc>
      </w:tr>
      <w:tr w:rsidR="004C11E1" w:rsidRPr="008773E6" w14:paraId="7C19167B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E01108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FFA303B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Заједничко музицирање за крај школске године</w:t>
            </w:r>
          </w:p>
        </w:tc>
      </w:tr>
      <w:tr w:rsidR="004C11E1" w:rsidRPr="008773E6" w14:paraId="3E743483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9805EB9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BECABA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утврђивање</w:t>
            </w:r>
          </w:p>
        </w:tc>
      </w:tr>
      <w:tr w:rsidR="004C11E1" w:rsidRPr="008773E6" w14:paraId="00D86372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B0F51A5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5BBE86D" w14:textId="77777777" w:rsidR="004C11E1" w:rsidRPr="008773E6" w:rsidRDefault="00000000" w:rsidP="00E92F05">
            <w:pPr>
              <w:pStyle w:val="Bulet"/>
            </w:pPr>
            <w:r w:rsidRPr="008773E6">
              <w:t>Подстицање толеранције у договору о заједничком избору песама у чијем извођењу, певању/свирању, учествује цело одељење.</w:t>
            </w:r>
          </w:p>
          <w:p w14:paraId="74D0945B" w14:textId="77777777" w:rsidR="004C11E1" w:rsidRPr="008773E6" w:rsidRDefault="00000000" w:rsidP="00E92F05">
            <w:pPr>
              <w:pStyle w:val="Bulet"/>
            </w:pPr>
            <w:r w:rsidRPr="008773E6">
              <w:t>Стварање доброг расположења за крај школске године.</w:t>
            </w:r>
          </w:p>
        </w:tc>
      </w:tr>
      <w:tr w:rsidR="004C11E1" w:rsidRPr="008773E6" w14:paraId="53CA7400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86BAD9C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5EFFF0F" w14:textId="63F54BDB" w:rsidR="004C11E1" w:rsidRPr="008773E6" w:rsidRDefault="00000000" w:rsidP="00E92F05">
            <w:pPr>
              <w:pStyle w:val="Bulet"/>
            </w:pPr>
            <w:r w:rsidRPr="008773E6">
              <w:t>изабере према литерарном садржају одговарајући музички садржај.</w:t>
            </w:r>
          </w:p>
          <w:p w14:paraId="0318A913" w14:textId="4F75C9E7" w:rsidR="004C11E1" w:rsidRPr="008773E6" w:rsidRDefault="00000000" w:rsidP="00E92F05">
            <w:pPr>
              <w:pStyle w:val="Bulet"/>
            </w:pPr>
            <w:r w:rsidRPr="008773E6">
              <w:t xml:space="preserve">пева по слуху уз покрет народне песме, музичке игре; </w:t>
            </w:r>
          </w:p>
          <w:p w14:paraId="641AE5BA" w14:textId="55A19F47" w:rsidR="004C11E1" w:rsidRPr="008773E6" w:rsidRDefault="00000000" w:rsidP="00E92F05">
            <w:pPr>
              <w:pStyle w:val="Bulet"/>
            </w:pPr>
            <w:r w:rsidRPr="008773E6">
              <w:t xml:space="preserve">примењује правилан начин певања и договорена правила понашања у групном певању и свирању; </w:t>
            </w:r>
          </w:p>
          <w:p w14:paraId="76EBEC05" w14:textId="08EF32CD" w:rsidR="004C11E1" w:rsidRPr="008773E6" w:rsidRDefault="00000000" w:rsidP="00E92F05">
            <w:pPr>
              <w:pStyle w:val="Bulet"/>
            </w:pPr>
            <w:r w:rsidRPr="008773E6">
              <w:t>поштује договорена правила понашања при слушању музике;</w:t>
            </w:r>
          </w:p>
        </w:tc>
      </w:tr>
      <w:tr w:rsidR="004C11E1" w:rsidRPr="008773E6" w14:paraId="3D3F0A01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8D10B54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6AC5B80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демонстративна, игровне активности</w:t>
            </w:r>
          </w:p>
        </w:tc>
      </w:tr>
      <w:tr w:rsidR="004C11E1" w:rsidRPr="008773E6" w14:paraId="5849E435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66F8D4C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08C7AA4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26453808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5C49E32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2F5AEF2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123033A5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88354A3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152D7DD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ликовна култура, физичко васпитање</w:t>
            </w:r>
          </w:p>
        </w:tc>
      </w:tr>
    </w:tbl>
    <w:p w14:paraId="5E3A0C3E" w14:textId="77777777" w:rsidR="004C11E1" w:rsidRPr="008773E6" w:rsidRDefault="00000000" w:rsidP="004D19D4">
      <w:pPr>
        <w:pStyle w:val="affff7"/>
      </w:pPr>
      <w:r w:rsidRPr="008773E6">
        <w:t>ТОК ЧАСА</w:t>
      </w:r>
    </w:p>
    <w:tbl>
      <w:tblPr>
        <w:tblStyle w:val="affff6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0914FD1F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3F4956A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1CBCD80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3A40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започети игром ПРЕПОЗНАЈ ПЕСМУ. Објаснити ученицима правила игре:</w:t>
            </w:r>
          </w:p>
          <w:p w14:paraId="65AA4E43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на доступном инструменти започиње извођење песме која је обрађена у првом разреду. Свира само почетак песме. Уколико нема доступан инструмет, почетак песме може отпевати на неутралан слог. Ученици погађају песму и настављају са певањем.</w:t>
            </w:r>
          </w:p>
          <w:p w14:paraId="51895634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Ова игра може да се ради и као групни рад. Ученике поделити у две (или три) групе и организовати мини музички квиз. Група која погоди највише песма добија договорену награду.</w:t>
            </w:r>
          </w:p>
        </w:tc>
      </w:tr>
      <w:tr w:rsidR="004C11E1" w:rsidRPr="008773E6" w14:paraId="10B67A5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3B7E41A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53B5D08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F442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 другом делу часа разговартати са ученицима о омиљеним песмама и композицијама које су обрађене током школске године. </w:t>
            </w:r>
          </w:p>
          <w:p w14:paraId="1ECA589A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На табли написати омиљене композиције за слушање и певање. Ученици потом бирају које ће песме певати. Извођење музике може да буде индивидуално или групно. </w:t>
            </w:r>
          </w:p>
        </w:tc>
      </w:tr>
      <w:tr w:rsidR="004C11E1" w:rsidRPr="008773E6" w14:paraId="6224E3B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10CC66D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4279E57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C6F1" w14:textId="5B7CA8C1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је предвиђен за играње кореографија научних на часовима током школске године. </w:t>
            </w:r>
          </w:p>
        </w:tc>
      </w:tr>
      <w:tr w:rsidR="004C11E1" w:rsidRPr="008773E6" w14:paraId="0DC6E64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964DEDF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0C246F2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26C2" w14:textId="7529E704" w:rsidR="004C11E1" w:rsidRPr="008773E6" w:rsidRDefault="00000000" w:rsidP="004D19D4">
            <w:pPr>
              <w:pStyle w:val="Bulet2"/>
            </w:pPr>
            <w:r w:rsidRPr="008773E6">
              <w:t>практично примењује стечена знања</w:t>
            </w:r>
          </w:p>
          <w:p w14:paraId="3644A8B5" w14:textId="379D510B" w:rsidR="004C11E1" w:rsidRPr="008773E6" w:rsidRDefault="00000000" w:rsidP="004D19D4">
            <w:pPr>
              <w:pStyle w:val="Bulet2"/>
            </w:pPr>
            <w:r w:rsidRPr="008773E6">
              <w:t>активно учествује у раду</w:t>
            </w:r>
          </w:p>
          <w:p w14:paraId="0309057E" w14:textId="50A02D53" w:rsidR="004C11E1" w:rsidRPr="008773E6" w:rsidRDefault="00000000" w:rsidP="004D19D4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0A61651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CC98788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6878345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9F57" w14:textId="1AFFB3D3" w:rsidR="004C11E1" w:rsidRPr="008773E6" w:rsidRDefault="00000000" w:rsidP="004D19D4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5C9DA0F9" w14:textId="180538D9" w:rsidR="004C11E1" w:rsidRPr="008773E6" w:rsidRDefault="00000000" w:rsidP="004D19D4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26355E87" w14:textId="3282D320" w:rsidR="004C11E1" w:rsidRPr="008773E6" w:rsidRDefault="00000000" w:rsidP="004D19D4">
            <w:pPr>
              <w:pStyle w:val="Bulet2"/>
            </w:pPr>
            <w:r w:rsidRPr="008773E6">
              <w:t>подстиче ученике на заједничко музицирање</w:t>
            </w:r>
          </w:p>
        </w:tc>
      </w:tr>
      <w:tr w:rsidR="004C11E1" w:rsidRPr="008773E6" w14:paraId="7E63A5D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67DAD06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06C41E2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B05F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Успешност извођења одабраних песама, бројалица и музичких игара. Успешност препознавања музиких примера.</w:t>
            </w:r>
          </w:p>
        </w:tc>
      </w:tr>
    </w:tbl>
    <w:p w14:paraId="590B84C4" w14:textId="77777777" w:rsidR="004C11E1" w:rsidRPr="008773E6" w:rsidRDefault="004C11E1">
      <w:pPr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314FD" w14:textId="77777777" w:rsidR="00B21846" w:rsidRDefault="00B21846">
      <w:pPr>
        <w:spacing w:line="240" w:lineRule="auto"/>
      </w:pPr>
      <w:r>
        <w:separator/>
      </w:r>
    </w:p>
  </w:endnote>
  <w:endnote w:type="continuationSeparator" w:id="0">
    <w:p w14:paraId="722AC726" w14:textId="77777777" w:rsidR="00B21846" w:rsidRDefault="00B21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8A92F" w14:textId="77777777" w:rsidR="00B21846" w:rsidRDefault="00B21846">
      <w:pPr>
        <w:spacing w:line="240" w:lineRule="auto"/>
      </w:pPr>
      <w:r>
        <w:separator/>
      </w:r>
    </w:p>
  </w:footnote>
  <w:footnote w:type="continuationSeparator" w:id="0">
    <w:p w14:paraId="4219AE34" w14:textId="77777777" w:rsidR="00B21846" w:rsidRDefault="00B218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14DA7"/>
    <w:rsid w:val="00057CF3"/>
    <w:rsid w:val="000A6E9E"/>
    <w:rsid w:val="001404A7"/>
    <w:rsid w:val="00157E1C"/>
    <w:rsid w:val="0016000F"/>
    <w:rsid w:val="001D5FFA"/>
    <w:rsid w:val="001D6FCD"/>
    <w:rsid w:val="001F011C"/>
    <w:rsid w:val="0020703E"/>
    <w:rsid w:val="00287FB5"/>
    <w:rsid w:val="002916D0"/>
    <w:rsid w:val="002A1839"/>
    <w:rsid w:val="002F377E"/>
    <w:rsid w:val="003021D8"/>
    <w:rsid w:val="003F74AD"/>
    <w:rsid w:val="0044781F"/>
    <w:rsid w:val="004C11E1"/>
    <w:rsid w:val="004C2128"/>
    <w:rsid w:val="004D19D4"/>
    <w:rsid w:val="00516E0F"/>
    <w:rsid w:val="00526106"/>
    <w:rsid w:val="00530B08"/>
    <w:rsid w:val="00547146"/>
    <w:rsid w:val="005E57A5"/>
    <w:rsid w:val="005F4C87"/>
    <w:rsid w:val="006039FF"/>
    <w:rsid w:val="006A1D80"/>
    <w:rsid w:val="006E44B5"/>
    <w:rsid w:val="00707742"/>
    <w:rsid w:val="00731880"/>
    <w:rsid w:val="007A6D2B"/>
    <w:rsid w:val="007D2387"/>
    <w:rsid w:val="00802723"/>
    <w:rsid w:val="00866320"/>
    <w:rsid w:val="008773E6"/>
    <w:rsid w:val="008975F8"/>
    <w:rsid w:val="009019C5"/>
    <w:rsid w:val="00977953"/>
    <w:rsid w:val="009E495C"/>
    <w:rsid w:val="00A00F38"/>
    <w:rsid w:val="00A414C6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21846"/>
    <w:rsid w:val="00B72BAF"/>
    <w:rsid w:val="00B84542"/>
    <w:rsid w:val="00BD3633"/>
    <w:rsid w:val="00BD6211"/>
    <w:rsid w:val="00C92BA9"/>
    <w:rsid w:val="00CB3202"/>
    <w:rsid w:val="00DC4575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  <w:rsid w:val="00F8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2023-05-31T09:00:00Z</dcterms:created>
  <dcterms:modified xsi:type="dcterms:W3CDTF">2023-05-31T09:15:00Z</dcterms:modified>
</cp:coreProperties>
</file>