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053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17</w:t>
      </w:r>
    </w:p>
    <w:p w14:paraId="335F079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47F1163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FB2D6B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AE4006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 и слушање музике</w:t>
            </w:r>
          </w:p>
        </w:tc>
      </w:tr>
      <w:tr w:rsidR="004C11E1" w:rsidRPr="008773E6" w14:paraId="0959E83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ECF91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C1CD66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Празници нам стижу</w:t>
            </w:r>
          </w:p>
        </w:tc>
      </w:tr>
      <w:tr w:rsidR="004C11E1" w:rsidRPr="008773E6" w14:paraId="18973BF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2F363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3EBAF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4649FCC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E37ED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8508D8" w14:textId="77777777" w:rsidR="004C11E1" w:rsidRPr="008773E6" w:rsidRDefault="00000000" w:rsidP="00AC38C2">
            <w:pPr>
              <w:pStyle w:val="Bulet"/>
            </w:pPr>
            <w:r w:rsidRPr="008773E6">
              <w:t>Упознавање музичког садржаја, традиционалних и верских обичаја током обележавања једног од најзначајнијег хришћанског празника.</w:t>
            </w:r>
          </w:p>
          <w:p w14:paraId="10B1161F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74AA59F5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61B5C0C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72F9A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8DFEDE2" w14:textId="34C67791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</w:t>
            </w:r>
          </w:p>
        </w:tc>
      </w:tr>
      <w:tr w:rsidR="004C11E1" w:rsidRPr="008773E6" w14:paraId="0435EC8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B09B2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3D2EB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00B1E6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3BF22C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6A4EC53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5CE1558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59AC8D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187F8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5B8DF34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9BF78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75140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Верска настава, Српски језик, Ликовна култура, Свет око нас</w:t>
            </w:r>
          </w:p>
        </w:tc>
      </w:tr>
    </w:tbl>
    <w:p w14:paraId="6FBC0253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0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3FBC5AA2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AB2282F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минита)</w:t>
            </w:r>
          </w:p>
        </w:tc>
      </w:tr>
      <w:tr w:rsidR="004C11E1" w:rsidRPr="008773E6" w14:paraId="36A7E54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BE3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све песме које су обраћење у поглављу „Снежна авантура”. Након тога упознати ученике са тематиком обележавања верских празника Божића и Бадњег дана.</w:t>
            </w:r>
          </w:p>
        </w:tc>
      </w:tr>
      <w:tr w:rsidR="004C11E1" w:rsidRPr="008773E6" w14:paraId="29EE19B4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213BAB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15F590A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DC7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„Ој бадњаче, бадњаче”:</w:t>
            </w:r>
          </w:p>
          <w:p w14:paraId="3B82A569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„Ој бадњаче, бадњаче”.</w:t>
            </w:r>
          </w:p>
          <w:p w14:paraId="1E10815E" w14:textId="77777777" w:rsidR="004C11E1" w:rsidRPr="008773E6" w:rsidRDefault="00000000" w:rsidP="005E57A5">
            <w:pPr>
              <w:pStyle w:val="Bulet2"/>
            </w:pPr>
            <w:r w:rsidRPr="008773E6">
              <w:t>Разговор о тематици текста песме.</w:t>
            </w:r>
          </w:p>
          <w:p w14:paraId="7A3FACEA" w14:textId="77777777" w:rsidR="004C11E1" w:rsidRPr="008773E6" w:rsidRDefault="00000000" w:rsidP="005E57A5">
            <w:pPr>
              <w:pStyle w:val="Bulet2"/>
            </w:pPr>
            <w:r w:rsidRPr="008773E6">
              <w:t>Ученици треба да препознају различите врсте гласова у песми.</w:t>
            </w:r>
          </w:p>
          <w:p w14:paraId="704D3F7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„Божић, Божић благи дан”:</w:t>
            </w:r>
          </w:p>
          <w:p w14:paraId="5E888D92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„Божић, Божић благи дан”.</w:t>
            </w:r>
          </w:p>
          <w:p w14:paraId="37AC160C" w14:textId="77777777" w:rsidR="004C11E1" w:rsidRPr="008773E6" w:rsidRDefault="00000000" w:rsidP="005E57A5">
            <w:pPr>
              <w:pStyle w:val="Bulet2"/>
            </w:pPr>
            <w:r w:rsidRPr="008773E6">
              <w:t>Обрада текста песме. Учитељ/ учитељица чита текст песме и објашњава непознате речи.</w:t>
            </w:r>
          </w:p>
          <w:p w14:paraId="5FD69570" w14:textId="77777777" w:rsidR="004C11E1" w:rsidRPr="008773E6" w:rsidRDefault="00000000" w:rsidP="005E57A5">
            <w:pPr>
              <w:pStyle w:val="Bulet2"/>
            </w:pPr>
            <w:r w:rsidRPr="008773E6">
              <w:t>Певање песме „Божић, Божић благи дан”. Поделити ученике у неколико група. Свака група пева по једну строфу песме.</w:t>
            </w:r>
          </w:p>
          <w:p w14:paraId="3172A375" w14:textId="66724B16" w:rsidR="004C11E1" w:rsidRPr="00707742" w:rsidRDefault="00000000" w:rsidP="005E57A5">
            <w:pPr>
              <w:pStyle w:val="Bulet2"/>
            </w:pPr>
            <w:r w:rsidRPr="008773E6">
              <w:t>Певање и свирање песме „Божић, Божић благи дан”. Оформити три групе, у зависности од способности, афинитета и талента које ученици поседују. Једна група пева, друга група свира даире а трећа група свира звечке. Друга и трећа група које свирају треба да прате слике инструмената који се налазе изнад текста у песми. Изнад сваког слога у речи где је нацртан одговарајући инструмент, ученици треба истовремено и временски прецизно да свирају.</w:t>
            </w:r>
          </w:p>
        </w:tc>
      </w:tr>
      <w:tr w:rsidR="004C11E1" w:rsidRPr="008773E6" w14:paraId="0E9FEFA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8BB25A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74A750B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A2CD" w14:textId="3601DF7E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оставити за разговор са ученицима о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начину обележавања и прослављања верских празника у оквиру породице.</w:t>
            </w:r>
          </w:p>
        </w:tc>
      </w:tr>
      <w:tr w:rsidR="004C11E1" w:rsidRPr="008773E6" w14:paraId="62B77012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1D13A53" w14:textId="016EA368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0EF280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4E4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3D2B11F5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1DE6DE7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7288D7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B21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778880FB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9C722A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20BB4DD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1F1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8F67C2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634C" w14:textId="77777777" w:rsidR="005E7C7D" w:rsidRDefault="005E7C7D">
      <w:pPr>
        <w:spacing w:line="240" w:lineRule="auto"/>
      </w:pPr>
      <w:r>
        <w:separator/>
      </w:r>
    </w:p>
  </w:endnote>
  <w:endnote w:type="continuationSeparator" w:id="0">
    <w:p w14:paraId="3D50252E" w14:textId="77777777" w:rsidR="005E7C7D" w:rsidRDefault="005E7C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975B1" w14:textId="77777777" w:rsidR="005E7C7D" w:rsidRDefault="005E7C7D">
      <w:pPr>
        <w:spacing w:line="240" w:lineRule="auto"/>
      </w:pPr>
      <w:r>
        <w:separator/>
      </w:r>
    </w:p>
  </w:footnote>
  <w:footnote w:type="continuationSeparator" w:id="0">
    <w:p w14:paraId="4F5486E4" w14:textId="77777777" w:rsidR="005E7C7D" w:rsidRDefault="005E7C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57E1C"/>
    <w:rsid w:val="001D5FFA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E57A5"/>
    <w:rsid w:val="005E7C7D"/>
    <w:rsid w:val="006039FF"/>
    <w:rsid w:val="006E44B5"/>
    <w:rsid w:val="00707742"/>
    <w:rsid w:val="00731880"/>
    <w:rsid w:val="007A6D2B"/>
    <w:rsid w:val="00802723"/>
    <w:rsid w:val="00866320"/>
    <w:rsid w:val="008773E6"/>
    <w:rsid w:val="008F67C2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AF6387"/>
    <w:rsid w:val="00B04BA6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EC30E1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2023-05-31T09:08:00Z</dcterms:modified>
</cp:coreProperties>
</file>