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895"/>
      </w:tblGrid>
      <w:tr w:rsidR="009432DC" w:rsidRPr="00BD497C" w14:paraId="6F0F8145" w14:textId="77777777" w:rsidTr="00A9073C">
        <w:trPr>
          <w:trHeight w:val="421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612D32" w14:textId="5B6A5384" w:rsidR="009432DC" w:rsidRDefault="009432DC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9432DC" w14:paraId="7EB6C753" w14:textId="77777777" w:rsidTr="00A9073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DF376A" w14:textId="043D1C6D" w:rsidR="009432DC" w:rsidRPr="009432DC" w:rsidRDefault="009432DC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5DC762" w14:textId="77777777" w:rsidR="009432DC" w:rsidRDefault="009432DC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9432DC" w14:paraId="216563CF" w14:textId="77777777" w:rsidTr="00A9073C">
        <w:trPr>
          <w:trHeight w:val="419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09BB5B" w14:textId="77777777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9432DC" w14:paraId="6670139E" w14:textId="77777777" w:rsidTr="00A9073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9B2B632" w14:textId="77777777" w:rsidR="009432DC" w:rsidRDefault="009432DC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 16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8046644" w14:textId="77777777" w:rsidR="009432DC" w:rsidRPr="00EE5D34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43132" w14:textId="77777777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9432DC" w:rsidRPr="00BD497C" w14:paraId="01F10DA8" w14:textId="77777777" w:rsidTr="00A9073C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AD8709" w14:textId="77777777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6107" w14:textId="2197DE1E" w:rsidR="009432DC" w:rsidRPr="00BD497C" w:rsidRDefault="009432DC" w:rsidP="003D77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97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</w:t>
            </w:r>
            <w:r w:rsidRPr="00BD497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é 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EN MUSIQUE</w:t>
            </w:r>
            <w:r w:rsidRPr="008B2D3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!</w:t>
            </w:r>
          </w:p>
        </w:tc>
      </w:tr>
      <w:tr w:rsidR="009432DC" w:rsidRPr="00BD497C" w14:paraId="48DAB8B7" w14:textId="77777777" w:rsidTr="00A9073C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A59DC8" w14:textId="77777777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BA87" w14:textId="75E700E5" w:rsidR="009432DC" w:rsidRPr="008B2D3C" w:rsidRDefault="009432DC" w:rsidP="003D7746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fr-FR"/>
              </w:rPr>
              <w:t>Tu aimes la musique ?</w:t>
            </w:r>
          </w:p>
        </w:tc>
      </w:tr>
      <w:tr w:rsidR="009432DC" w14:paraId="4A0B9E46" w14:textId="77777777" w:rsidTr="00A9073C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ED1EFF" w14:textId="77777777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E04B" w14:textId="2C4E7060" w:rsidR="009432DC" w:rsidRPr="00253A2B" w:rsidRDefault="009432D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Обрада </w:t>
            </w:r>
          </w:p>
        </w:tc>
      </w:tr>
      <w:tr w:rsidR="009432DC" w:rsidRPr="00BD497C" w14:paraId="38F25FA5" w14:textId="77777777" w:rsidTr="00A9073C">
        <w:trPr>
          <w:trHeight w:val="611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C3B507" w14:textId="77777777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01049FF8" w14:textId="77777777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9914" w14:textId="671125AA" w:rsidR="009432DC" w:rsidRPr="00EE5D34" w:rsidRDefault="009432DC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253A2B">
              <w:rPr>
                <w:rFonts w:ascii="Times New Roman" w:hAnsi="Times New Roman"/>
                <w:sz w:val="24"/>
                <w:szCs w:val="24"/>
              </w:rPr>
              <w:t xml:space="preserve">способљавање ученика да разговaрају на тему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музике</w:t>
            </w:r>
            <w:r w:rsidRPr="00253A2B">
              <w:rPr>
                <w:rFonts w:ascii="Times New Roman" w:hAnsi="Times New Roman"/>
                <w:sz w:val="24"/>
                <w:szCs w:val="24"/>
              </w:rPr>
              <w:t xml:space="preserve">, да правилно употребе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глаголе који изражавају лични емотивн</w:t>
            </w:r>
            <w:r w:rsidR="00A9073C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став</w:t>
            </w:r>
          </w:p>
        </w:tc>
      </w:tr>
      <w:tr w:rsidR="009432DC" w:rsidRPr="00BD497C" w14:paraId="6E15065D" w14:textId="77777777" w:rsidTr="00A9073C">
        <w:trPr>
          <w:trHeight w:val="143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4C17F1" w14:textId="6671F845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D4E5592" w14:textId="0135881A" w:rsidR="00032DBE" w:rsidRDefault="00032DBE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DB2FA8C" w14:textId="77777777" w:rsidR="00032DBE" w:rsidRDefault="00032DBE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33F565D" w14:textId="28F2A786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</w:t>
            </w:r>
            <w:r w:rsidR="00032D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чекивани исходи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CA33" w14:textId="77777777" w:rsidR="00032DBE" w:rsidRDefault="00032DBE" w:rsidP="00032DBE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56D2E928" w14:textId="03474398" w:rsidR="00032DBE" w:rsidRDefault="00032DBE" w:rsidP="00032DBE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3BFE05D2" w14:textId="09DEC6EB" w:rsidR="00032DBE" w:rsidRPr="00032DBE" w:rsidRDefault="00E3023B" w:rsidP="00032DBE">
            <w:pPr>
              <w:pStyle w:val="ListParagraph"/>
              <w:numPr>
                <w:ilvl w:val="0"/>
                <w:numId w:val="5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r w:rsidR="00032DBE" w:rsidRPr="00032DB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зражава</w:t>
            </w:r>
            <w:r w:rsidR="00032DB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ју своје </w:t>
            </w:r>
            <w:r w:rsidR="00032DBE" w:rsidRPr="00032DB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мишљењ</w:t>
            </w:r>
            <w:r w:rsidR="00032DB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е</w:t>
            </w:r>
            <w:r w:rsidR="00032DBE" w:rsidRPr="00032DBE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 w:rsidR="00032DBE" w:rsidRPr="00032DB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 сво</w:t>
            </w:r>
            <w:r w:rsidR="00032DB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је</w:t>
            </w:r>
            <w:r w:rsidR="00032DBE" w:rsidRPr="00032DB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виђењ</w:t>
            </w:r>
            <w:r w:rsidR="00032DB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е</w:t>
            </w:r>
            <w:r w:rsidR="00032DBE" w:rsidRPr="00032DB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стварности,</w:t>
            </w:r>
          </w:p>
          <w:p w14:paraId="3CF40479" w14:textId="0B83025B" w:rsidR="00032DBE" w:rsidRPr="00032DBE" w:rsidRDefault="00032DBE" w:rsidP="00032DBE">
            <w:pPr>
              <w:pStyle w:val="ListParagraph"/>
              <w:numPr>
                <w:ilvl w:val="0"/>
                <w:numId w:val="5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2DBE">
              <w:rPr>
                <w:rFonts w:ascii="Times New Roman" w:hAnsi="Times New Roman"/>
                <w:sz w:val="24"/>
                <w:szCs w:val="24"/>
                <w:lang w:val="sr-Cyrl-CS"/>
              </w:rPr>
              <w:t>користе глаголе који су релевантни за дату тему</w:t>
            </w:r>
            <w:r w:rsidRPr="00032DB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; </w:t>
            </w:r>
          </w:p>
          <w:p w14:paraId="0C7FF723" w14:textId="5DC16514" w:rsidR="00032DBE" w:rsidRDefault="00032DBE" w:rsidP="00032DBE">
            <w:pPr>
              <w:pStyle w:val="ListParagraph"/>
              <w:numPr>
                <w:ilvl w:val="0"/>
                <w:numId w:val="5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2DBE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пронађу тражене информације читањем и слушањем;</w:t>
            </w:r>
          </w:p>
          <w:p w14:paraId="6D303959" w14:textId="7B7024FF" w:rsidR="009432DC" w:rsidRPr="004230A6" w:rsidRDefault="00032DBE" w:rsidP="004230A6">
            <w:pPr>
              <w:pStyle w:val="ListParagraph"/>
              <w:numPr>
                <w:ilvl w:val="0"/>
                <w:numId w:val="5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032DBE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препознају и именују појмове који се односе на тему;</w:t>
            </w:r>
          </w:p>
        </w:tc>
      </w:tr>
      <w:tr w:rsidR="009432DC" w14:paraId="548292F0" w14:textId="77777777" w:rsidTr="00A9073C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A20184" w14:textId="77777777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F5CD" w14:textId="77777777" w:rsidR="009432DC" w:rsidRPr="00BD497C" w:rsidRDefault="009432DC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9432DC" w:rsidRPr="00BD497C" w14:paraId="1A430B27" w14:textId="77777777" w:rsidTr="00A9073C">
        <w:trPr>
          <w:trHeight w:val="36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4BD662" w14:textId="77777777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353B" w14:textId="77777777" w:rsidR="009432DC" w:rsidRPr="00BD497C" w:rsidRDefault="009432DC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удиовизуелни</w:t>
            </w:r>
          </w:p>
        </w:tc>
      </w:tr>
      <w:tr w:rsidR="009432DC" w:rsidRPr="00BD497C" w14:paraId="656CAA49" w14:textId="77777777" w:rsidTr="00A9073C">
        <w:trPr>
          <w:trHeight w:val="26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0F8E2B" w14:textId="77777777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C78A" w14:textId="77777777" w:rsidR="009432DC" w:rsidRPr="00BD497C" w:rsidRDefault="009432DC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речник, свеска, оловка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9432DC" w14:paraId="667CC45C" w14:textId="77777777" w:rsidTr="00A9073C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CD925B" w14:textId="77777777" w:rsidR="009432DC" w:rsidRDefault="009432DC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6CC0" w14:textId="77777777" w:rsidR="009432DC" w:rsidRPr="00BD497C" w:rsidRDefault="009432DC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BD497C">
              <w:rPr>
                <w:rFonts w:ascii="Times New Roman" w:hAnsi="Times New Roman"/>
                <w:sz w:val="24"/>
                <w:szCs w:val="24"/>
              </w:rPr>
              <w:t>С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BD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497C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9432DC" w:rsidRPr="00BD497C" w14:paraId="3B603754" w14:textId="77777777" w:rsidTr="00A9073C">
        <w:trPr>
          <w:trHeight w:val="462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85E99E" w14:textId="77777777" w:rsidR="009432DC" w:rsidRPr="00BD497C" w:rsidRDefault="009432D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BD49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9432DC" w:rsidRPr="00BD497C" w14:paraId="1AD9F571" w14:textId="77777777" w:rsidTr="00A9073C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9CF2B" w14:textId="226D84AE" w:rsidR="004230A6" w:rsidRDefault="004230A6" w:rsidP="00032DB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E87DBCE" w14:textId="77777777" w:rsidR="004230A6" w:rsidRDefault="004230A6" w:rsidP="00032DB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F255157" w14:textId="77777777" w:rsidR="009432DC" w:rsidRDefault="009432D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5AE5145" w14:textId="77777777" w:rsidR="009432DC" w:rsidRDefault="009432D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7B7095A9" w14:textId="2DDCCDB2" w:rsidR="009432DC" w:rsidRDefault="009432DC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390DA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A6D2E" w14:textId="77777777" w:rsidR="009432DC" w:rsidRPr="00253A2B" w:rsidRDefault="009432D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5CD70B7" w14:textId="2DA6762E" w:rsidR="002A038F" w:rsidRDefault="009432DC" w:rsidP="00032DB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замоли ученике да отворе уџбеник на страни 20. и скрене им пажњу на </w:t>
            </w:r>
            <w:r w:rsidR="00032DBE">
              <w:rPr>
                <w:rFonts w:ascii="Times New Roman" w:hAnsi="Times New Roman"/>
                <w:sz w:val="24"/>
                <w:szCs w:val="24"/>
                <w:lang w:val="sr-Cyrl-CS"/>
              </w:rPr>
              <w:t>уоквирени део изражен жутом бојом у коме су дати глаголи осећања. Наставник треба да истакне да, уколико се иза њих користи неки други</w:t>
            </w:r>
            <w:r w:rsidR="00A907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глагол</w:t>
            </w:r>
            <w:r w:rsidR="00032DBE">
              <w:rPr>
                <w:rFonts w:ascii="Times New Roman" w:hAnsi="Times New Roman"/>
                <w:sz w:val="24"/>
                <w:szCs w:val="24"/>
                <w:lang w:val="sr-Cyrl-CS"/>
              </w:rPr>
              <w:t>, онда он мора бити употребљен у инфинитиву, а уколико се користи именица, онда испред ње мора бити употребљен неки од облика одређеног члана.</w:t>
            </w:r>
          </w:p>
          <w:p w14:paraId="162B6BF9" w14:textId="621CE4BC" w:rsidR="00390DAC" w:rsidRPr="004230A6" w:rsidRDefault="00032DBE" w:rsidP="00032DB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Требало би да ученици направе неколико реченичних структура у којима ће користити оба начина изражавања личног укуса.</w:t>
            </w:r>
          </w:p>
        </w:tc>
      </w:tr>
      <w:tr w:rsidR="009432DC" w:rsidRPr="00B66FD3" w14:paraId="707C7C7D" w14:textId="77777777" w:rsidTr="00A9073C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9BC8E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8B35886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357C45B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91488F6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3D71E29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EACC7BC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5776404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44DCE0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CDA34BF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A266626" w14:textId="6E9D6130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A66460" w14:textId="58658D1E" w:rsidR="00E3023B" w:rsidRDefault="00E3023B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E3945C" w14:textId="17BF6CCF" w:rsidR="00E3023B" w:rsidRDefault="00E3023B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5BDFD72" w14:textId="77777777" w:rsidR="00E3023B" w:rsidRDefault="00E3023B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E296ABC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5F0B193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D910DE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B6904E5" w14:textId="1FD8D991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D1F5668" w14:textId="1642BF9B" w:rsidR="00A9073C" w:rsidRDefault="00A9073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9BD5F66" w14:textId="1101877A" w:rsidR="00A9073C" w:rsidRDefault="00A9073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2B70860" w14:textId="42C8EF11" w:rsidR="00A9073C" w:rsidRDefault="00A9073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1882EC1" w14:textId="507668D8" w:rsidR="00A9073C" w:rsidRDefault="00A9073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A1124A" w14:textId="63478955" w:rsidR="00A9073C" w:rsidRDefault="00A9073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A6C63A9" w14:textId="3B3825CF" w:rsidR="00A9073C" w:rsidRDefault="00A9073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40F40C0" w14:textId="0833FBB1" w:rsidR="00A9073C" w:rsidRDefault="00A9073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4B652E" w14:textId="6075722C" w:rsidR="00A9073C" w:rsidRDefault="00A9073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4A9E15F" w14:textId="77777777" w:rsidR="00A9073C" w:rsidRDefault="00A9073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ED7C6A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FCAC353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0B438AC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CEED927" w14:textId="77777777" w:rsidR="009432DC" w:rsidRDefault="009432D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320D8FA0" w14:textId="5EE2837A" w:rsidR="009432DC" w:rsidRDefault="009432DC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AC2B8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BBA87" w14:textId="77777777" w:rsidR="009432DC" w:rsidRPr="00253A2B" w:rsidRDefault="009432DC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3A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   </w:t>
            </w:r>
          </w:p>
          <w:p w14:paraId="6AB0AA99" w14:textId="08F4617C" w:rsidR="00E3023B" w:rsidRDefault="00390DAC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 него што приступе изради ак</w:t>
            </w:r>
            <w:r w:rsidR="00E3023B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E3023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ности бр.1, наставник треба да напише непознате речи и изразе који би могли да буду важни за разумевање писмене продукције које ће им бити задата. </w:t>
            </w:r>
          </w:p>
          <w:p w14:paraId="224C8E97" w14:textId="77777777" w:rsidR="004230A6" w:rsidRPr="004230A6" w:rsidRDefault="004230A6" w:rsidP="003D774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394B97E" w14:textId="6C894F36" w:rsidR="00390DAC" w:rsidRPr="002A038F" w:rsidRDefault="00390DAC" w:rsidP="003D7746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2A038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Lexique:</w:t>
            </w:r>
          </w:p>
          <w:p w14:paraId="2038E6E4" w14:textId="77777777" w:rsidR="00390DAC" w:rsidRPr="002A038F" w:rsidRDefault="00390DAC" w:rsidP="00390DA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entendre                 -   la douche             - assister</w:t>
            </w:r>
          </w:p>
          <w:p w14:paraId="0839E104" w14:textId="77777777" w:rsidR="00390DAC" w:rsidRPr="002A038F" w:rsidRDefault="00390DAC" w:rsidP="00390DA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parole                 -   la chanson           -  aucun,e</w:t>
            </w:r>
          </w:p>
          <w:p w14:paraId="71285808" w14:textId="77777777" w:rsidR="002A038F" w:rsidRPr="002A038F" w:rsidRDefault="00390DAC" w:rsidP="00390DA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majorit</w:t>
            </w: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é</w:t>
            </w: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-   l’artiste                -  </w:t>
            </w:r>
            <w:r w:rsidR="002A038F" w:rsidRPr="002A038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priorit</w:t>
            </w: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é</w:t>
            </w:r>
          </w:p>
          <w:p w14:paraId="376D2620" w14:textId="77777777" w:rsidR="002A038F" w:rsidRPr="002A038F" w:rsidRDefault="002A038F" w:rsidP="00390DA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lecture                 -   connaître             - quelques</w:t>
            </w:r>
          </w:p>
          <w:p w14:paraId="09363A40" w14:textId="77777777" w:rsidR="002A038F" w:rsidRPr="002A038F" w:rsidRDefault="002A038F" w:rsidP="00390DA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>apprecier                 -   vari</w:t>
            </w:r>
            <w:r w:rsidR="00390DAC" w:rsidRPr="002A038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é</w:t>
            </w: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,e                 -  la vie</w:t>
            </w:r>
          </w:p>
          <w:p w14:paraId="1C2858AA" w14:textId="77777777" w:rsidR="002A038F" w:rsidRPr="002A038F" w:rsidRDefault="002A038F" w:rsidP="00390DA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passion                -  d</w:t>
            </w: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é</w:t>
            </w: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couvrir              -  souvent</w:t>
            </w:r>
          </w:p>
          <w:p w14:paraId="09B3CB4E" w14:textId="77777777" w:rsidR="002A038F" w:rsidRPr="002A038F" w:rsidRDefault="002A038F" w:rsidP="00390DA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2A038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recevoir                   -   toujours               -  voir</w:t>
            </w:r>
          </w:p>
          <w:p w14:paraId="4584271F" w14:textId="77777777" w:rsidR="002A038F" w:rsidRDefault="002A038F" w:rsidP="002A038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D3F98DE" w14:textId="18DCC464" w:rsidR="009432DC" w:rsidRDefault="009432DC" w:rsidP="002A03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03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Након тога, наставник </w:t>
            </w:r>
            <w:r w:rsidRPr="002A038F">
              <w:rPr>
                <w:rFonts w:ascii="Times New Roman" w:hAnsi="Times New Roman"/>
                <w:sz w:val="24"/>
                <w:szCs w:val="24"/>
                <w:lang w:val="sr-Cyrl-RS"/>
              </w:rPr>
              <w:t>обј</w:t>
            </w:r>
            <w:r w:rsidR="00390DAC" w:rsidRPr="002A038F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2A03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сни ученицима активност коју треба да ураде. Њихов задатак је да </w:t>
            </w:r>
            <w:r w:rsidR="00390DAC" w:rsidRPr="002A03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прочитају и </w:t>
            </w:r>
            <w:r w:rsidRPr="002A038F">
              <w:rPr>
                <w:rFonts w:ascii="Times New Roman" w:hAnsi="Times New Roman"/>
                <w:sz w:val="24"/>
                <w:szCs w:val="24"/>
                <w:lang w:val="sr-Cyrl-RS"/>
              </w:rPr>
              <w:t>анализирају</w:t>
            </w:r>
            <w:r w:rsidR="00390DAC" w:rsidRPr="002A03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тест </w:t>
            </w:r>
            <w:r w:rsidRPr="002A03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</w:t>
            </w:r>
            <w:r w:rsidR="00390DAC" w:rsidRPr="002A03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 </w:t>
            </w:r>
            <w:r w:rsidRPr="002A03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дат у вежби бр.1 и да </w:t>
            </w:r>
            <w:r w:rsidR="00390DAC" w:rsidRPr="002A038F">
              <w:rPr>
                <w:rFonts w:ascii="Times New Roman" w:hAnsi="Times New Roman"/>
                <w:sz w:val="24"/>
                <w:szCs w:val="24"/>
                <w:lang w:val="sr-Cyrl-RS"/>
              </w:rPr>
              <w:t>пронађу који музички правац коме одговара. Треба допустити ученицима да имају довољно времена да ураде задату активност, да би њихови одговори били веродостојни.</w:t>
            </w:r>
          </w:p>
          <w:p w14:paraId="6866E5FA" w14:textId="77777777" w:rsidR="002A038F" w:rsidRDefault="002A038F" w:rsidP="002A03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BB2A8D0" w14:textId="77777777" w:rsidR="00252457" w:rsidRDefault="002A038F" w:rsidP="002A03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Када заврше са вежбом, потребно је прочитати питања са теста, понуђене оддговоре, као и музичке профиле коју су ту понуђени као резултат теста. Требало би установити који музички профил има највише присталица, који профил је на другом месту, а који има најмањи број присталица. </w:t>
            </w:r>
          </w:p>
          <w:p w14:paraId="07B9F9C5" w14:textId="68BCBD2F" w:rsidR="002A038F" w:rsidRDefault="002A038F" w:rsidP="002A03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Добијене профиле треба прочитати наколико пута, а онда наставник поставља питања ученицима у вези са прочитаним одговорима. Питања треба поставити и усмено, а онда их написати на табли, да би их ученици преписали у свеске и одговорили писмено на њих:</w:t>
            </w:r>
          </w:p>
          <w:p w14:paraId="797B6045" w14:textId="0D294176" w:rsidR="002A038F" w:rsidRDefault="002A038F" w:rsidP="002A03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B77E8D5" w14:textId="4B1EF10C" w:rsidR="00252457" w:rsidRPr="004230A6" w:rsidRDefault="002A038F" w:rsidP="002A038F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 w:rsidRPr="0025245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Questions:</w:t>
            </w:r>
          </w:p>
          <w:p w14:paraId="0941BBFB" w14:textId="3B3A9AED" w:rsidR="00B66FD3" w:rsidRPr="00252457" w:rsidRDefault="002A038F" w:rsidP="002A038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25245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Combien de profils musiqaux </w:t>
            </w:r>
            <w:r w:rsidR="00B66FD3" w:rsidRPr="0025245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sont pr</w:t>
            </w:r>
            <w:proofErr w:type="spellStart"/>
            <w:r w:rsidR="00B66FD3"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ésentés</w:t>
            </w:r>
            <w:proofErr w:type="spellEnd"/>
            <w:r w:rsidR="00B66FD3"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dans cette </w:t>
            </w:r>
            <w:proofErr w:type="spellStart"/>
            <w:r w:rsidR="00B66FD3"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acrivité</w:t>
            </w:r>
            <w:proofErr w:type="spellEnd"/>
            <w:r w:rsidR="00B66FD3"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 ?</w:t>
            </w:r>
          </w:p>
          <w:p w14:paraId="4AAB42ED" w14:textId="49CDF181" w:rsidR="002A038F" w:rsidRPr="00252457" w:rsidRDefault="00B66FD3" w:rsidP="002A038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Quelle est la principale caractéristique des personnes qui ont la majorité des étoiles vertes ?</w:t>
            </w:r>
          </w:p>
          <w:p w14:paraId="64C7E9AD" w14:textId="5F3B1907" w:rsidR="00B66FD3" w:rsidRPr="00252457" w:rsidRDefault="00B66FD3" w:rsidP="00B66FD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Quelle est la principale caractéristique des personnes qui ont la majorité des étoiles </w:t>
            </w:r>
            <w:proofErr w:type="gramStart"/>
            <w:r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jaunes?</w:t>
            </w:r>
            <w:proofErr w:type="gramEnd"/>
          </w:p>
          <w:p w14:paraId="10F3E5AE" w14:textId="5874EDC4" w:rsidR="00B66FD3" w:rsidRPr="00252457" w:rsidRDefault="00B66FD3" w:rsidP="00B66FD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Quelle est la principale caractéristique des personnes qui ont la majorité des étoiles rouges ?</w:t>
            </w:r>
          </w:p>
          <w:p w14:paraId="4E6D9617" w14:textId="77777777" w:rsidR="00B66FD3" w:rsidRPr="00252457" w:rsidRDefault="00B66FD3" w:rsidP="002A038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25245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qu’aimes le plus les personnes qui ont la majorit</w:t>
            </w:r>
            <w:r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 des étoiles rouges ?</w:t>
            </w:r>
          </w:p>
          <w:p w14:paraId="7341ACE3" w14:textId="77777777" w:rsidR="00B66FD3" w:rsidRPr="00252457" w:rsidRDefault="00B66FD3" w:rsidP="002A038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Qu’est-ce qu’aiment faire les personnes qui ont le plus grand nombre des étoiles jaunes ?</w:t>
            </w:r>
          </w:p>
          <w:p w14:paraId="63520F9D" w14:textId="03308D92" w:rsidR="00B66FD3" w:rsidRPr="00252457" w:rsidRDefault="00B66FD3" w:rsidP="002A038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Qu’est-ce que préfèrent </w:t>
            </w:r>
            <w:r w:rsidR="00252457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а и изражавања укуса </w:t>
            </w:r>
            <w:r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les personnes avec </w:t>
            </w:r>
            <w:r w:rsidR="00252457" w:rsidRPr="0025245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 plus grand nombre des étoiles vertes ?</w:t>
            </w:r>
          </w:p>
          <w:p w14:paraId="2056EE1C" w14:textId="77777777" w:rsidR="00252457" w:rsidRPr="00252457" w:rsidRDefault="00252457" w:rsidP="00252457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7BF387A4" w14:textId="0BCE656E" w:rsidR="009432DC" w:rsidRPr="004230A6" w:rsidRDefault="00252457" w:rsidP="004230A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би у потпуности усвојили предложени вокабулар из ове активности, наставник замоли ученике да препричају у неколико реченица профиле које су обрађивали , да би у усменој комуникацији применили структуре употребе глагола осећања и изражавања укуса.</w:t>
            </w:r>
          </w:p>
          <w:p w14:paraId="711AEFC7" w14:textId="7D123CF0" w:rsidR="00252457" w:rsidRDefault="009432DC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активности бр.2, ученици имају задатак да </w:t>
            </w:r>
            <w:r w:rsidR="0025245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пронађу 4 грешке на цртежу у односу на аудио снимак који треба да одслушају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</w:t>
            </w:r>
          </w:p>
          <w:p w14:paraId="3FB8AC63" w14:textId="77777777" w:rsidR="004230A6" w:rsidRDefault="004230A6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CADB372" w14:textId="38767262" w:rsidR="00C17048" w:rsidRDefault="00252457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Транскриптија текста гласи:</w:t>
            </w:r>
          </w:p>
          <w:p w14:paraId="7BF91306" w14:textId="4CD22979" w:rsidR="00252457" w:rsidRDefault="00C17048" w:rsidP="003D774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A9073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Salut! Je m’appelle Alexis, j’adore jouer du piano et aller à des concerts. J’aime aussi mon cours de musique</w:t>
            </w:r>
            <w:r w:rsidR="00AB1704" w:rsidRPr="00A9073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. Ma professeure est super. Elle est française et elle s’appelle Danielle. J’ai cours avec elle le mercredi. Par contre, je n’aime pas faire mes devoirs. Faire des </w:t>
            </w:r>
            <w:r w:rsidR="00AB1704" w:rsidRPr="00A9073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lastRenderedPageBreak/>
              <w:t>recherches sur Internet, à propos des instruments à cordes ou à vent ça ne m’intéressent pas beaucoup. Je préfère les percussions.</w:t>
            </w:r>
          </w:p>
          <w:p w14:paraId="358DE6B7" w14:textId="77777777" w:rsidR="00A9073C" w:rsidRPr="00A9073C" w:rsidRDefault="00A9073C" w:rsidP="00A9073C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7E02F12B" w14:textId="450DEC61" w:rsidR="00AB1704" w:rsidRDefault="00AB1704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Грешке које треба да буду пронађене на цртежу су:</w:t>
            </w:r>
          </w:p>
          <w:p w14:paraId="3F69D489" w14:textId="35906FEB" w:rsidR="00AB1704" w:rsidRPr="00AB1704" w:rsidRDefault="00AB1704" w:rsidP="00AB170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B170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Samedi – cours de musique</w:t>
            </w:r>
          </w:p>
          <w:p w14:paraId="012262AE" w14:textId="73D8FB03" w:rsidR="00AB1704" w:rsidRPr="00AB1704" w:rsidRDefault="00AB1704" w:rsidP="00AB170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B170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Cours de musique avec Mathieu</w:t>
            </w:r>
          </w:p>
          <w:p w14:paraId="662284C5" w14:textId="2B87D96E" w:rsidR="00AB1704" w:rsidRPr="00AB1704" w:rsidRDefault="00AB1704" w:rsidP="00AB170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B170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ne joue pas de flûte</w:t>
            </w:r>
          </w:p>
          <w:p w14:paraId="15AD1C31" w14:textId="420D9231" w:rsidR="00AB1704" w:rsidRPr="00AB1704" w:rsidRDefault="00AB1704" w:rsidP="00AB170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AB170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Alexis, ce n’est pas une fille.</w:t>
            </w:r>
          </w:p>
          <w:p w14:paraId="021BE6D4" w14:textId="03730898" w:rsidR="00C17048" w:rsidRDefault="00C17048" w:rsidP="003D7746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76A5B740" w14:textId="77777777" w:rsidR="009432DC" w:rsidRDefault="00AB1704" w:rsidP="00AB1704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Активност бр.3 треба да буде урађена у пару од два ученика. Ученици треба да направе листу од 10 ствари које воле да раде, по моделу који им је дат у том вежбању.</w:t>
            </w:r>
          </w:p>
          <w:p w14:paraId="542E9252" w14:textId="77777777" w:rsidR="00E3023B" w:rsidRDefault="00E3023B" w:rsidP="00AB1704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E30F187" w14:textId="68BFA15A" w:rsidR="00E3023B" w:rsidRDefault="00E3023B" w:rsidP="00AB1704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вежбању бр.4 ученици имају задатак да посматрају слике које су им дате и да кажу шта Артур воли, а шта не воли да ради.</w:t>
            </w:r>
          </w:p>
          <w:p w14:paraId="1A9DECB6" w14:textId="77777777" w:rsidR="00E3023B" w:rsidRDefault="00E3023B" w:rsidP="00AB1704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305A385" w14:textId="77777777" w:rsidR="00E3023B" w:rsidRDefault="00E3023B" w:rsidP="00AB1704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Очекивани одговори су:</w:t>
            </w:r>
          </w:p>
          <w:p w14:paraId="486859E2" w14:textId="77777777" w:rsidR="00E3023B" w:rsidRPr="00E3023B" w:rsidRDefault="00E3023B" w:rsidP="00E302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02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n’aime pas faire des photos</w:t>
            </w:r>
          </w:p>
          <w:p w14:paraId="34061CA0" w14:textId="77777777" w:rsidR="00E3023B" w:rsidRPr="00E3023B" w:rsidRDefault="00E3023B" w:rsidP="00E302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02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n’aime pas lire deslivres.</w:t>
            </w:r>
          </w:p>
          <w:p w14:paraId="61B51AC1" w14:textId="77777777" w:rsidR="00E3023B" w:rsidRPr="00E3023B" w:rsidRDefault="00E3023B" w:rsidP="00E302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02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n’aime pas jouer aux cartes.</w:t>
            </w:r>
          </w:p>
          <w:p w14:paraId="593E6C9C" w14:textId="77777777" w:rsidR="00E3023B" w:rsidRPr="00E3023B" w:rsidRDefault="00E3023B" w:rsidP="00E302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02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adore surfer à l’Internet</w:t>
            </w:r>
          </w:p>
          <w:p w14:paraId="7036F6F0" w14:textId="77777777" w:rsidR="00E3023B" w:rsidRPr="00E3023B" w:rsidRDefault="00E3023B" w:rsidP="00E302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</w:pPr>
            <w:r w:rsidRPr="00E302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aime bien jouer aux échecs</w:t>
            </w:r>
          </w:p>
          <w:p w14:paraId="0D076A0F" w14:textId="255FD6C9" w:rsidR="00E3023B" w:rsidRPr="00E3023B" w:rsidRDefault="00E3023B" w:rsidP="00E302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 w:rsidRPr="00E3023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aime dessiner.</w:t>
            </w:r>
          </w:p>
        </w:tc>
      </w:tr>
      <w:tr w:rsidR="009432DC" w:rsidRPr="00253A2B" w14:paraId="392FFEAE" w14:textId="77777777" w:rsidTr="00A9073C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0CCB4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97A1AFC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C6A30A8" w14:textId="77777777" w:rsidR="009432DC" w:rsidRDefault="009432DC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0D96137" w14:textId="77777777" w:rsidR="009432DC" w:rsidRDefault="009432D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0E736010" w14:textId="77777777" w:rsidR="009432DC" w:rsidRDefault="009432DC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8FA8F" w14:textId="77777777" w:rsidR="009432DC" w:rsidRDefault="009432DC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3595147" w14:textId="17B7B2A1" w:rsidR="009432DC" w:rsidRPr="001C37E3" w:rsidRDefault="00E3023B" w:rsidP="00E3023B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Последње вежбање</w:t>
            </w:r>
            <w:r w:rsidR="009432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која треба да буде урађена је вежба </w:t>
            </w:r>
            <w:r w:rsidR="009432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бр.4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којој ученици имају задатак да постављају један другоме питања у вези с омиљеним активностима. Добијени резултати треба да буду класификовани у табеле, да би се видело да ли постоје активности које су карактеристичне за већи број ученика. И питање и одговор треба да буду урађени по моделу који је дат у том вежбању.</w:t>
            </w:r>
          </w:p>
          <w:p w14:paraId="548FD820" w14:textId="77777777" w:rsidR="009432DC" w:rsidRDefault="009432DC" w:rsidP="003D7746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  <w:p w14:paraId="4DFB3513" w14:textId="4A97B137" w:rsidR="009432DC" w:rsidRPr="001C37E3" w:rsidRDefault="009432DC" w:rsidP="003D7746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Домаћи задатак: радна свеска, страна </w:t>
            </w:r>
            <w:r w:rsidR="00E3023B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</w:t>
            </w:r>
            <w:r w:rsidR="004230A6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9432DC" w:rsidRPr="00BD497C" w14:paraId="18589718" w14:textId="77777777" w:rsidTr="00A9073C">
        <w:trPr>
          <w:trHeight w:val="560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4A3ED1" w14:textId="77777777" w:rsidR="009432DC" w:rsidRDefault="009432DC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9432DC" w:rsidRPr="00BD497C" w14:paraId="3AEF8864" w14:textId="77777777" w:rsidTr="00A9073C">
        <w:trPr>
          <w:trHeight w:val="642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3DAC2" w14:textId="38770154" w:rsidR="00AC2B81" w:rsidRDefault="009432DC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189F75CD" w14:textId="77777777" w:rsidR="00AC2B81" w:rsidRDefault="00AC2B81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A069E32" w14:textId="77777777" w:rsidR="009432DC" w:rsidRDefault="009432DC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9432DC" w:rsidRPr="00BD497C" w14:paraId="2D4983EE" w14:textId="77777777" w:rsidTr="00A9073C">
        <w:trPr>
          <w:trHeight w:val="795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04A92" w14:textId="77777777" w:rsidR="009432DC" w:rsidRDefault="009432DC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</w:tc>
      </w:tr>
      <w:tr w:rsidR="009432DC" w14:paraId="3CBA18F2" w14:textId="77777777" w:rsidTr="00A9073C">
        <w:trPr>
          <w:trHeight w:val="903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70079" w14:textId="77777777" w:rsidR="009432DC" w:rsidRDefault="009432DC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</w:tc>
      </w:tr>
    </w:tbl>
    <w:p w14:paraId="58B6930E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93E"/>
    <w:multiLevelType w:val="hybridMultilevel"/>
    <w:tmpl w:val="ABBE4D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F3990"/>
    <w:multiLevelType w:val="hybridMultilevel"/>
    <w:tmpl w:val="EF7CE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D4420"/>
    <w:multiLevelType w:val="hybridMultilevel"/>
    <w:tmpl w:val="ACF6D12E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A6D98"/>
    <w:multiLevelType w:val="hybridMultilevel"/>
    <w:tmpl w:val="CF60209A"/>
    <w:lvl w:ilvl="0" w:tplc="FF74960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55E0B"/>
    <w:multiLevelType w:val="hybridMultilevel"/>
    <w:tmpl w:val="8AC4F514"/>
    <w:lvl w:ilvl="0" w:tplc="3364E3E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2743B0D"/>
    <w:multiLevelType w:val="hybridMultilevel"/>
    <w:tmpl w:val="8ED4BC28"/>
    <w:lvl w:ilvl="0" w:tplc="BEBCB85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32927"/>
    <w:multiLevelType w:val="hybridMultilevel"/>
    <w:tmpl w:val="1BF03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C"/>
    <w:rsid w:val="00032DBE"/>
    <w:rsid w:val="00252457"/>
    <w:rsid w:val="002A038F"/>
    <w:rsid w:val="00390DAC"/>
    <w:rsid w:val="003C25D8"/>
    <w:rsid w:val="004230A6"/>
    <w:rsid w:val="009432DC"/>
    <w:rsid w:val="00A9073C"/>
    <w:rsid w:val="00AB1704"/>
    <w:rsid w:val="00AC2B81"/>
    <w:rsid w:val="00B66FD3"/>
    <w:rsid w:val="00C17048"/>
    <w:rsid w:val="00E3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BD81"/>
  <w15:chartTrackingRefBased/>
  <w15:docId w15:val="{11A29E1F-4485-46DA-8E67-4062AE539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2DC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9432DC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hAnsi="Times New Roman" w:cs="TimesTenLTStd-Roman"/>
      <w:color w:val="000000"/>
      <w:sz w:val="22"/>
      <w:szCs w:val="22"/>
      <w:lang w:val="sr-Cyrl-CS" w:eastAsia="en-US"/>
    </w:rPr>
  </w:style>
  <w:style w:type="paragraph" w:styleId="ListParagraph">
    <w:name w:val="List Paragraph"/>
    <w:basedOn w:val="Normal"/>
    <w:uiPriority w:val="34"/>
    <w:qFormat/>
    <w:rsid w:val="00943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2024-07-14T17:34:00Z</dcterms:created>
  <dcterms:modified xsi:type="dcterms:W3CDTF">2024-07-25T15:24:00Z</dcterms:modified>
</cp:coreProperties>
</file>