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35"/>
        <w:gridCol w:w="779"/>
        <w:gridCol w:w="1700"/>
        <w:gridCol w:w="1546"/>
        <w:gridCol w:w="3268"/>
      </w:tblGrid>
      <w:tr w:rsidR="002C02B2" w14:paraId="0EA3D441" w14:textId="77777777" w:rsidTr="00C81CF9">
        <w:trPr>
          <w:trHeight w:val="421"/>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7C48C468" w14:textId="77777777" w:rsidR="002C02B2" w:rsidRDefault="002C02B2" w:rsidP="00C81CF9">
            <w:pPr>
              <w:rPr>
                <w:b/>
                <w:bCs/>
                <w:color w:val="000000"/>
                <w:lang w:val="ru-RU" w:eastAsia="sr-Latn-CS"/>
              </w:rPr>
            </w:pPr>
            <w:r>
              <w:rPr>
                <w:bCs/>
                <w:color w:val="000000"/>
                <w:lang w:val="ru-RU" w:eastAsia="sr-Latn-CS"/>
              </w:rPr>
              <w:t>ПРЕДМЕТ</w:t>
            </w:r>
            <w:r>
              <w:rPr>
                <w:bCs/>
                <w:color w:val="000000"/>
                <w:lang w:val="sr-Cyrl-CS" w:eastAsia="sr-Latn-CS"/>
              </w:rPr>
              <w:t>:</w:t>
            </w:r>
            <w:r>
              <w:rPr>
                <w:b/>
                <w:bCs/>
                <w:color w:val="000000"/>
                <w:lang w:val="sr-Cyrl-CS" w:eastAsia="sr-Latn-CS"/>
              </w:rPr>
              <w:t xml:space="preserve"> Француски језик за </w:t>
            </w:r>
            <w:r>
              <w:rPr>
                <w:b/>
                <w:bCs/>
                <w:color w:val="000000"/>
                <w:lang w:val="sr-Latn-CS" w:eastAsia="sr-Latn-CS"/>
              </w:rPr>
              <w:t>6</w:t>
            </w:r>
            <w:r>
              <w:rPr>
                <w:b/>
                <w:bCs/>
                <w:color w:val="000000"/>
                <w:lang w:val="sr-Cyrl-CS" w:eastAsia="sr-Latn-CS"/>
              </w:rPr>
              <w:t>.</w:t>
            </w:r>
            <w:r>
              <w:rPr>
                <w:b/>
                <w:bCs/>
                <w:color w:val="000000"/>
                <w:lang w:val="ru-RU" w:eastAsia="sr-Latn-CS"/>
              </w:rPr>
              <w:t xml:space="preserve"> </w:t>
            </w:r>
            <w:r>
              <w:rPr>
                <w:b/>
                <w:bCs/>
                <w:color w:val="000000"/>
                <w:lang w:val="sr-Cyrl-CS" w:eastAsia="sr-Latn-CS"/>
              </w:rPr>
              <w:t>разред основне школе</w:t>
            </w:r>
          </w:p>
        </w:tc>
      </w:tr>
      <w:tr w:rsidR="002C02B2" w14:paraId="23B7F94E" w14:textId="77777777" w:rsidTr="00C81CF9">
        <w:trPr>
          <w:trHeight w:val="413"/>
          <w:jc w:val="center"/>
        </w:trPr>
        <w:tc>
          <w:tcPr>
            <w:tcW w:w="4814"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3E126880" w14:textId="33C6AD2C" w:rsidR="002C02B2" w:rsidRDefault="002C02B2" w:rsidP="00C81CF9">
            <w:pPr>
              <w:rPr>
                <w:b/>
                <w:bCs/>
                <w:color w:val="000000"/>
                <w:lang w:eastAsia="sr-Latn-CS"/>
              </w:rPr>
            </w:pPr>
            <w:r>
              <w:rPr>
                <w:bCs/>
                <w:color w:val="000000"/>
                <w:lang w:eastAsia="sr-Latn-CS"/>
              </w:rPr>
              <w:t>УЏБЕНИК:</w:t>
            </w:r>
            <w:r>
              <w:rPr>
                <w:b/>
                <w:bCs/>
                <w:color w:val="000000"/>
                <w:lang w:eastAsia="sr-Latn-CS"/>
              </w:rPr>
              <w:t xml:space="preserve"> Merci 2</w:t>
            </w:r>
          </w:p>
        </w:tc>
        <w:tc>
          <w:tcPr>
            <w:tcW w:w="481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33FDAC1" w14:textId="77777777" w:rsidR="002C02B2" w:rsidRDefault="002C02B2" w:rsidP="00C81CF9">
            <w:pPr>
              <w:rPr>
                <w:b/>
                <w:bCs/>
                <w:color w:val="000000"/>
                <w:lang w:eastAsia="sr-Latn-CS"/>
              </w:rPr>
            </w:pPr>
            <w:r>
              <w:rPr>
                <w:bCs/>
                <w:color w:val="000000"/>
                <w:lang w:eastAsia="sr-Latn-CS"/>
              </w:rPr>
              <w:t xml:space="preserve">ИЗДАВАЧ: </w:t>
            </w:r>
            <w:r>
              <w:rPr>
                <w:b/>
                <w:bCs/>
                <w:color w:val="000000"/>
                <w:lang w:eastAsia="sr-Latn-CS"/>
              </w:rPr>
              <w:t>Дата Статус</w:t>
            </w:r>
          </w:p>
        </w:tc>
      </w:tr>
      <w:tr w:rsidR="002C02B2" w14:paraId="3754D17C" w14:textId="77777777" w:rsidTr="00C81CF9">
        <w:trPr>
          <w:trHeight w:val="419"/>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63E3DAFC" w14:textId="77777777" w:rsidR="002C02B2" w:rsidRDefault="002C02B2" w:rsidP="00C81CF9">
            <w:pPr>
              <w:rPr>
                <w:bCs/>
                <w:color w:val="000000"/>
                <w:lang w:eastAsia="sr-Latn-CS"/>
              </w:rPr>
            </w:pPr>
            <w:r>
              <w:rPr>
                <w:bCs/>
                <w:color w:val="000000"/>
                <w:lang w:eastAsia="sr-Latn-CS"/>
              </w:rPr>
              <w:t>НАСТАВНИК</w:t>
            </w:r>
            <w:r>
              <w:rPr>
                <w:b/>
                <w:bCs/>
                <w:color w:val="000000"/>
                <w:lang w:eastAsia="sr-Latn-CS"/>
              </w:rPr>
              <w:t xml:space="preserve">: </w:t>
            </w:r>
          </w:p>
        </w:tc>
      </w:tr>
      <w:tr w:rsidR="002C02B2" w14:paraId="0B7A01DC" w14:textId="77777777" w:rsidTr="00C81CF9">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vAlign w:val="center"/>
          </w:tcPr>
          <w:p w14:paraId="4BF55704" w14:textId="77777777" w:rsidR="002C02B2" w:rsidRDefault="002C02B2" w:rsidP="00C81CF9">
            <w:pPr>
              <w:rPr>
                <w:b/>
                <w:bCs/>
                <w:color w:val="000000"/>
                <w:lang w:eastAsia="sr-Latn-CS"/>
              </w:rPr>
            </w:pPr>
            <w:r>
              <w:rPr>
                <w:bCs/>
                <w:color w:val="000000"/>
              </w:rPr>
              <w:t>ЧАС БРОЈ</w:t>
            </w:r>
            <w:r>
              <w:rPr>
                <w:b/>
                <w:bCs/>
                <w:color w:val="000000"/>
              </w:rPr>
              <w:t>: 09</w:t>
            </w:r>
          </w:p>
        </w:tc>
        <w:tc>
          <w:tcPr>
            <w:tcW w:w="3246" w:type="dxa"/>
            <w:gridSpan w:val="2"/>
            <w:tcBorders>
              <w:top w:val="single" w:sz="4" w:space="0" w:color="auto"/>
              <w:left w:val="nil"/>
              <w:bottom w:val="single" w:sz="4" w:space="0" w:color="auto"/>
              <w:right w:val="nil"/>
            </w:tcBorders>
            <w:shd w:val="clear" w:color="auto" w:fill="F2F2F2"/>
            <w:vAlign w:val="center"/>
          </w:tcPr>
          <w:p w14:paraId="1E180D8C" w14:textId="77777777" w:rsidR="002C02B2" w:rsidRDefault="002C02B2" w:rsidP="00C81CF9">
            <w:pPr>
              <w:rPr>
                <w:bCs/>
                <w:color w:val="000000"/>
                <w:lang w:eastAsia="sr-Latn-CS"/>
              </w:rPr>
            </w:pPr>
            <w:r>
              <w:rPr>
                <w:bCs/>
                <w:color w:val="000000"/>
              </w:rPr>
              <w:t>ОДЕЉЕЊЕ</w:t>
            </w:r>
            <w:r>
              <w:rPr>
                <w:b/>
                <w:bCs/>
                <w:color w:val="000000"/>
              </w:rPr>
              <w:t xml:space="preserve">: </w:t>
            </w:r>
            <w:bookmarkStart w:id="0" w:name="_GoBack"/>
            <w:bookmarkEnd w:id="0"/>
          </w:p>
        </w:tc>
        <w:tc>
          <w:tcPr>
            <w:tcW w:w="3268" w:type="dxa"/>
            <w:tcBorders>
              <w:top w:val="single" w:sz="4" w:space="0" w:color="auto"/>
              <w:left w:val="nil"/>
              <w:bottom w:val="single" w:sz="4" w:space="0" w:color="auto"/>
              <w:right w:val="single" w:sz="4" w:space="0" w:color="auto"/>
            </w:tcBorders>
            <w:shd w:val="clear" w:color="auto" w:fill="F2F2F2"/>
            <w:vAlign w:val="center"/>
          </w:tcPr>
          <w:p w14:paraId="1BCC6637" w14:textId="77777777" w:rsidR="002C02B2" w:rsidRDefault="002C02B2" w:rsidP="00C81CF9">
            <w:pPr>
              <w:rPr>
                <w:bCs/>
                <w:color w:val="000000"/>
                <w:lang w:eastAsia="sr-Latn-CS"/>
              </w:rPr>
            </w:pPr>
            <w:r>
              <w:rPr>
                <w:bCs/>
                <w:color w:val="000000"/>
              </w:rPr>
              <w:t>ДАТУМ</w:t>
            </w:r>
            <w:r>
              <w:rPr>
                <w:b/>
                <w:bCs/>
                <w:color w:val="000000"/>
              </w:rPr>
              <w:t xml:space="preserve">:  </w:t>
            </w:r>
          </w:p>
        </w:tc>
      </w:tr>
      <w:tr w:rsidR="002C02B2" w14:paraId="521BA75F" w14:textId="77777777" w:rsidTr="002C02B2">
        <w:trPr>
          <w:trHeight w:val="345"/>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62A5F909" w14:textId="77777777" w:rsidR="002C02B2" w:rsidRDefault="002C02B2" w:rsidP="00C81CF9">
            <w:pPr>
              <w:rPr>
                <w:bCs/>
                <w:color w:val="000000"/>
                <w:lang w:val="sr-Cyrl-CS" w:eastAsia="sr-Latn-CS"/>
              </w:rPr>
            </w:pPr>
            <w:r>
              <w:rPr>
                <w:bCs/>
                <w:color w:val="000000"/>
                <w:lang w:val="sr-Cyrl-CS"/>
              </w:rPr>
              <w:t>Наставна тема:</w:t>
            </w:r>
          </w:p>
        </w:tc>
        <w:tc>
          <w:tcPr>
            <w:tcW w:w="7293" w:type="dxa"/>
            <w:gridSpan w:val="4"/>
            <w:tcBorders>
              <w:top w:val="single" w:sz="4" w:space="0" w:color="auto"/>
              <w:left w:val="single" w:sz="4" w:space="0" w:color="auto"/>
              <w:bottom w:val="single" w:sz="4" w:space="0" w:color="auto"/>
              <w:right w:val="single" w:sz="4" w:space="0" w:color="auto"/>
            </w:tcBorders>
            <w:vAlign w:val="center"/>
          </w:tcPr>
          <w:p w14:paraId="144FBD3E" w14:textId="5A37BEB3" w:rsidR="002C02B2" w:rsidRDefault="002C02B2" w:rsidP="00C81CF9">
            <w:pPr>
              <w:rPr>
                <w:b/>
                <w:lang w:eastAsia="sr-Latn-CS"/>
              </w:rPr>
            </w:pPr>
            <w:r w:rsidRPr="00811BD2">
              <w:t xml:space="preserve">Unité 1 - </w:t>
            </w:r>
            <w:r>
              <w:rPr>
                <w:b/>
                <w:sz w:val="22"/>
                <w:szCs w:val="22"/>
              </w:rPr>
              <w:t>TENDANCE MODE</w:t>
            </w:r>
          </w:p>
        </w:tc>
      </w:tr>
      <w:tr w:rsidR="002C02B2" w14:paraId="40AD0F9D" w14:textId="77777777" w:rsidTr="002C02B2">
        <w:trPr>
          <w:trHeight w:val="273"/>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09F0DC07" w14:textId="77777777" w:rsidR="002C02B2" w:rsidRDefault="002C02B2" w:rsidP="00C81CF9">
            <w:pPr>
              <w:rPr>
                <w:bCs/>
                <w:color w:val="000000"/>
                <w:lang w:eastAsia="sr-Latn-CS"/>
              </w:rPr>
            </w:pPr>
            <w:r>
              <w:rPr>
                <w:bCs/>
                <w:color w:val="000000"/>
                <w:lang w:val="sr-Cyrl-CS"/>
              </w:rPr>
              <w:t>Наставна јединица:</w:t>
            </w:r>
          </w:p>
        </w:tc>
        <w:tc>
          <w:tcPr>
            <w:tcW w:w="7293" w:type="dxa"/>
            <w:gridSpan w:val="4"/>
            <w:tcBorders>
              <w:top w:val="single" w:sz="4" w:space="0" w:color="auto"/>
              <w:left w:val="single" w:sz="4" w:space="0" w:color="auto"/>
              <w:bottom w:val="single" w:sz="4" w:space="0" w:color="auto"/>
              <w:right w:val="single" w:sz="4" w:space="0" w:color="auto"/>
            </w:tcBorders>
          </w:tcPr>
          <w:p w14:paraId="7835BD53" w14:textId="63064F85" w:rsidR="002C02B2" w:rsidRPr="002C02B2" w:rsidRDefault="002C02B2" w:rsidP="00C81CF9">
            <w:pPr>
              <w:rPr>
                <w:b/>
                <w:lang w:val="fr-FR" w:eastAsia="sr-Latn-CS"/>
              </w:rPr>
            </w:pPr>
            <w:r w:rsidRPr="002C02B2">
              <w:rPr>
                <w:lang w:val="fr-FR"/>
              </w:rPr>
              <w:t>Je me déguise</w:t>
            </w:r>
          </w:p>
        </w:tc>
      </w:tr>
      <w:tr w:rsidR="002C02B2" w:rsidRPr="0094645B" w14:paraId="40E481E9" w14:textId="77777777" w:rsidTr="002C02B2">
        <w:trPr>
          <w:trHeight w:val="327"/>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4A3CDA9E" w14:textId="77777777" w:rsidR="002C02B2" w:rsidRDefault="002C02B2" w:rsidP="00C81CF9">
            <w:pPr>
              <w:rPr>
                <w:bCs/>
                <w:color w:val="000000"/>
                <w:lang w:val="sr-Cyrl-CS" w:eastAsia="sr-Latn-CS"/>
              </w:rPr>
            </w:pPr>
            <w:r>
              <w:rPr>
                <w:bCs/>
                <w:color w:val="000000"/>
                <w:lang w:val="sr-Cyrl-CS"/>
              </w:rPr>
              <w:t>Тип часа:</w:t>
            </w:r>
          </w:p>
        </w:tc>
        <w:tc>
          <w:tcPr>
            <w:tcW w:w="7293" w:type="dxa"/>
            <w:gridSpan w:val="4"/>
            <w:tcBorders>
              <w:top w:val="single" w:sz="4" w:space="0" w:color="auto"/>
              <w:left w:val="single" w:sz="4" w:space="0" w:color="auto"/>
              <w:bottom w:val="single" w:sz="4" w:space="0" w:color="auto"/>
              <w:right w:val="single" w:sz="4" w:space="0" w:color="auto"/>
            </w:tcBorders>
          </w:tcPr>
          <w:p w14:paraId="1B9BBE69" w14:textId="1FF8710A" w:rsidR="002C02B2" w:rsidRPr="0094645B" w:rsidRDefault="006304AD" w:rsidP="00C81CF9">
            <w:pPr>
              <w:rPr>
                <w:lang w:eastAsia="sr-Latn-CS"/>
              </w:rPr>
            </w:pPr>
            <w:r>
              <w:rPr>
                <w:lang w:val="sr-Cyrl-RS"/>
              </w:rPr>
              <w:t xml:space="preserve">Обрада, </w:t>
            </w:r>
            <w:r>
              <w:rPr>
                <w:lang w:val="sr-Cyrl-CS"/>
              </w:rPr>
              <w:t>у</w:t>
            </w:r>
            <w:r w:rsidR="002C02B2" w:rsidRPr="00827B29">
              <w:rPr>
                <w:lang w:val="sr-Cyrl-CS"/>
              </w:rPr>
              <w:t>тврђивање</w:t>
            </w:r>
          </w:p>
        </w:tc>
      </w:tr>
      <w:tr w:rsidR="002C02B2" w:rsidRPr="0094645B" w14:paraId="197820F6" w14:textId="77777777" w:rsidTr="006304AD">
        <w:trPr>
          <w:trHeight w:val="728"/>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1958913A" w14:textId="77777777" w:rsidR="002C02B2" w:rsidRDefault="002C02B2" w:rsidP="00C81CF9">
            <w:pPr>
              <w:rPr>
                <w:bCs/>
                <w:color w:val="000000"/>
                <w:lang w:val="sr-Cyrl-CS" w:eastAsia="sr-Latn-CS"/>
              </w:rPr>
            </w:pPr>
            <w:r>
              <w:rPr>
                <w:bCs/>
                <w:color w:val="000000"/>
                <w:lang w:val="sr-Cyrl-CS"/>
              </w:rPr>
              <w:t>Циљ часа:</w:t>
            </w:r>
          </w:p>
        </w:tc>
        <w:tc>
          <w:tcPr>
            <w:tcW w:w="7293" w:type="dxa"/>
            <w:gridSpan w:val="4"/>
            <w:tcBorders>
              <w:top w:val="single" w:sz="4" w:space="0" w:color="auto"/>
              <w:left w:val="single" w:sz="4" w:space="0" w:color="auto"/>
              <w:bottom w:val="single" w:sz="4" w:space="0" w:color="auto"/>
              <w:right w:val="single" w:sz="4" w:space="0" w:color="auto"/>
            </w:tcBorders>
          </w:tcPr>
          <w:p w14:paraId="75C81FC8" w14:textId="57769DDE" w:rsidR="002C02B2" w:rsidRPr="003C2EB1" w:rsidRDefault="002C02B2" w:rsidP="00C81CF9">
            <w:pPr>
              <w:rPr>
                <w:lang w:val="sr-Cyrl-RS" w:eastAsia="sr-Latn-CS"/>
              </w:rPr>
            </w:pPr>
            <w:r>
              <w:rPr>
                <w:lang w:val="sr-Cyrl-RS"/>
              </w:rPr>
              <w:t>О</w:t>
            </w:r>
            <w:r w:rsidRPr="00892AC0">
              <w:rPr>
                <w:lang w:val="sr-Cyrl-CS"/>
              </w:rPr>
              <w:t xml:space="preserve">способљавање ученика да </w:t>
            </w:r>
            <w:r w:rsidR="003C2EB1">
              <w:rPr>
                <w:lang w:val="sr-Cyrl-CS"/>
              </w:rPr>
              <w:t>усвоје лексику везану за карневалске свечаности и да користи</w:t>
            </w:r>
            <w:r w:rsidRPr="00892AC0">
              <w:rPr>
                <w:lang w:val="sr-Cyrl-CS"/>
              </w:rPr>
              <w:t xml:space="preserve"> </w:t>
            </w:r>
            <w:r w:rsidR="006304AD">
              <w:rPr>
                <w:lang w:val="sr-Cyrl-CS"/>
              </w:rPr>
              <w:t xml:space="preserve">повратне </w:t>
            </w:r>
            <w:r w:rsidRPr="00892AC0">
              <w:rPr>
                <w:lang w:val="sr-Cyrl-CS"/>
              </w:rPr>
              <w:t>глаголе</w:t>
            </w:r>
            <w:r w:rsidR="003C2EB1">
              <w:rPr>
                <w:lang w:val="sr-Latn-RS"/>
              </w:rPr>
              <w:t xml:space="preserve"> </w:t>
            </w:r>
            <w:r w:rsidR="003C2EB1">
              <w:rPr>
                <w:lang w:val="sr-Cyrl-RS"/>
              </w:rPr>
              <w:t>у свакодневној комуникацији</w:t>
            </w:r>
          </w:p>
        </w:tc>
      </w:tr>
      <w:tr w:rsidR="002C02B2" w:rsidRPr="0094645B" w14:paraId="22D04540" w14:textId="77777777" w:rsidTr="002C02B2">
        <w:trPr>
          <w:trHeight w:val="1965"/>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30954706" w14:textId="77777777" w:rsidR="002C02B2" w:rsidRPr="001C77FE" w:rsidRDefault="002C02B2" w:rsidP="00C81CF9">
            <w:pPr>
              <w:rPr>
                <w:bCs/>
                <w:color w:val="000000"/>
                <w:lang w:val="sr-Latn-RS" w:eastAsia="sr-Latn-CS"/>
              </w:rPr>
            </w:pPr>
            <w:r>
              <w:rPr>
                <w:bCs/>
                <w:color w:val="000000"/>
                <w:lang w:val="sr-Cyrl-RS" w:eastAsia="sr-Latn-CS"/>
              </w:rPr>
              <w:t>Очекивани исходи</w:t>
            </w:r>
            <w:r>
              <w:rPr>
                <w:bCs/>
                <w:color w:val="000000"/>
                <w:lang w:eastAsia="sr-Latn-CS"/>
              </w:rPr>
              <w:t>:</w:t>
            </w:r>
          </w:p>
          <w:p w14:paraId="69D279DC" w14:textId="77777777" w:rsidR="002C02B2" w:rsidRDefault="002C02B2" w:rsidP="00C81CF9">
            <w:pPr>
              <w:rPr>
                <w:bCs/>
                <w:color w:val="000000"/>
                <w:lang w:eastAsia="sr-Latn-CS"/>
              </w:rPr>
            </w:pPr>
          </w:p>
          <w:p w14:paraId="4A99CE1B" w14:textId="77777777" w:rsidR="002C02B2" w:rsidRDefault="002C02B2" w:rsidP="00C81CF9">
            <w:pPr>
              <w:rPr>
                <w:bCs/>
                <w:color w:val="000000"/>
                <w:lang w:val="sr-Cyrl-CS" w:eastAsia="sr-Latn-CS"/>
              </w:rPr>
            </w:pPr>
          </w:p>
        </w:tc>
        <w:tc>
          <w:tcPr>
            <w:tcW w:w="7293" w:type="dxa"/>
            <w:gridSpan w:val="4"/>
            <w:tcBorders>
              <w:top w:val="single" w:sz="4" w:space="0" w:color="auto"/>
              <w:left w:val="single" w:sz="4" w:space="0" w:color="auto"/>
              <w:bottom w:val="single" w:sz="4" w:space="0" w:color="auto"/>
              <w:right w:val="single" w:sz="4" w:space="0" w:color="auto"/>
            </w:tcBorders>
          </w:tcPr>
          <w:p w14:paraId="0984ABD7" w14:textId="77777777" w:rsidR="002C02B2" w:rsidRPr="006B41E5" w:rsidRDefault="002C02B2" w:rsidP="00C81CF9">
            <w:pPr>
              <w:jc w:val="both"/>
              <w:rPr>
                <w:lang w:val="sr-Cyrl-CS" w:eastAsia="sr-Latn-CS"/>
              </w:rPr>
            </w:pPr>
            <w:r w:rsidRPr="006B41E5">
              <w:rPr>
                <w:lang w:val="sr-Cyrl-CS" w:eastAsia="sr-Latn-CS"/>
              </w:rPr>
              <w:t>По завршетку часа, ученици ће бити у стању да у писменој и усменој комуникацији:</w:t>
            </w:r>
          </w:p>
          <w:p w14:paraId="41C11C44" w14:textId="000F5D96" w:rsidR="002C02B2" w:rsidRPr="006B41E5" w:rsidRDefault="003C2EB1" w:rsidP="002C02B2">
            <w:pPr>
              <w:numPr>
                <w:ilvl w:val="0"/>
                <w:numId w:val="3"/>
              </w:numPr>
              <w:jc w:val="both"/>
              <w:rPr>
                <w:lang w:val="sr-Cyrl-CS" w:eastAsia="sr-Latn-CS"/>
              </w:rPr>
            </w:pPr>
            <w:r>
              <w:rPr>
                <w:lang w:val="sr-Cyrl-RS" w:eastAsia="sr-Latn-CS"/>
              </w:rPr>
              <w:t>опишу једноставним језичким средствима изглед костимираних особа</w:t>
            </w:r>
          </w:p>
          <w:p w14:paraId="28662948" w14:textId="5EC02C23" w:rsidR="002C02B2" w:rsidRPr="006B41E5" w:rsidRDefault="003C2EB1" w:rsidP="002C02B2">
            <w:pPr>
              <w:numPr>
                <w:ilvl w:val="0"/>
                <w:numId w:val="3"/>
              </w:numPr>
              <w:jc w:val="both"/>
              <w:rPr>
                <w:lang w:val="sr-Cyrl-CS" w:eastAsia="sr-Latn-CS"/>
              </w:rPr>
            </w:pPr>
            <w:r>
              <w:rPr>
                <w:lang w:val="sr-Cyrl-CS" w:eastAsia="sr-Latn-CS"/>
              </w:rPr>
              <w:t xml:space="preserve">одговарају на </w:t>
            </w:r>
            <w:r w:rsidR="002C02B2" w:rsidRPr="006B41E5">
              <w:rPr>
                <w:lang w:val="sr-Cyrl-CS" w:eastAsia="sr-Latn-CS"/>
              </w:rPr>
              <w:t xml:space="preserve">основна питања у </w:t>
            </w:r>
            <w:r>
              <w:rPr>
                <w:lang w:val="sr-Cyrl-CS" w:eastAsia="sr-Latn-CS"/>
              </w:rPr>
              <w:t>вези са задатом темом</w:t>
            </w:r>
          </w:p>
          <w:p w14:paraId="24BC1F7D" w14:textId="4F7EBA0C" w:rsidR="003C2EB1" w:rsidRPr="003C2EB1" w:rsidRDefault="003C2EB1" w:rsidP="003C2EB1">
            <w:pPr>
              <w:numPr>
                <w:ilvl w:val="0"/>
                <w:numId w:val="3"/>
              </w:numPr>
              <w:jc w:val="both"/>
              <w:rPr>
                <w:lang w:val="sr-Cyrl-CS" w:eastAsia="sr-Latn-CS"/>
              </w:rPr>
            </w:pPr>
            <w:r>
              <w:rPr>
                <w:lang w:val="sr-Cyrl-CS" w:eastAsia="sr-Latn-CS"/>
              </w:rPr>
              <w:t xml:space="preserve">користе повратне глаголе да би описали </w:t>
            </w:r>
            <w:r w:rsidR="006D2970">
              <w:rPr>
                <w:lang w:val="sr-Cyrl-CS" w:eastAsia="sr-Latn-CS"/>
              </w:rPr>
              <w:t>активности из теме која се обрађује</w:t>
            </w:r>
          </w:p>
          <w:p w14:paraId="6CBD04B9" w14:textId="77777777" w:rsidR="003C2EB1" w:rsidRDefault="003C2EB1" w:rsidP="003C2EB1">
            <w:pPr>
              <w:numPr>
                <w:ilvl w:val="0"/>
                <w:numId w:val="3"/>
              </w:numPr>
              <w:jc w:val="both"/>
              <w:rPr>
                <w:lang w:val="sr-Cyrl-CS" w:eastAsia="sr-Latn-CS"/>
              </w:rPr>
            </w:pPr>
            <w:r w:rsidRPr="003C2EB1">
              <w:rPr>
                <w:lang w:val="ru-RU"/>
              </w:rPr>
              <w:t>препознају и именују појмове који се односе на тему;</w:t>
            </w:r>
          </w:p>
          <w:p w14:paraId="2E5FC85D" w14:textId="544CAAD6" w:rsidR="002C02B2" w:rsidRPr="003C2EB1" w:rsidRDefault="003C2EB1" w:rsidP="003C2EB1">
            <w:pPr>
              <w:numPr>
                <w:ilvl w:val="0"/>
                <w:numId w:val="3"/>
              </w:numPr>
              <w:jc w:val="both"/>
              <w:rPr>
                <w:lang w:val="sr-Cyrl-CS" w:eastAsia="sr-Latn-CS"/>
              </w:rPr>
            </w:pPr>
            <w:r w:rsidRPr="003C2EB1">
              <w:rPr>
                <w:lang w:val="ru-RU"/>
              </w:rPr>
              <w:t xml:space="preserve">разумеју једноставне текстове који се односе на </w:t>
            </w:r>
            <w:r>
              <w:rPr>
                <w:lang w:val="ru-RU"/>
              </w:rPr>
              <w:t>задату тему</w:t>
            </w:r>
          </w:p>
          <w:p w14:paraId="2B96706D" w14:textId="14F6CBBD" w:rsidR="002C02B2" w:rsidRPr="006B41E5" w:rsidRDefault="002C02B2" w:rsidP="002C02B2">
            <w:pPr>
              <w:numPr>
                <w:ilvl w:val="0"/>
                <w:numId w:val="3"/>
              </w:numPr>
              <w:jc w:val="both"/>
              <w:rPr>
                <w:lang w:val="sr-Cyrl-CS" w:eastAsia="sr-Latn-CS"/>
              </w:rPr>
            </w:pPr>
            <w:r w:rsidRPr="006B41E5">
              <w:rPr>
                <w:lang w:val="sr-Cyrl-CS" w:eastAsia="sr-Latn-CS"/>
              </w:rPr>
              <w:t>правилно изговарају одређене фонеме карактеристичне за француски језик</w:t>
            </w:r>
            <w:r w:rsidR="006D2970">
              <w:rPr>
                <w:lang w:val="sr-Cyrl-CS" w:eastAsia="sr-Latn-CS"/>
              </w:rPr>
              <w:t xml:space="preserve"> (назали)</w:t>
            </w:r>
          </w:p>
          <w:p w14:paraId="4563DADE" w14:textId="77777777" w:rsidR="002C02B2" w:rsidRPr="0094645B" w:rsidRDefault="002C02B2" w:rsidP="00C81CF9">
            <w:pPr>
              <w:jc w:val="both"/>
              <w:rPr>
                <w:lang w:val="ru-RU" w:eastAsia="sr-Latn-CS"/>
              </w:rPr>
            </w:pPr>
          </w:p>
        </w:tc>
      </w:tr>
      <w:tr w:rsidR="002C02B2" w:rsidRPr="006B41E5" w14:paraId="077077A1" w14:textId="77777777" w:rsidTr="002C02B2">
        <w:trPr>
          <w:trHeight w:val="917"/>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2AFD707C" w14:textId="77777777" w:rsidR="002C02B2" w:rsidRDefault="002C02B2" w:rsidP="00C81CF9">
            <w:pPr>
              <w:rPr>
                <w:bCs/>
                <w:color w:val="000000"/>
                <w:lang w:val="sr-Cyrl-CS" w:eastAsia="sr-Latn-CS"/>
              </w:rPr>
            </w:pPr>
            <w:r>
              <w:rPr>
                <w:bCs/>
                <w:color w:val="000000"/>
                <w:lang w:val="sr-Cyrl-RS" w:eastAsia="sr-Latn-CS"/>
              </w:rPr>
              <w:t>Међупредметне компетенције</w:t>
            </w:r>
            <w:r>
              <w:rPr>
                <w:bCs/>
                <w:color w:val="000000"/>
                <w:lang w:eastAsia="sr-Latn-CS"/>
              </w:rPr>
              <w:t>:</w:t>
            </w:r>
          </w:p>
        </w:tc>
        <w:tc>
          <w:tcPr>
            <w:tcW w:w="7293" w:type="dxa"/>
            <w:gridSpan w:val="4"/>
            <w:tcBorders>
              <w:top w:val="single" w:sz="4" w:space="0" w:color="auto"/>
              <w:left w:val="single" w:sz="4" w:space="0" w:color="auto"/>
              <w:bottom w:val="single" w:sz="4" w:space="0" w:color="auto"/>
              <w:right w:val="single" w:sz="4" w:space="0" w:color="auto"/>
            </w:tcBorders>
          </w:tcPr>
          <w:p w14:paraId="57D0FC6B" w14:textId="77777777" w:rsidR="002C02B2" w:rsidRPr="006B41E5" w:rsidRDefault="002C02B2" w:rsidP="00C81CF9">
            <w:pPr>
              <w:rPr>
                <w:lang w:val="sr-Latn-RS" w:eastAsia="sr-Latn-CS"/>
              </w:rPr>
            </w:pPr>
            <w:r w:rsidRPr="006B41E5">
              <w:rPr>
                <w:bCs/>
                <w:lang w:val="sr-Cyrl-CS" w:eastAsia="sr-Latn-CS"/>
              </w:rPr>
              <w:t>Рад са подацима и информацијама, компетенција за учење, сарадња, комуникација</w:t>
            </w:r>
            <w:r>
              <w:rPr>
                <w:bCs/>
                <w:lang w:val="sr-Latn-RS" w:eastAsia="sr-Latn-CS"/>
              </w:rPr>
              <w:t xml:space="preserve">. </w:t>
            </w:r>
          </w:p>
        </w:tc>
      </w:tr>
      <w:tr w:rsidR="002C02B2" w14:paraId="2258DD4A" w14:textId="77777777" w:rsidTr="002C02B2">
        <w:trPr>
          <w:trHeight w:val="372"/>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00AA1E67" w14:textId="77777777" w:rsidR="002C02B2" w:rsidRDefault="002C02B2" w:rsidP="00C81CF9">
            <w:pPr>
              <w:rPr>
                <w:bCs/>
                <w:color w:val="000000"/>
                <w:lang w:eastAsia="sr-Latn-CS"/>
              </w:rPr>
            </w:pPr>
            <w:r>
              <w:rPr>
                <w:bCs/>
                <w:color w:val="000000"/>
                <w:lang w:val="sr-Cyrl-CS" w:eastAsia="sr-Latn-CS"/>
              </w:rPr>
              <w:t>Облик рада</w:t>
            </w:r>
            <w:r>
              <w:rPr>
                <w:bCs/>
                <w:color w:val="000000"/>
                <w:lang w:eastAsia="sr-Latn-CS"/>
              </w:rPr>
              <w:t>:</w:t>
            </w:r>
          </w:p>
        </w:tc>
        <w:tc>
          <w:tcPr>
            <w:tcW w:w="7293" w:type="dxa"/>
            <w:gridSpan w:val="4"/>
            <w:tcBorders>
              <w:top w:val="single" w:sz="4" w:space="0" w:color="auto"/>
              <w:left w:val="single" w:sz="4" w:space="0" w:color="auto"/>
              <w:bottom w:val="single" w:sz="4" w:space="0" w:color="auto"/>
              <w:right w:val="single" w:sz="4" w:space="0" w:color="auto"/>
            </w:tcBorders>
          </w:tcPr>
          <w:p w14:paraId="195D10C4" w14:textId="77777777" w:rsidR="002C02B2" w:rsidRDefault="002C02B2" w:rsidP="00C81CF9">
            <w:pPr>
              <w:rPr>
                <w:lang w:eastAsia="sr-Latn-CS"/>
              </w:rPr>
            </w:pPr>
            <w:r w:rsidRPr="00811BD2">
              <w:t>Фронтални, индивидуални, групни</w:t>
            </w:r>
          </w:p>
        </w:tc>
      </w:tr>
      <w:tr w:rsidR="002C02B2" w14:paraId="222D88A8" w14:textId="77777777" w:rsidTr="003C2EB1">
        <w:trPr>
          <w:trHeight w:val="377"/>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462E13B2" w14:textId="77777777" w:rsidR="002C02B2" w:rsidRDefault="002C02B2" w:rsidP="00C81CF9">
            <w:pPr>
              <w:rPr>
                <w:bCs/>
                <w:color w:val="000000"/>
                <w:lang w:eastAsia="sr-Latn-CS"/>
              </w:rPr>
            </w:pPr>
            <w:r>
              <w:rPr>
                <w:bCs/>
                <w:color w:val="000000"/>
                <w:lang w:val="sr-Cyrl-CS" w:eastAsia="sr-Latn-CS"/>
              </w:rPr>
              <w:t>Наставне методе</w:t>
            </w:r>
            <w:r>
              <w:rPr>
                <w:bCs/>
                <w:color w:val="000000"/>
                <w:lang w:eastAsia="sr-Latn-CS"/>
              </w:rPr>
              <w:t>:</w:t>
            </w:r>
          </w:p>
        </w:tc>
        <w:tc>
          <w:tcPr>
            <w:tcW w:w="7293" w:type="dxa"/>
            <w:gridSpan w:val="4"/>
            <w:tcBorders>
              <w:top w:val="single" w:sz="4" w:space="0" w:color="auto"/>
              <w:left w:val="single" w:sz="4" w:space="0" w:color="auto"/>
              <w:bottom w:val="single" w:sz="4" w:space="0" w:color="auto"/>
              <w:right w:val="single" w:sz="4" w:space="0" w:color="auto"/>
            </w:tcBorders>
          </w:tcPr>
          <w:p w14:paraId="70B67182" w14:textId="77777777" w:rsidR="002C02B2" w:rsidRDefault="002C02B2" w:rsidP="00C81CF9">
            <w:pPr>
              <w:rPr>
                <w:lang w:val="ru-RU" w:eastAsia="sr-Latn-CS"/>
              </w:rPr>
            </w:pPr>
            <w:r w:rsidRPr="00811BD2">
              <w:rPr>
                <w:lang w:val="sr-Cyrl-CS"/>
              </w:rPr>
              <w:t>Комуникативн</w:t>
            </w:r>
            <w:r w:rsidRPr="00811BD2">
              <w:t>a</w:t>
            </w:r>
            <w:r w:rsidRPr="00811BD2">
              <w:rPr>
                <w:lang w:val="sr-Cyrl-CS"/>
              </w:rPr>
              <w:t>, вербалн</w:t>
            </w:r>
            <w:r w:rsidRPr="00811BD2">
              <w:t>a</w:t>
            </w:r>
            <w:r w:rsidRPr="00811BD2">
              <w:rPr>
                <w:lang w:val="sr-Cyrl-CS"/>
              </w:rPr>
              <w:t>, текстуалн</w:t>
            </w:r>
            <w:r w:rsidRPr="00811BD2">
              <w:t>a</w:t>
            </w:r>
            <w:r w:rsidRPr="00811BD2">
              <w:rPr>
                <w:lang w:val="sr-Cyrl-CS"/>
              </w:rPr>
              <w:t>, илустративн</w:t>
            </w:r>
            <w:r w:rsidRPr="00811BD2">
              <w:t>a</w:t>
            </w:r>
            <w:r w:rsidRPr="00811BD2">
              <w:rPr>
                <w:lang w:val="sr-Cyrl-CS"/>
              </w:rPr>
              <w:t>, аудиовизуелн</w:t>
            </w:r>
            <w:r w:rsidRPr="00811BD2">
              <w:t>a</w:t>
            </w:r>
          </w:p>
        </w:tc>
      </w:tr>
      <w:tr w:rsidR="002C02B2" w14:paraId="14C29A24" w14:textId="77777777" w:rsidTr="003C2EB1">
        <w:trPr>
          <w:trHeight w:val="359"/>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47E05565" w14:textId="77777777" w:rsidR="002C02B2" w:rsidRDefault="002C02B2" w:rsidP="00C81CF9">
            <w:pPr>
              <w:rPr>
                <w:bCs/>
                <w:color w:val="000000"/>
                <w:lang w:eastAsia="sr-Latn-CS"/>
              </w:rPr>
            </w:pPr>
            <w:r>
              <w:rPr>
                <w:bCs/>
                <w:color w:val="000000"/>
                <w:lang w:val="sr-Cyrl-CS" w:eastAsia="sr-Latn-CS"/>
              </w:rPr>
              <w:t>Наставна средства</w:t>
            </w:r>
            <w:r>
              <w:rPr>
                <w:bCs/>
                <w:color w:val="000000"/>
                <w:lang w:eastAsia="sr-Latn-CS"/>
              </w:rPr>
              <w:t>:</w:t>
            </w:r>
          </w:p>
        </w:tc>
        <w:tc>
          <w:tcPr>
            <w:tcW w:w="7293" w:type="dxa"/>
            <w:gridSpan w:val="4"/>
            <w:tcBorders>
              <w:top w:val="single" w:sz="4" w:space="0" w:color="auto"/>
              <w:left w:val="single" w:sz="4" w:space="0" w:color="auto"/>
              <w:bottom w:val="single" w:sz="4" w:space="0" w:color="auto"/>
              <w:right w:val="single" w:sz="4" w:space="0" w:color="auto"/>
            </w:tcBorders>
          </w:tcPr>
          <w:p w14:paraId="0438DEA9" w14:textId="77777777" w:rsidR="002C02B2" w:rsidRDefault="002C02B2" w:rsidP="00C81CF9">
            <w:pPr>
              <w:rPr>
                <w:lang w:val="ru-RU" w:eastAsia="sr-Latn-CS"/>
              </w:rPr>
            </w:pPr>
            <w:r w:rsidRPr="00811BD2">
              <w:rPr>
                <w:lang w:val="ru-RU"/>
              </w:rPr>
              <w:t>Уџбеник, радна свеска, аудио материјал</w:t>
            </w:r>
          </w:p>
        </w:tc>
      </w:tr>
      <w:tr w:rsidR="002C02B2" w14:paraId="0C4F8144" w14:textId="77777777" w:rsidTr="002C02B2">
        <w:trPr>
          <w:trHeight w:val="253"/>
          <w:jc w:val="center"/>
        </w:trPr>
        <w:tc>
          <w:tcPr>
            <w:tcW w:w="2335" w:type="dxa"/>
            <w:tcBorders>
              <w:top w:val="single" w:sz="4" w:space="0" w:color="auto"/>
              <w:left w:val="single" w:sz="4" w:space="0" w:color="auto"/>
              <w:bottom w:val="single" w:sz="4" w:space="0" w:color="auto"/>
              <w:right w:val="single" w:sz="4" w:space="0" w:color="auto"/>
            </w:tcBorders>
            <w:shd w:val="clear" w:color="auto" w:fill="F2F2F2"/>
          </w:tcPr>
          <w:p w14:paraId="08A01905" w14:textId="77777777" w:rsidR="002C02B2" w:rsidRDefault="002C02B2" w:rsidP="00C81CF9">
            <w:pPr>
              <w:rPr>
                <w:bCs/>
                <w:color w:val="000000"/>
                <w:lang w:eastAsia="sr-Latn-CS"/>
              </w:rPr>
            </w:pPr>
            <w:r>
              <w:rPr>
                <w:bCs/>
                <w:color w:val="000000"/>
                <w:lang w:val="sr-Cyrl-CS" w:eastAsia="sr-Latn-CS"/>
              </w:rPr>
              <w:t>Корелација са другим предметима</w:t>
            </w:r>
            <w:r>
              <w:rPr>
                <w:bCs/>
                <w:color w:val="000000"/>
                <w:lang w:eastAsia="sr-Latn-CS"/>
              </w:rPr>
              <w:t>:</w:t>
            </w:r>
          </w:p>
        </w:tc>
        <w:tc>
          <w:tcPr>
            <w:tcW w:w="7293" w:type="dxa"/>
            <w:gridSpan w:val="4"/>
            <w:tcBorders>
              <w:top w:val="single" w:sz="4" w:space="0" w:color="auto"/>
              <w:left w:val="single" w:sz="4" w:space="0" w:color="auto"/>
              <w:bottom w:val="single" w:sz="4" w:space="0" w:color="auto"/>
              <w:right w:val="single" w:sz="4" w:space="0" w:color="auto"/>
            </w:tcBorders>
          </w:tcPr>
          <w:p w14:paraId="00EC824D" w14:textId="45D0E537" w:rsidR="002C02B2" w:rsidRDefault="002C02B2" w:rsidP="00C81CF9">
            <w:pPr>
              <w:rPr>
                <w:lang w:eastAsia="sr-Latn-CS"/>
              </w:rPr>
            </w:pPr>
            <w:r w:rsidRPr="00811BD2">
              <w:t>С</w:t>
            </w:r>
            <w:r w:rsidRPr="00811BD2">
              <w:rPr>
                <w:lang w:val="ru-RU"/>
              </w:rPr>
              <w:t>рпски језик</w:t>
            </w:r>
            <w:r w:rsidRPr="00811BD2">
              <w:t xml:space="preserve">, </w:t>
            </w:r>
            <w:r w:rsidRPr="00811BD2">
              <w:rPr>
                <w:lang w:val="ru-RU"/>
              </w:rPr>
              <w:t>географија</w:t>
            </w:r>
            <w:r w:rsidR="003C2EB1">
              <w:rPr>
                <w:lang w:val="ru-RU"/>
              </w:rPr>
              <w:t>, грађанско васпитање</w:t>
            </w:r>
          </w:p>
        </w:tc>
      </w:tr>
      <w:tr w:rsidR="002C02B2" w14:paraId="773E7858" w14:textId="77777777" w:rsidTr="00C81CF9">
        <w:trPr>
          <w:trHeight w:val="462"/>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611ED782" w14:textId="77777777" w:rsidR="002C02B2" w:rsidRDefault="002C02B2" w:rsidP="00C81CF9">
            <w:pPr>
              <w:jc w:val="center"/>
              <w:rPr>
                <w:b/>
                <w:color w:val="000000"/>
                <w:lang w:val="sr-Cyrl-CS" w:eastAsia="sr-Latn-CS"/>
              </w:rPr>
            </w:pPr>
            <w:r>
              <w:rPr>
                <w:b/>
                <w:color w:val="000000"/>
                <w:lang w:val="ru-RU" w:eastAsia="sr-Latn-CS"/>
              </w:rPr>
              <w:t>ВРЕМЕНСКА СТРУКТУРА ЧАСА (</w:t>
            </w:r>
            <w:r>
              <w:rPr>
                <w:b/>
                <w:color w:val="000000"/>
                <w:lang w:val="sr-Cyrl-CS" w:eastAsia="sr-Latn-CS"/>
              </w:rPr>
              <w:t>ТОК ЧАСА)</w:t>
            </w:r>
          </w:p>
        </w:tc>
      </w:tr>
      <w:tr w:rsidR="002C02B2" w14:paraId="21AAE78B" w14:textId="77777777" w:rsidTr="002C02B2">
        <w:trPr>
          <w:trHeight w:val="858"/>
          <w:jc w:val="center"/>
        </w:trPr>
        <w:tc>
          <w:tcPr>
            <w:tcW w:w="2335" w:type="dxa"/>
            <w:tcBorders>
              <w:top w:val="single" w:sz="4" w:space="0" w:color="auto"/>
              <w:left w:val="single" w:sz="4" w:space="0" w:color="auto"/>
              <w:bottom w:val="single" w:sz="4" w:space="0" w:color="auto"/>
              <w:right w:val="single" w:sz="4" w:space="0" w:color="auto"/>
            </w:tcBorders>
            <w:shd w:val="clear" w:color="auto" w:fill="FFFFFF"/>
          </w:tcPr>
          <w:p w14:paraId="784052DD" w14:textId="77777777" w:rsidR="003C2EB1" w:rsidRDefault="003C2EB1" w:rsidP="003C2EB1">
            <w:pPr>
              <w:jc w:val="center"/>
              <w:rPr>
                <w:b/>
                <w:color w:val="000000"/>
                <w:lang w:val="sr-Cyrl-CS"/>
              </w:rPr>
            </w:pPr>
          </w:p>
          <w:p w14:paraId="66E3663A" w14:textId="77777777" w:rsidR="003C2EB1" w:rsidRDefault="003C2EB1" w:rsidP="003C2EB1">
            <w:pPr>
              <w:jc w:val="center"/>
              <w:rPr>
                <w:b/>
                <w:color w:val="000000"/>
                <w:lang w:val="sr-Cyrl-CS"/>
              </w:rPr>
            </w:pPr>
          </w:p>
          <w:p w14:paraId="6B5A7D2A" w14:textId="77777777" w:rsidR="003C2EB1" w:rsidRDefault="003C2EB1" w:rsidP="003C2EB1">
            <w:pPr>
              <w:jc w:val="center"/>
              <w:rPr>
                <w:b/>
                <w:color w:val="000000"/>
                <w:lang w:val="sr-Cyrl-CS"/>
              </w:rPr>
            </w:pPr>
          </w:p>
          <w:p w14:paraId="329BAF85" w14:textId="3CD5A652" w:rsidR="002C02B2" w:rsidRDefault="002C02B2" w:rsidP="003C2EB1">
            <w:pPr>
              <w:jc w:val="center"/>
              <w:rPr>
                <w:b/>
                <w:color w:val="000000"/>
                <w:lang w:val="sr-Cyrl-CS"/>
              </w:rPr>
            </w:pPr>
            <w:r>
              <w:rPr>
                <w:b/>
                <w:color w:val="000000"/>
                <w:lang w:val="sr-Cyrl-CS"/>
              </w:rPr>
              <w:t>Уводни део:</w:t>
            </w:r>
          </w:p>
          <w:p w14:paraId="19A95C5B" w14:textId="77777777" w:rsidR="002C02B2" w:rsidRDefault="002C02B2" w:rsidP="003C2EB1">
            <w:pPr>
              <w:jc w:val="center"/>
              <w:rPr>
                <w:color w:val="000000"/>
                <w:lang w:val="sr-Cyrl-CS" w:eastAsia="sr-Latn-CS"/>
              </w:rPr>
            </w:pPr>
            <w:r>
              <w:rPr>
                <w:color w:val="000000"/>
                <w:lang w:val="sr-Cyrl-CS"/>
              </w:rPr>
              <w:t>(</w:t>
            </w:r>
            <w:r>
              <w:rPr>
                <w:color w:val="000000"/>
              </w:rPr>
              <w:t>7</w:t>
            </w:r>
            <w:r>
              <w:rPr>
                <w:color w:val="000000"/>
                <w:lang w:val="sr-Cyrl-CS"/>
              </w:rPr>
              <w:t xml:space="preserve"> минута)</w:t>
            </w:r>
          </w:p>
        </w:tc>
        <w:tc>
          <w:tcPr>
            <w:tcW w:w="7293" w:type="dxa"/>
            <w:gridSpan w:val="4"/>
            <w:tcBorders>
              <w:top w:val="single" w:sz="4" w:space="0" w:color="auto"/>
              <w:left w:val="single" w:sz="4" w:space="0" w:color="auto"/>
              <w:bottom w:val="single" w:sz="4" w:space="0" w:color="auto"/>
              <w:right w:val="single" w:sz="4" w:space="0" w:color="auto"/>
            </w:tcBorders>
            <w:shd w:val="clear" w:color="auto" w:fill="FFFFFF"/>
          </w:tcPr>
          <w:p w14:paraId="1148DD23" w14:textId="77777777" w:rsidR="002C02B2" w:rsidRPr="00827B29" w:rsidRDefault="002C02B2" w:rsidP="00C81CF9">
            <w:pPr>
              <w:rPr>
                <w:b/>
                <w:color w:val="000000"/>
                <w:lang w:val="ru-RU"/>
              </w:rPr>
            </w:pPr>
          </w:p>
          <w:p w14:paraId="5C7046A0" w14:textId="18AFF1B8" w:rsidR="002C02B2" w:rsidRDefault="003C2EB1" w:rsidP="00C81CF9">
            <w:pPr>
              <w:rPr>
                <w:lang w:val="sr-Cyrl-CS"/>
              </w:rPr>
            </w:pPr>
            <w:r>
              <w:rPr>
                <w:lang w:val="sr-Cyrl-CS"/>
              </w:rPr>
              <w:t>Наставник замоли ученике да отворе уџбенике на страни 15</w:t>
            </w:r>
            <w:r w:rsidR="00527AEF">
              <w:rPr>
                <w:lang w:val="sr-Cyrl-CS"/>
              </w:rPr>
              <w:t>.</w:t>
            </w:r>
            <w:r>
              <w:rPr>
                <w:lang w:val="sr-Cyrl-CS"/>
              </w:rPr>
              <w:t xml:space="preserve"> и да обрате пажњу на лек</w:t>
            </w:r>
            <w:r w:rsidR="00527AEF">
              <w:rPr>
                <w:lang w:val="sr-Cyrl-CS"/>
              </w:rPr>
              <w:t>с</w:t>
            </w:r>
            <w:r>
              <w:rPr>
                <w:lang w:val="sr-Cyrl-CS"/>
              </w:rPr>
              <w:t>ику која је издвојена на по</w:t>
            </w:r>
            <w:r w:rsidR="00527AEF">
              <w:rPr>
                <w:lang w:val="sr-Cyrl-CS"/>
              </w:rPr>
              <w:t>ч</w:t>
            </w:r>
            <w:r>
              <w:rPr>
                <w:lang w:val="sr-Cyrl-CS"/>
              </w:rPr>
              <w:t>етку стране</w:t>
            </w:r>
            <w:r w:rsidR="00527AEF">
              <w:rPr>
                <w:lang w:val="sr-Cyrl-CS"/>
              </w:rPr>
              <w:t>. Ученици преписују непознате речи и пишу њихова значења.</w:t>
            </w:r>
          </w:p>
          <w:p w14:paraId="6895D867" w14:textId="321C21D9" w:rsidR="00527AEF" w:rsidRPr="00527AEF" w:rsidRDefault="00527AEF" w:rsidP="00C81CF9">
            <w:pPr>
              <w:rPr>
                <w:lang w:val="sr-Cyrl-RS"/>
              </w:rPr>
            </w:pPr>
            <w:r>
              <w:rPr>
                <w:lang w:val="sr-Cyrl-CS"/>
              </w:rPr>
              <w:t xml:space="preserve">Након тога, потребно је објаснити ученицима правило о функционисању повратних глагола код којих је важно упоредити облике повратних заменица у српском и француском језику, јер су повратне заменице у српком језику исте по облику за сва лица.Треба </w:t>
            </w:r>
            <w:r>
              <w:rPr>
                <w:lang w:val="sr-Cyrl-CS"/>
              </w:rPr>
              <w:lastRenderedPageBreak/>
              <w:t>им скренути пажњу да заменица „</w:t>
            </w:r>
            <w:r w:rsidRPr="00E57C8B">
              <w:rPr>
                <w:b/>
                <w:bCs/>
                <w:i/>
                <w:iCs/>
                <w:u w:val="single"/>
                <w:lang w:val="sr-Latn-RS"/>
              </w:rPr>
              <w:t>se“</w:t>
            </w:r>
            <w:r>
              <w:rPr>
                <w:lang w:val="sr-Cyrl-RS"/>
              </w:rPr>
              <w:t xml:space="preserve"> остаје у том облику за 3.лице једнине и множине.</w:t>
            </w:r>
          </w:p>
          <w:p w14:paraId="5A524842" w14:textId="77777777" w:rsidR="002C02B2" w:rsidRDefault="002C02B2" w:rsidP="00C81CF9">
            <w:pPr>
              <w:jc w:val="both"/>
              <w:rPr>
                <w:b/>
                <w:color w:val="000000"/>
                <w:lang w:val="sr-Latn-CS" w:eastAsia="sr-Latn-CS"/>
              </w:rPr>
            </w:pPr>
          </w:p>
        </w:tc>
      </w:tr>
      <w:tr w:rsidR="002C02B2" w:rsidRPr="00892AC0" w14:paraId="493CC93C" w14:textId="77777777" w:rsidTr="002C02B2">
        <w:trPr>
          <w:trHeight w:val="842"/>
          <w:jc w:val="center"/>
        </w:trPr>
        <w:tc>
          <w:tcPr>
            <w:tcW w:w="2335" w:type="dxa"/>
            <w:tcBorders>
              <w:top w:val="single" w:sz="4" w:space="0" w:color="auto"/>
              <w:left w:val="single" w:sz="4" w:space="0" w:color="auto"/>
              <w:bottom w:val="single" w:sz="4" w:space="0" w:color="auto"/>
              <w:right w:val="single" w:sz="4" w:space="0" w:color="auto"/>
            </w:tcBorders>
            <w:shd w:val="clear" w:color="auto" w:fill="FFFFFF"/>
          </w:tcPr>
          <w:p w14:paraId="56CBD05B" w14:textId="77777777" w:rsidR="00527AEF" w:rsidRDefault="00527AEF" w:rsidP="00C81CF9">
            <w:pPr>
              <w:rPr>
                <w:b/>
                <w:color w:val="000000"/>
                <w:lang w:val="sr-Cyrl-CS"/>
              </w:rPr>
            </w:pPr>
          </w:p>
          <w:p w14:paraId="31E9386D" w14:textId="77777777" w:rsidR="00527AEF" w:rsidRDefault="00527AEF" w:rsidP="00C81CF9">
            <w:pPr>
              <w:rPr>
                <w:b/>
                <w:color w:val="000000"/>
                <w:lang w:val="sr-Cyrl-CS"/>
              </w:rPr>
            </w:pPr>
          </w:p>
          <w:p w14:paraId="6C6F302A" w14:textId="77777777" w:rsidR="00527AEF" w:rsidRDefault="00527AEF" w:rsidP="00C81CF9">
            <w:pPr>
              <w:rPr>
                <w:b/>
                <w:color w:val="000000"/>
                <w:lang w:val="sr-Cyrl-CS"/>
              </w:rPr>
            </w:pPr>
          </w:p>
          <w:p w14:paraId="5561ADD2" w14:textId="77777777" w:rsidR="00527AEF" w:rsidRDefault="00527AEF" w:rsidP="00C81CF9">
            <w:pPr>
              <w:rPr>
                <w:b/>
                <w:color w:val="000000"/>
                <w:lang w:val="sr-Cyrl-CS"/>
              </w:rPr>
            </w:pPr>
          </w:p>
          <w:p w14:paraId="49F1F4E8" w14:textId="77777777" w:rsidR="00527AEF" w:rsidRDefault="00527AEF" w:rsidP="00C81CF9">
            <w:pPr>
              <w:rPr>
                <w:b/>
                <w:color w:val="000000"/>
                <w:lang w:val="sr-Cyrl-CS"/>
              </w:rPr>
            </w:pPr>
          </w:p>
          <w:p w14:paraId="47F73C0E" w14:textId="77777777" w:rsidR="00527AEF" w:rsidRDefault="00527AEF" w:rsidP="00C81CF9">
            <w:pPr>
              <w:rPr>
                <w:b/>
                <w:color w:val="000000"/>
                <w:lang w:val="sr-Cyrl-CS"/>
              </w:rPr>
            </w:pPr>
          </w:p>
          <w:p w14:paraId="7541CCC4" w14:textId="77777777" w:rsidR="00527AEF" w:rsidRDefault="00527AEF" w:rsidP="00C81CF9">
            <w:pPr>
              <w:rPr>
                <w:b/>
                <w:color w:val="000000"/>
                <w:lang w:val="sr-Cyrl-CS"/>
              </w:rPr>
            </w:pPr>
          </w:p>
          <w:p w14:paraId="192E3592" w14:textId="77777777" w:rsidR="00527AEF" w:rsidRDefault="00527AEF" w:rsidP="00C81CF9">
            <w:pPr>
              <w:rPr>
                <w:b/>
                <w:color w:val="000000"/>
                <w:lang w:val="sr-Cyrl-CS"/>
              </w:rPr>
            </w:pPr>
          </w:p>
          <w:p w14:paraId="05CBFDBC" w14:textId="77777777" w:rsidR="00527AEF" w:rsidRDefault="00527AEF" w:rsidP="00C81CF9">
            <w:pPr>
              <w:rPr>
                <w:b/>
                <w:color w:val="000000"/>
                <w:lang w:val="sr-Cyrl-CS"/>
              </w:rPr>
            </w:pPr>
          </w:p>
          <w:p w14:paraId="7192024F" w14:textId="77777777" w:rsidR="00527AEF" w:rsidRDefault="00527AEF" w:rsidP="00C81CF9">
            <w:pPr>
              <w:rPr>
                <w:b/>
                <w:color w:val="000000"/>
                <w:lang w:val="sr-Cyrl-CS"/>
              </w:rPr>
            </w:pPr>
          </w:p>
          <w:p w14:paraId="17254A88" w14:textId="77777777" w:rsidR="00527AEF" w:rsidRDefault="00527AEF" w:rsidP="00C81CF9">
            <w:pPr>
              <w:rPr>
                <w:b/>
                <w:color w:val="000000"/>
                <w:lang w:val="sr-Cyrl-CS"/>
              </w:rPr>
            </w:pPr>
          </w:p>
          <w:p w14:paraId="4A30A0F8" w14:textId="77777777" w:rsidR="00527AEF" w:rsidRDefault="00527AEF" w:rsidP="00C81CF9">
            <w:pPr>
              <w:rPr>
                <w:b/>
                <w:color w:val="000000"/>
                <w:lang w:val="sr-Cyrl-CS"/>
              </w:rPr>
            </w:pPr>
          </w:p>
          <w:p w14:paraId="7123A216" w14:textId="77777777" w:rsidR="00527AEF" w:rsidRDefault="00527AEF" w:rsidP="00C81CF9">
            <w:pPr>
              <w:rPr>
                <w:b/>
                <w:color w:val="000000"/>
                <w:lang w:val="sr-Cyrl-CS"/>
              </w:rPr>
            </w:pPr>
          </w:p>
          <w:p w14:paraId="5A3E5C1E" w14:textId="77777777" w:rsidR="00527AEF" w:rsidRDefault="00527AEF" w:rsidP="00C81CF9">
            <w:pPr>
              <w:rPr>
                <w:b/>
                <w:color w:val="000000"/>
                <w:lang w:val="sr-Cyrl-CS"/>
              </w:rPr>
            </w:pPr>
          </w:p>
          <w:p w14:paraId="0E9BBEFD" w14:textId="77777777" w:rsidR="00527AEF" w:rsidRDefault="00527AEF" w:rsidP="00C81CF9">
            <w:pPr>
              <w:rPr>
                <w:b/>
                <w:color w:val="000000"/>
                <w:lang w:val="sr-Cyrl-CS"/>
              </w:rPr>
            </w:pPr>
          </w:p>
          <w:p w14:paraId="34F92309" w14:textId="77777777" w:rsidR="00527AEF" w:rsidRDefault="00527AEF" w:rsidP="00C81CF9">
            <w:pPr>
              <w:rPr>
                <w:b/>
                <w:color w:val="000000"/>
                <w:lang w:val="sr-Cyrl-CS"/>
              </w:rPr>
            </w:pPr>
          </w:p>
          <w:p w14:paraId="348171A0" w14:textId="07FAA0D8" w:rsidR="002C02B2" w:rsidRDefault="002C02B2" w:rsidP="00C81CF9">
            <w:pPr>
              <w:rPr>
                <w:b/>
                <w:color w:val="000000"/>
                <w:lang w:val="sr-Cyrl-CS"/>
              </w:rPr>
            </w:pPr>
            <w:r>
              <w:rPr>
                <w:b/>
                <w:color w:val="000000"/>
                <w:lang w:val="sr-Cyrl-CS"/>
              </w:rPr>
              <w:t>Главни део:</w:t>
            </w:r>
          </w:p>
          <w:p w14:paraId="64F0CE74" w14:textId="77777777" w:rsidR="002C02B2" w:rsidRDefault="002C02B2" w:rsidP="00C81CF9">
            <w:pPr>
              <w:rPr>
                <w:color w:val="000000"/>
                <w:lang w:val="sr-Cyrl-CS" w:eastAsia="sr-Latn-CS"/>
              </w:rPr>
            </w:pPr>
            <w:r>
              <w:rPr>
                <w:color w:val="000000"/>
                <w:lang w:val="sr-Cyrl-CS"/>
              </w:rPr>
              <w:t>(2</w:t>
            </w:r>
            <w:r>
              <w:rPr>
                <w:color w:val="000000"/>
              </w:rPr>
              <w:t>8</w:t>
            </w:r>
            <w:r>
              <w:rPr>
                <w:color w:val="000000"/>
                <w:lang w:val="ru-RU"/>
              </w:rPr>
              <w:t xml:space="preserve"> </w:t>
            </w:r>
            <w:r>
              <w:rPr>
                <w:color w:val="000000"/>
                <w:lang w:val="sr-Cyrl-CS"/>
              </w:rPr>
              <w:t>минута)</w:t>
            </w:r>
          </w:p>
        </w:tc>
        <w:tc>
          <w:tcPr>
            <w:tcW w:w="7293" w:type="dxa"/>
            <w:gridSpan w:val="4"/>
            <w:tcBorders>
              <w:top w:val="single" w:sz="4" w:space="0" w:color="auto"/>
              <w:left w:val="single" w:sz="4" w:space="0" w:color="auto"/>
              <w:bottom w:val="single" w:sz="4" w:space="0" w:color="auto"/>
              <w:right w:val="single" w:sz="4" w:space="0" w:color="auto"/>
            </w:tcBorders>
            <w:shd w:val="clear" w:color="auto" w:fill="FFFFFF"/>
          </w:tcPr>
          <w:p w14:paraId="6E2EB383" w14:textId="77777777" w:rsidR="00527AEF" w:rsidRDefault="00527AEF" w:rsidP="003C2EB1">
            <w:pPr>
              <w:rPr>
                <w:lang w:val="sr-Cyrl-CS"/>
              </w:rPr>
            </w:pPr>
          </w:p>
          <w:p w14:paraId="5A0850D1" w14:textId="26A8D76F" w:rsidR="00527AEF" w:rsidRDefault="00527AEF" w:rsidP="00C81CF9">
            <w:pPr>
              <w:rPr>
                <w:lang w:val="sr-Cyrl-CS"/>
              </w:rPr>
            </w:pPr>
            <w:r>
              <w:rPr>
                <w:lang w:val="sr-Cyrl-CS"/>
              </w:rPr>
              <w:t xml:space="preserve">Ученици приступају изради активности </w:t>
            </w:r>
            <w:r w:rsidR="003C2EB1">
              <w:rPr>
                <w:lang w:val="sr-Cyrl-CS"/>
              </w:rPr>
              <w:t>1.</w:t>
            </w:r>
            <w:r w:rsidR="003C2EB1" w:rsidRPr="00827B29">
              <w:rPr>
                <w:lang w:val="sr-Cyrl-CS"/>
              </w:rPr>
              <w:t xml:space="preserve"> на 15.стр. </w:t>
            </w:r>
            <w:r w:rsidR="003C2EB1">
              <w:rPr>
                <w:lang w:val="sr-Cyrl-CS"/>
              </w:rPr>
              <w:t>која се односи на</w:t>
            </w:r>
            <w:r>
              <w:rPr>
                <w:lang w:val="sr-Cyrl-CS"/>
              </w:rPr>
              <w:t xml:space="preserve"> карневал. </w:t>
            </w:r>
            <w:r w:rsidR="003C2EB1" w:rsidRPr="00827B29">
              <w:rPr>
                <w:lang w:val="sr-Cyrl-CS"/>
              </w:rPr>
              <w:t>Слушати снимак текст</w:t>
            </w:r>
            <w:r w:rsidR="003C2EB1">
              <w:rPr>
                <w:lang w:val="sr-Cyrl-RS"/>
              </w:rPr>
              <w:t>а</w:t>
            </w:r>
            <w:r w:rsidR="003C2EB1" w:rsidRPr="00827B29">
              <w:rPr>
                <w:lang w:val="sr-Cyrl-CS"/>
              </w:rPr>
              <w:t xml:space="preserve"> први пут, а од ученика тражити да запишу шта су чули. Слушати снимак текста други пут и дати ученицима одређено време да би могли да </w:t>
            </w:r>
            <w:r>
              <w:rPr>
                <w:lang w:val="sr-Cyrl-CS"/>
              </w:rPr>
              <w:t>провере своје одговоре</w:t>
            </w:r>
            <w:r w:rsidR="003C2EB1" w:rsidRPr="00827B29">
              <w:rPr>
                <w:lang w:val="sr-Cyrl-CS"/>
              </w:rPr>
              <w:t xml:space="preserve">. </w:t>
            </w:r>
            <w:r>
              <w:rPr>
                <w:lang w:val="sr-Cyrl-CS"/>
              </w:rPr>
              <w:t>Требало би написати транскрипцију текста на табли:</w:t>
            </w:r>
          </w:p>
          <w:p w14:paraId="365D76CC" w14:textId="77777777" w:rsidR="00CA0DBB" w:rsidRDefault="00CA0DBB" w:rsidP="00C81CF9">
            <w:pPr>
              <w:rPr>
                <w:lang w:val="sr-Cyrl-CS"/>
              </w:rPr>
            </w:pPr>
          </w:p>
          <w:p w14:paraId="68E79BFA" w14:textId="306D0190" w:rsidR="00CA0DBB" w:rsidRPr="00AE5C78" w:rsidRDefault="00CA0DBB" w:rsidP="00AE5C78">
            <w:pPr>
              <w:pStyle w:val="ListParagraph"/>
              <w:numPr>
                <w:ilvl w:val="0"/>
                <w:numId w:val="3"/>
              </w:numPr>
              <w:rPr>
                <w:i/>
                <w:iCs/>
                <w:lang w:val="sr-Cyrl-RS"/>
              </w:rPr>
            </w:pPr>
            <w:r w:rsidRPr="00AE5C78">
              <w:rPr>
                <w:i/>
                <w:iCs/>
                <w:lang w:val="sr-Cyrl-RS"/>
              </w:rPr>
              <w:t>„</w:t>
            </w:r>
            <w:r w:rsidR="00527AEF" w:rsidRPr="00AE5C78">
              <w:rPr>
                <w:i/>
                <w:iCs/>
                <w:lang w:val="sr-Latn-RS"/>
              </w:rPr>
              <w:t>Salut! Je suis M</w:t>
            </w:r>
            <w:r w:rsidRPr="00AE5C78">
              <w:rPr>
                <w:i/>
                <w:iCs/>
                <w:lang w:val="sr-Latn-RS"/>
              </w:rPr>
              <w:t>é</w:t>
            </w:r>
            <w:r w:rsidR="00527AEF" w:rsidRPr="00AE5C78">
              <w:rPr>
                <w:i/>
                <w:iCs/>
                <w:lang w:val="sr-Latn-RS"/>
              </w:rPr>
              <w:t>lissa! J’habite à la Martinique.</w:t>
            </w:r>
            <w:r w:rsidR="00057D50" w:rsidRPr="00AE5C78">
              <w:rPr>
                <w:i/>
                <w:iCs/>
                <w:lang w:val="sr-Latn-RS"/>
              </w:rPr>
              <w:t xml:space="preserve"> Aujourd’hui, c’est le carnaval. C’est une fête importante! On se déguise, on danse et on défile. Dans mon collège il y a l’élection de la reine et du roi du carnaval. Cette année le roi, c’est Marco. Il est deguisé en charmeur de serpents. Ma copine, Adèle est la reine. Elle porte une longue robe de la Martinique. Moi, je porte un chapeau pointu et une longue robe du lin. Après l’école, nous participons au grand défilé.</w:t>
            </w:r>
            <w:r w:rsidRPr="00AE5C78">
              <w:rPr>
                <w:i/>
                <w:iCs/>
                <w:lang w:val="sr-Latn-RS"/>
              </w:rPr>
              <w:t xml:space="preserve"> Il</w:t>
            </w:r>
            <w:r w:rsidR="00057D50" w:rsidRPr="00AE5C78">
              <w:rPr>
                <w:i/>
                <w:iCs/>
                <w:lang w:val="sr-Latn-RS"/>
              </w:rPr>
              <w:t xml:space="preserve"> y a une grande parade avec une fanfare. Nous sommes sur un char avec </w:t>
            </w:r>
            <w:r w:rsidRPr="00AE5C78">
              <w:rPr>
                <w:i/>
                <w:iCs/>
                <w:lang w:val="sr-Latn-RS"/>
              </w:rPr>
              <w:t>me</w:t>
            </w:r>
            <w:r w:rsidR="00057D50" w:rsidRPr="00AE5C78">
              <w:rPr>
                <w:i/>
                <w:iCs/>
                <w:lang w:val="sr-Latn-RS"/>
              </w:rPr>
              <w:t>s camarades de classe</w:t>
            </w:r>
            <w:r w:rsidRPr="00AE5C78">
              <w:rPr>
                <w:i/>
                <w:iCs/>
                <w:lang w:val="sr-Cyrl-RS"/>
              </w:rPr>
              <w:t>“.</w:t>
            </w:r>
          </w:p>
          <w:p w14:paraId="0FDD66F4" w14:textId="3BC348E7" w:rsidR="00E57C8B" w:rsidRDefault="00E57C8B" w:rsidP="00CA0DBB">
            <w:pPr>
              <w:rPr>
                <w:i/>
                <w:iCs/>
                <w:lang w:val="sr-Cyrl-RS"/>
              </w:rPr>
            </w:pPr>
          </w:p>
          <w:p w14:paraId="052D355A" w14:textId="76F21750" w:rsidR="002C02B2" w:rsidRPr="00E57C8B" w:rsidRDefault="00E57C8B" w:rsidP="00CA0DBB">
            <w:pPr>
              <w:rPr>
                <w:lang w:val="sr-Cyrl-RS"/>
              </w:rPr>
            </w:pPr>
            <w:r>
              <w:rPr>
                <w:lang w:val="sr-Cyrl-RS"/>
              </w:rPr>
              <w:t>Ученици треба да препишу текст са табле, а онда наставник приступа писању питања у вези са датим текстом, тако да се о</w:t>
            </w:r>
            <w:r w:rsidR="00CA0DBB">
              <w:rPr>
                <w:lang w:val="sr-Cyrl-RS"/>
              </w:rPr>
              <w:t>д уче</w:t>
            </w:r>
            <w:r w:rsidR="002C02B2" w:rsidRPr="00CA0DBB">
              <w:rPr>
                <w:lang w:val="sr-Cyrl-CS"/>
              </w:rPr>
              <w:t>ника очекује да одгов</w:t>
            </w:r>
            <w:r>
              <w:rPr>
                <w:lang w:val="sr-Cyrl-CS"/>
              </w:rPr>
              <w:t>о</w:t>
            </w:r>
            <w:r w:rsidR="002C02B2" w:rsidRPr="00CA0DBB">
              <w:rPr>
                <w:lang w:val="sr-Cyrl-CS"/>
              </w:rPr>
              <w:t>р</w:t>
            </w:r>
            <w:r w:rsidR="00CA0DBB">
              <w:rPr>
                <w:lang w:val="sr-Cyrl-CS"/>
              </w:rPr>
              <w:t xml:space="preserve">е на </w:t>
            </w:r>
            <w:r>
              <w:rPr>
                <w:lang w:val="sr-Cyrl-CS"/>
              </w:rPr>
              <w:t>њих</w:t>
            </w:r>
            <w:r w:rsidR="002C02B2" w:rsidRPr="00CA0DBB">
              <w:rPr>
                <w:lang w:val="sr-Cyrl-CS"/>
              </w:rPr>
              <w:t>:</w:t>
            </w:r>
          </w:p>
          <w:p w14:paraId="2E3CD1D3" w14:textId="77777777" w:rsidR="00CA0DBB" w:rsidRPr="00CA0DBB" w:rsidRDefault="00CA0DBB" w:rsidP="00CA0DBB">
            <w:pPr>
              <w:rPr>
                <w:lang w:val="sr-Cyrl-CS"/>
              </w:rPr>
            </w:pPr>
          </w:p>
          <w:p w14:paraId="79C90FC7" w14:textId="07664897" w:rsidR="002C02B2" w:rsidRDefault="00CA0DBB" w:rsidP="00CA0DBB">
            <w:pPr>
              <w:rPr>
                <w:i/>
                <w:lang w:val="sr-Latn-RS"/>
              </w:rPr>
            </w:pPr>
            <w:r>
              <w:rPr>
                <w:i/>
                <w:lang w:val="sr-Cyrl-RS"/>
              </w:rPr>
              <w:t xml:space="preserve">а. Оù </w:t>
            </w:r>
            <w:r>
              <w:rPr>
                <w:i/>
                <w:lang w:val="sr-Latn-RS"/>
              </w:rPr>
              <w:t>habite Mélissa?</w:t>
            </w:r>
          </w:p>
          <w:p w14:paraId="79FB7344" w14:textId="5D71E99F" w:rsidR="00CA0DBB" w:rsidRDefault="00CA0DBB" w:rsidP="00CA0DBB">
            <w:pPr>
              <w:rPr>
                <w:i/>
                <w:lang w:val="sr-Latn-RS"/>
              </w:rPr>
            </w:pPr>
            <w:r>
              <w:rPr>
                <w:i/>
                <w:lang w:val="sr-Latn-RS"/>
              </w:rPr>
              <w:t>b. Qu’est-ce que les gens font pendant le carnaval?</w:t>
            </w:r>
          </w:p>
          <w:p w14:paraId="761C6B8D" w14:textId="57539CAF" w:rsidR="00CA0DBB" w:rsidRDefault="00CA0DBB" w:rsidP="00CA0DBB">
            <w:pPr>
              <w:rPr>
                <w:i/>
                <w:lang w:val="sr-Latn-RS"/>
              </w:rPr>
            </w:pPr>
            <w:r>
              <w:rPr>
                <w:i/>
                <w:lang w:val="sr-Latn-RS"/>
              </w:rPr>
              <w:t>c. Quelle élection il y a dans son collège?</w:t>
            </w:r>
          </w:p>
          <w:p w14:paraId="3DAED13F" w14:textId="7B4DC1A0" w:rsidR="00CA0DBB" w:rsidRDefault="00CA0DBB" w:rsidP="00CA0DBB">
            <w:pPr>
              <w:rPr>
                <w:i/>
                <w:lang w:val="sr-Latn-RS"/>
              </w:rPr>
            </w:pPr>
            <w:r>
              <w:rPr>
                <w:i/>
                <w:lang w:val="sr-Latn-RS"/>
              </w:rPr>
              <w:t>d. Qui est le roi cette année?</w:t>
            </w:r>
          </w:p>
          <w:p w14:paraId="710A19A6" w14:textId="1F03A05C" w:rsidR="00CA0DBB" w:rsidRDefault="00CA0DBB" w:rsidP="00CA0DBB">
            <w:pPr>
              <w:rPr>
                <w:i/>
                <w:lang w:val="sr-Latn-RS"/>
              </w:rPr>
            </w:pPr>
            <w:r>
              <w:rPr>
                <w:i/>
                <w:lang w:val="sr-Latn-RS"/>
              </w:rPr>
              <w:t>e. Quel costume il porte?</w:t>
            </w:r>
          </w:p>
          <w:p w14:paraId="692BA224" w14:textId="33CBE43E" w:rsidR="00CA0DBB" w:rsidRDefault="00CA0DBB" w:rsidP="00CA0DBB">
            <w:pPr>
              <w:rPr>
                <w:i/>
                <w:lang w:val="sr-Latn-RS"/>
              </w:rPr>
            </w:pPr>
            <w:r>
              <w:rPr>
                <w:i/>
                <w:lang w:val="sr-Latn-RS"/>
              </w:rPr>
              <w:t>f. Qui est la reine cette année?</w:t>
            </w:r>
          </w:p>
          <w:p w14:paraId="2FFFF2F8" w14:textId="2CB68427" w:rsidR="00CA0DBB" w:rsidRDefault="00CA0DBB" w:rsidP="00CA0DBB">
            <w:pPr>
              <w:rPr>
                <w:i/>
                <w:lang w:val="sr-Latn-RS"/>
              </w:rPr>
            </w:pPr>
            <w:r>
              <w:rPr>
                <w:i/>
                <w:lang w:val="sr-Latn-RS"/>
              </w:rPr>
              <w:t>g. Qu’est-ce qu’Adèle porte?</w:t>
            </w:r>
          </w:p>
          <w:p w14:paraId="70F8A2EF" w14:textId="6E4A687C" w:rsidR="00CA0DBB" w:rsidRDefault="00CA0DBB" w:rsidP="00CA0DBB">
            <w:pPr>
              <w:rPr>
                <w:i/>
                <w:lang w:val="sr-Latn-RS"/>
              </w:rPr>
            </w:pPr>
            <w:r>
              <w:rPr>
                <w:i/>
                <w:lang w:val="sr-Latn-RS"/>
              </w:rPr>
              <w:t>h. Qu’est-ce que Mélissa porte?</w:t>
            </w:r>
          </w:p>
          <w:p w14:paraId="37975F46" w14:textId="28C2451B" w:rsidR="00CA0DBB" w:rsidRDefault="00CA0DBB" w:rsidP="00CA0DBB">
            <w:pPr>
              <w:rPr>
                <w:i/>
                <w:lang w:val="sr-Latn-RS"/>
              </w:rPr>
            </w:pPr>
            <w:r>
              <w:rPr>
                <w:i/>
                <w:lang w:val="sr-Latn-RS"/>
              </w:rPr>
              <w:t>i. À quoi ils participent après l’école?</w:t>
            </w:r>
          </w:p>
          <w:p w14:paraId="3FE1DBF9" w14:textId="56E028FD" w:rsidR="00CA0DBB" w:rsidRDefault="00CA0DBB" w:rsidP="00CA0DBB">
            <w:pPr>
              <w:rPr>
                <w:i/>
                <w:lang w:val="sr-Latn-RS"/>
              </w:rPr>
            </w:pPr>
            <w:r>
              <w:rPr>
                <w:i/>
                <w:lang w:val="sr-Latn-RS"/>
              </w:rPr>
              <w:t>j. Où sont-ils pendant la parade?</w:t>
            </w:r>
          </w:p>
          <w:p w14:paraId="20BE8FE0" w14:textId="77777777" w:rsidR="00CA0DBB" w:rsidRDefault="00CA0DBB" w:rsidP="00CA0DBB">
            <w:pPr>
              <w:rPr>
                <w:i/>
                <w:lang w:val="sr-Latn-RS"/>
              </w:rPr>
            </w:pPr>
          </w:p>
          <w:p w14:paraId="291749C1" w14:textId="3F3228E8" w:rsidR="006D2970" w:rsidRPr="006D2970" w:rsidRDefault="00E57C8B" w:rsidP="00CA0DBB">
            <w:pPr>
              <w:rPr>
                <w:lang w:val="sr-Cyrl-CS"/>
              </w:rPr>
            </w:pPr>
            <w:r>
              <w:rPr>
                <w:lang w:val="sr-Cyrl-RS"/>
              </w:rPr>
              <w:t xml:space="preserve">Та </w:t>
            </w:r>
            <w:r w:rsidR="00CA0DBB" w:rsidRPr="00CA0DBB">
              <w:rPr>
                <w:lang w:val="sr-Cyrl-CS"/>
              </w:rPr>
              <w:t xml:space="preserve"> активност </w:t>
            </w:r>
            <w:r>
              <w:rPr>
                <w:lang w:val="sr-Cyrl-CS"/>
              </w:rPr>
              <w:t>би требало да буде</w:t>
            </w:r>
            <w:r w:rsidR="00CA0DBB" w:rsidRPr="00CA0DBB">
              <w:rPr>
                <w:lang w:val="sr-Cyrl-CS"/>
              </w:rPr>
              <w:t xml:space="preserve"> интерактивна вежба у којој наставник </w:t>
            </w:r>
            <w:r>
              <w:rPr>
                <w:lang w:val="sr-Cyrl-CS"/>
              </w:rPr>
              <w:t xml:space="preserve">дели </w:t>
            </w:r>
            <w:r w:rsidR="00CA0DBB" w:rsidRPr="00CA0DBB">
              <w:rPr>
                <w:lang w:val="sr-Cyrl-CS"/>
              </w:rPr>
              <w:t>ученике на групе од по двоје и да</w:t>
            </w:r>
            <w:r>
              <w:rPr>
                <w:lang w:val="sr-Cyrl-CS"/>
              </w:rPr>
              <w:t>је</w:t>
            </w:r>
            <w:r w:rsidR="00CA0DBB" w:rsidRPr="00CA0DBB">
              <w:rPr>
                <w:lang w:val="sr-Cyrl-CS"/>
              </w:rPr>
              <w:t xml:space="preserve"> им задатак </w:t>
            </w:r>
            <w:r>
              <w:rPr>
                <w:lang w:val="sr-Cyrl-CS"/>
              </w:rPr>
              <w:t xml:space="preserve">да </w:t>
            </w:r>
            <w:r w:rsidR="00CA0DBB" w:rsidRPr="00CA0DBB">
              <w:rPr>
                <w:lang w:val="sr-Cyrl-CS"/>
              </w:rPr>
              <w:t xml:space="preserve">један ученик глуми новинара који поставља </w:t>
            </w:r>
            <w:r>
              <w:rPr>
                <w:lang w:val="sr-Cyrl-CS"/>
              </w:rPr>
              <w:t xml:space="preserve">ова </w:t>
            </w:r>
            <w:r w:rsidR="00CA0DBB" w:rsidRPr="00CA0DBB">
              <w:rPr>
                <w:lang w:val="sr-Cyrl-CS"/>
              </w:rPr>
              <w:t>питања</w:t>
            </w:r>
            <w:r>
              <w:rPr>
                <w:lang w:val="sr-Cyrl-CS"/>
              </w:rPr>
              <w:t>, а други одговара на њих</w:t>
            </w:r>
            <w:r w:rsidR="006D2970">
              <w:rPr>
                <w:lang w:val="sr-Cyrl-CS"/>
              </w:rPr>
              <w:t>.</w:t>
            </w:r>
          </w:p>
          <w:p w14:paraId="449BAF71" w14:textId="06DB685D" w:rsidR="002C02B2" w:rsidRPr="00E57C8B" w:rsidRDefault="002C02B2" w:rsidP="00E57C8B">
            <w:pPr>
              <w:rPr>
                <w:lang w:val="sr-Latn-RS"/>
              </w:rPr>
            </w:pPr>
            <w:r w:rsidRPr="00827B29">
              <w:rPr>
                <w:lang w:val="sr-Cyrl-CS"/>
              </w:rPr>
              <w:t xml:space="preserve">Након тога, приступа се </w:t>
            </w:r>
            <w:r w:rsidR="00E57C8B">
              <w:rPr>
                <w:lang w:val="sr-Cyrl-CS"/>
              </w:rPr>
              <w:t xml:space="preserve">вежби у којој неко од ученика треба </w:t>
            </w:r>
            <w:r w:rsidR="00AE5C78">
              <w:rPr>
                <w:lang w:val="sr-Cyrl-CS"/>
              </w:rPr>
              <w:t xml:space="preserve">детаљно </w:t>
            </w:r>
            <w:r w:rsidR="00E57C8B">
              <w:rPr>
                <w:lang w:val="sr-Cyrl-CS"/>
              </w:rPr>
              <w:t xml:space="preserve">да опише костиме Марка и Аделе који су представљени на датим илустрацијама, а затим ученици треба да одаберу за себе неки костим за карневал, да га представе илустрацијом и да га </w:t>
            </w:r>
            <w:r w:rsidR="00AE5C78">
              <w:rPr>
                <w:lang w:val="sr-Cyrl-CS"/>
              </w:rPr>
              <w:t>опишу</w:t>
            </w:r>
            <w:r w:rsidR="00E57C8B">
              <w:rPr>
                <w:lang w:val="sr-Cyrl-CS"/>
              </w:rPr>
              <w:t>.</w:t>
            </w:r>
          </w:p>
          <w:p w14:paraId="120AD132" w14:textId="77777777" w:rsidR="002C02B2" w:rsidRDefault="002C02B2" w:rsidP="00C81CF9">
            <w:pPr>
              <w:rPr>
                <w:lang w:val="sr-Cyrl-CS"/>
              </w:rPr>
            </w:pPr>
          </w:p>
          <w:p w14:paraId="06CB8869" w14:textId="77777777" w:rsidR="002C02B2" w:rsidRPr="00892AC0" w:rsidRDefault="002C02B2" w:rsidP="00AE5C78">
            <w:pPr>
              <w:rPr>
                <w:i/>
                <w:color w:val="000000"/>
                <w:lang w:val="sr-Cyrl-CS" w:eastAsia="sr-Latn-CS"/>
              </w:rPr>
            </w:pPr>
          </w:p>
        </w:tc>
      </w:tr>
      <w:tr w:rsidR="002C02B2" w14:paraId="786EC4E0" w14:textId="77777777" w:rsidTr="002C02B2">
        <w:trPr>
          <w:trHeight w:val="559"/>
          <w:jc w:val="center"/>
        </w:trPr>
        <w:tc>
          <w:tcPr>
            <w:tcW w:w="2335" w:type="dxa"/>
            <w:tcBorders>
              <w:top w:val="single" w:sz="4" w:space="0" w:color="auto"/>
              <w:left w:val="single" w:sz="4" w:space="0" w:color="auto"/>
              <w:bottom w:val="single" w:sz="4" w:space="0" w:color="auto"/>
              <w:right w:val="single" w:sz="4" w:space="0" w:color="auto"/>
            </w:tcBorders>
            <w:shd w:val="clear" w:color="auto" w:fill="FFFFFF"/>
          </w:tcPr>
          <w:p w14:paraId="0E64D42A" w14:textId="77777777" w:rsidR="00AE5C78" w:rsidRDefault="00AE5C78" w:rsidP="00AE5C78">
            <w:pPr>
              <w:jc w:val="center"/>
              <w:rPr>
                <w:b/>
                <w:color w:val="000000"/>
                <w:lang w:val="sr-Cyrl-CS"/>
              </w:rPr>
            </w:pPr>
          </w:p>
          <w:p w14:paraId="2CAB3562" w14:textId="77777777" w:rsidR="00AE5C78" w:rsidRDefault="00AE5C78" w:rsidP="00AE5C78">
            <w:pPr>
              <w:jc w:val="center"/>
              <w:rPr>
                <w:b/>
                <w:color w:val="000000"/>
                <w:lang w:val="sr-Cyrl-CS"/>
              </w:rPr>
            </w:pPr>
          </w:p>
          <w:p w14:paraId="3C00D944" w14:textId="4D2C043B" w:rsidR="002C02B2" w:rsidRDefault="002C02B2" w:rsidP="00AE5C78">
            <w:pPr>
              <w:jc w:val="center"/>
              <w:rPr>
                <w:b/>
                <w:color w:val="000000"/>
                <w:lang w:val="sr-Cyrl-CS"/>
              </w:rPr>
            </w:pPr>
            <w:r>
              <w:rPr>
                <w:b/>
                <w:color w:val="000000"/>
                <w:lang w:val="sr-Cyrl-CS"/>
              </w:rPr>
              <w:t>Завршни део:</w:t>
            </w:r>
          </w:p>
          <w:p w14:paraId="079BD0B6" w14:textId="77777777" w:rsidR="002C02B2" w:rsidRDefault="002C02B2" w:rsidP="00AE5C78">
            <w:pPr>
              <w:jc w:val="center"/>
              <w:rPr>
                <w:color w:val="000000"/>
                <w:lang w:val="sr-Cyrl-CS" w:eastAsia="sr-Latn-CS"/>
              </w:rPr>
            </w:pPr>
            <w:r>
              <w:rPr>
                <w:color w:val="000000"/>
                <w:lang w:val="sr-Cyrl-CS"/>
              </w:rPr>
              <w:t>(</w:t>
            </w:r>
            <w:r>
              <w:rPr>
                <w:color w:val="000000"/>
                <w:lang w:val="ru-RU"/>
              </w:rPr>
              <w:t>1</w:t>
            </w:r>
            <w:r>
              <w:rPr>
                <w:color w:val="000000"/>
              </w:rPr>
              <w:t>0</w:t>
            </w:r>
            <w:r>
              <w:rPr>
                <w:color w:val="000000"/>
                <w:lang w:val="ru-RU"/>
              </w:rPr>
              <w:t xml:space="preserve"> </w:t>
            </w:r>
            <w:r>
              <w:rPr>
                <w:color w:val="000000"/>
                <w:lang w:val="sr-Cyrl-CS"/>
              </w:rPr>
              <w:t>минута)</w:t>
            </w:r>
          </w:p>
        </w:tc>
        <w:tc>
          <w:tcPr>
            <w:tcW w:w="7293" w:type="dxa"/>
            <w:gridSpan w:val="4"/>
            <w:tcBorders>
              <w:top w:val="single" w:sz="4" w:space="0" w:color="auto"/>
              <w:left w:val="single" w:sz="4" w:space="0" w:color="auto"/>
              <w:bottom w:val="single" w:sz="4" w:space="0" w:color="auto"/>
              <w:right w:val="single" w:sz="4" w:space="0" w:color="auto"/>
            </w:tcBorders>
            <w:shd w:val="clear" w:color="auto" w:fill="FFFFFF"/>
          </w:tcPr>
          <w:p w14:paraId="51F6A4C4" w14:textId="77777777" w:rsidR="00AE5C78" w:rsidRDefault="00AE5C78" w:rsidP="00AE5C78">
            <w:pPr>
              <w:jc w:val="both"/>
              <w:rPr>
                <w:lang w:val="ru-RU"/>
              </w:rPr>
            </w:pPr>
          </w:p>
          <w:p w14:paraId="3F27CA2F" w14:textId="1B382C90" w:rsidR="002C02B2" w:rsidRDefault="00AE5C78" w:rsidP="00AE5C78">
            <w:pPr>
              <w:rPr>
                <w:lang w:val="ru-RU"/>
              </w:rPr>
            </w:pPr>
            <w:r>
              <w:rPr>
                <w:lang w:val="ru-RU"/>
              </w:rPr>
              <w:t>Задатак ученика у активности бр.3 на страни 15. је да усмено одговоре на питања која се односе на плакат о предстојећем карневалу у граду Малвилу. Пошто има 6 питања, а у овој вежби писане продукције би требало да учествује шсто већи број ученика, наставник може да замоли неке од ученика да сами пронађу информације које нису обухваћене предложеним питањима и да поставе питања на њих</w:t>
            </w:r>
            <w:r w:rsidR="006D2970">
              <w:rPr>
                <w:lang w:val="ru-RU"/>
              </w:rPr>
              <w:t>, а да остали ученици одговарају. Та активност би требало да се ради у групи од двоје.</w:t>
            </w:r>
          </w:p>
          <w:p w14:paraId="6660B154" w14:textId="77777777" w:rsidR="00AE5C78" w:rsidRPr="00AE5C78" w:rsidRDefault="00AE5C78" w:rsidP="00AE5C78">
            <w:pPr>
              <w:jc w:val="both"/>
              <w:rPr>
                <w:lang w:val="ru-RU"/>
              </w:rPr>
            </w:pPr>
          </w:p>
          <w:p w14:paraId="74844C4E" w14:textId="33131141" w:rsidR="002C02B2" w:rsidRPr="00827B29" w:rsidRDefault="002C02B2" w:rsidP="00C81CF9">
            <w:pPr>
              <w:rPr>
                <w:lang w:val="sr-Cyrl-CS"/>
              </w:rPr>
            </w:pPr>
            <w:r w:rsidRPr="00827B29">
              <w:rPr>
                <w:lang w:val="sr-Cyrl-CS"/>
              </w:rPr>
              <w:t>Домаћи задатак: Радна свеска, стр.13. /</w:t>
            </w:r>
            <w:r w:rsidR="006D2970">
              <w:rPr>
                <w:lang w:val="sr-Cyrl-CS"/>
              </w:rPr>
              <w:t>1.2.</w:t>
            </w:r>
            <w:r w:rsidRPr="00827B29">
              <w:rPr>
                <w:lang w:val="sr-Cyrl-CS"/>
              </w:rPr>
              <w:t>3.4.5.</w:t>
            </w:r>
          </w:p>
          <w:p w14:paraId="1270475F" w14:textId="77777777" w:rsidR="002C02B2" w:rsidRDefault="002C02B2" w:rsidP="00C81CF9">
            <w:pPr>
              <w:jc w:val="both"/>
              <w:rPr>
                <w:color w:val="000000"/>
                <w:lang w:val="sr-Cyrl-CS" w:eastAsia="sr-Latn-CS"/>
              </w:rPr>
            </w:pPr>
          </w:p>
        </w:tc>
      </w:tr>
      <w:tr w:rsidR="002C02B2" w14:paraId="74E3C03C" w14:textId="77777777" w:rsidTr="00C81CF9">
        <w:trPr>
          <w:trHeight w:val="56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4C83BC83" w14:textId="77777777" w:rsidR="002C02B2" w:rsidRDefault="002C02B2" w:rsidP="00C81CF9">
            <w:pPr>
              <w:jc w:val="center"/>
              <w:rPr>
                <w:b/>
                <w:color w:val="000000"/>
                <w:lang w:val="sr-Cyrl-CS" w:eastAsia="sr-Latn-CS"/>
              </w:rPr>
            </w:pPr>
            <w:r>
              <w:rPr>
                <w:b/>
                <w:color w:val="000000"/>
                <w:lang w:val="sr-Cyrl-CS" w:eastAsia="sr-Latn-CS"/>
              </w:rPr>
              <w:t>ЗАПАЖАЊА О ЧАСУ И САМОЕВАЛУАЦИЈА</w:t>
            </w:r>
          </w:p>
        </w:tc>
      </w:tr>
      <w:tr w:rsidR="002C02B2" w14:paraId="5D7FBD06" w14:textId="77777777" w:rsidTr="00C81CF9">
        <w:trPr>
          <w:trHeight w:val="1088"/>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6052A50C" w14:textId="77777777" w:rsidR="002C02B2" w:rsidRDefault="002C02B2" w:rsidP="00C81CF9">
            <w:pPr>
              <w:rPr>
                <w:color w:val="000000"/>
                <w:lang w:val="sr-Cyrl-CS" w:eastAsia="sr-Latn-CS"/>
              </w:rPr>
            </w:pPr>
            <w:r>
              <w:rPr>
                <w:color w:val="000000"/>
                <w:lang w:val="sr-Cyrl-CS" w:eastAsia="sr-Latn-CS"/>
              </w:rPr>
              <w:t>Проблеми који су настали и како су решени:</w:t>
            </w:r>
          </w:p>
          <w:p w14:paraId="5D92A2E3" w14:textId="77777777" w:rsidR="002C02B2" w:rsidRDefault="002C02B2" w:rsidP="00C81CF9">
            <w:pPr>
              <w:rPr>
                <w:color w:val="000000"/>
                <w:lang w:val="sr-Cyrl-CS" w:eastAsia="sr-Latn-CS"/>
              </w:rPr>
            </w:pPr>
          </w:p>
        </w:tc>
      </w:tr>
      <w:tr w:rsidR="002C02B2" w14:paraId="35B3E73B" w14:textId="77777777" w:rsidTr="00C81CF9">
        <w:trPr>
          <w:trHeight w:val="143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088371DD" w14:textId="77777777" w:rsidR="002C02B2" w:rsidRDefault="002C02B2" w:rsidP="00C81CF9">
            <w:pPr>
              <w:rPr>
                <w:color w:val="000000"/>
                <w:lang w:val="sr-Cyrl-CS" w:eastAsia="sr-Latn-CS"/>
              </w:rPr>
            </w:pPr>
            <w:r>
              <w:rPr>
                <w:color w:val="000000"/>
                <w:lang w:val="sr-Cyrl-CS" w:eastAsia="sr-Latn-CS"/>
              </w:rPr>
              <w:t>Следећи пут ћу променити/ другачије урадити:</w:t>
            </w:r>
          </w:p>
        </w:tc>
      </w:tr>
      <w:tr w:rsidR="002C02B2" w14:paraId="7B16289F" w14:textId="77777777" w:rsidTr="00C81CF9">
        <w:trPr>
          <w:trHeight w:val="1790"/>
          <w:jc w:val="center"/>
        </w:trPr>
        <w:tc>
          <w:tcPr>
            <w:tcW w:w="9628" w:type="dxa"/>
            <w:gridSpan w:val="5"/>
            <w:tcBorders>
              <w:top w:val="single" w:sz="4" w:space="0" w:color="auto"/>
              <w:left w:val="single" w:sz="4" w:space="0" w:color="auto"/>
              <w:bottom w:val="single" w:sz="4" w:space="0" w:color="auto"/>
              <w:right w:val="single" w:sz="4" w:space="0" w:color="auto"/>
            </w:tcBorders>
            <w:shd w:val="clear" w:color="auto" w:fill="FFFFFF"/>
          </w:tcPr>
          <w:p w14:paraId="51BA81E6" w14:textId="77777777" w:rsidR="002C02B2" w:rsidRDefault="002C02B2" w:rsidP="00C81CF9">
            <w:pPr>
              <w:rPr>
                <w:color w:val="000000"/>
                <w:lang w:val="sr-Cyrl-CS" w:eastAsia="sr-Latn-CS"/>
              </w:rPr>
            </w:pPr>
            <w:r>
              <w:rPr>
                <w:color w:val="000000"/>
                <w:lang w:val="sr-Cyrl-CS" w:eastAsia="sr-Latn-CS"/>
              </w:rPr>
              <w:t>Општа запажања:</w:t>
            </w:r>
          </w:p>
        </w:tc>
      </w:tr>
    </w:tbl>
    <w:p w14:paraId="14FA183C" w14:textId="77777777" w:rsidR="004C2C6E" w:rsidRDefault="004C2C6E"/>
    <w:sectPr w:rsidR="004C2C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05A4D"/>
    <w:multiLevelType w:val="hybridMultilevel"/>
    <w:tmpl w:val="D22C9AD4"/>
    <w:lvl w:ilvl="0" w:tplc="B7F8524E">
      <w:numFmt w:val="bullet"/>
      <w:lvlText w:val="-"/>
      <w:lvlJc w:val="left"/>
      <w:pPr>
        <w:tabs>
          <w:tab w:val="num" w:pos="1125"/>
        </w:tabs>
        <w:ind w:left="1125" w:hanging="360"/>
      </w:pPr>
      <w:rPr>
        <w:rFonts w:ascii="Times New Roman" w:eastAsia="Times New Roman" w:hAnsi="Times New Roman" w:cs="Times New Roman" w:hint="default"/>
      </w:rPr>
    </w:lvl>
    <w:lvl w:ilvl="1" w:tplc="04090003">
      <w:start w:val="1"/>
      <w:numFmt w:val="bullet"/>
      <w:lvlText w:val="o"/>
      <w:lvlJc w:val="left"/>
      <w:pPr>
        <w:tabs>
          <w:tab w:val="num" w:pos="1845"/>
        </w:tabs>
        <w:ind w:left="1845" w:hanging="360"/>
      </w:pPr>
      <w:rPr>
        <w:rFonts w:ascii="Courier New" w:hAnsi="Courier New" w:cs="Courier New" w:hint="default"/>
      </w:rPr>
    </w:lvl>
    <w:lvl w:ilvl="2" w:tplc="04090005">
      <w:start w:val="1"/>
      <w:numFmt w:val="bullet"/>
      <w:lvlText w:val=""/>
      <w:lvlJc w:val="left"/>
      <w:pPr>
        <w:tabs>
          <w:tab w:val="num" w:pos="2565"/>
        </w:tabs>
        <w:ind w:left="2565" w:hanging="360"/>
      </w:pPr>
      <w:rPr>
        <w:rFonts w:ascii="Wingdings" w:hAnsi="Wingdings" w:hint="default"/>
      </w:rPr>
    </w:lvl>
    <w:lvl w:ilvl="3" w:tplc="04090001">
      <w:start w:val="1"/>
      <w:numFmt w:val="bullet"/>
      <w:lvlText w:val=""/>
      <w:lvlJc w:val="left"/>
      <w:pPr>
        <w:tabs>
          <w:tab w:val="num" w:pos="3285"/>
        </w:tabs>
        <w:ind w:left="3285" w:hanging="360"/>
      </w:pPr>
      <w:rPr>
        <w:rFonts w:ascii="Symbol" w:hAnsi="Symbol" w:hint="default"/>
      </w:rPr>
    </w:lvl>
    <w:lvl w:ilvl="4" w:tplc="04090003">
      <w:start w:val="1"/>
      <w:numFmt w:val="bullet"/>
      <w:lvlText w:val="o"/>
      <w:lvlJc w:val="left"/>
      <w:pPr>
        <w:tabs>
          <w:tab w:val="num" w:pos="4005"/>
        </w:tabs>
        <w:ind w:left="4005" w:hanging="360"/>
      </w:pPr>
      <w:rPr>
        <w:rFonts w:ascii="Courier New" w:hAnsi="Courier New" w:cs="Courier New" w:hint="default"/>
      </w:rPr>
    </w:lvl>
    <w:lvl w:ilvl="5" w:tplc="04090005">
      <w:start w:val="1"/>
      <w:numFmt w:val="bullet"/>
      <w:lvlText w:val=""/>
      <w:lvlJc w:val="left"/>
      <w:pPr>
        <w:tabs>
          <w:tab w:val="num" w:pos="4725"/>
        </w:tabs>
        <w:ind w:left="4725" w:hanging="360"/>
      </w:pPr>
      <w:rPr>
        <w:rFonts w:ascii="Wingdings" w:hAnsi="Wingdings" w:hint="default"/>
      </w:rPr>
    </w:lvl>
    <w:lvl w:ilvl="6" w:tplc="04090001">
      <w:start w:val="1"/>
      <w:numFmt w:val="bullet"/>
      <w:lvlText w:val=""/>
      <w:lvlJc w:val="left"/>
      <w:pPr>
        <w:tabs>
          <w:tab w:val="num" w:pos="5445"/>
        </w:tabs>
        <w:ind w:left="5445" w:hanging="360"/>
      </w:pPr>
      <w:rPr>
        <w:rFonts w:ascii="Symbol" w:hAnsi="Symbol" w:hint="default"/>
      </w:rPr>
    </w:lvl>
    <w:lvl w:ilvl="7" w:tplc="04090003">
      <w:start w:val="1"/>
      <w:numFmt w:val="bullet"/>
      <w:lvlText w:val="o"/>
      <w:lvlJc w:val="left"/>
      <w:pPr>
        <w:tabs>
          <w:tab w:val="num" w:pos="6165"/>
        </w:tabs>
        <w:ind w:left="6165" w:hanging="360"/>
      </w:pPr>
      <w:rPr>
        <w:rFonts w:ascii="Courier New" w:hAnsi="Courier New" w:cs="Courier New" w:hint="default"/>
      </w:rPr>
    </w:lvl>
    <w:lvl w:ilvl="8" w:tplc="04090005">
      <w:start w:val="1"/>
      <w:numFmt w:val="bullet"/>
      <w:lvlText w:val=""/>
      <w:lvlJc w:val="left"/>
      <w:pPr>
        <w:tabs>
          <w:tab w:val="num" w:pos="6885"/>
        </w:tabs>
        <w:ind w:left="6885" w:hanging="360"/>
      </w:pPr>
      <w:rPr>
        <w:rFonts w:ascii="Wingdings" w:hAnsi="Wingdings" w:hint="default"/>
      </w:rPr>
    </w:lvl>
  </w:abstractNum>
  <w:abstractNum w:abstractNumId="1" w15:restartNumberingAfterBreak="0">
    <w:nsid w:val="1BAD01E5"/>
    <w:multiLevelType w:val="multilevel"/>
    <w:tmpl w:val="ABCC5522"/>
    <w:lvl w:ilvl="0">
      <w:start w:val="1"/>
      <w:numFmt w:val="decimal"/>
      <w:lvlText w:val="%1."/>
      <w:lvlJc w:val="left"/>
      <w:pPr>
        <w:ind w:left="540" w:hanging="540"/>
      </w:pPr>
      <w:rPr>
        <w:rFonts w:cs="Times New Roman" w:hint="default"/>
        <w:b w:val="0"/>
        <w:sz w:val="22"/>
      </w:rPr>
    </w:lvl>
    <w:lvl w:ilvl="1">
      <w:start w:val="1"/>
      <w:numFmt w:val="decimal"/>
      <w:lvlText w:val="%1.%2."/>
      <w:lvlJc w:val="left"/>
      <w:pPr>
        <w:ind w:left="540" w:hanging="540"/>
      </w:pPr>
      <w:rPr>
        <w:rFonts w:cs="Times New Roman" w:hint="default"/>
        <w:b w:val="0"/>
        <w:sz w:val="22"/>
      </w:rPr>
    </w:lvl>
    <w:lvl w:ilvl="2">
      <w:start w:val="1"/>
      <w:numFmt w:val="decimal"/>
      <w:lvlText w:val="%1.%2.%3."/>
      <w:lvlJc w:val="left"/>
      <w:pPr>
        <w:ind w:left="720" w:hanging="720"/>
      </w:pPr>
      <w:rPr>
        <w:rFonts w:cs="Times New Roman" w:hint="default"/>
        <w:b w:val="0"/>
        <w:sz w:val="22"/>
      </w:rPr>
    </w:lvl>
    <w:lvl w:ilvl="3">
      <w:start w:val="1"/>
      <w:numFmt w:val="decimal"/>
      <w:lvlText w:val="%1.%2.%3.%4."/>
      <w:lvlJc w:val="left"/>
      <w:pPr>
        <w:ind w:left="720" w:hanging="720"/>
      </w:pPr>
      <w:rPr>
        <w:rFonts w:cs="Times New Roman" w:hint="default"/>
        <w:b w:val="0"/>
        <w:sz w:val="22"/>
      </w:rPr>
    </w:lvl>
    <w:lvl w:ilvl="4">
      <w:start w:val="1"/>
      <w:numFmt w:val="decimal"/>
      <w:lvlText w:val="%1.%2.%3.%4.%5."/>
      <w:lvlJc w:val="left"/>
      <w:pPr>
        <w:ind w:left="1080" w:hanging="1080"/>
      </w:pPr>
      <w:rPr>
        <w:rFonts w:cs="Times New Roman" w:hint="default"/>
        <w:b w:val="0"/>
        <w:sz w:val="22"/>
      </w:rPr>
    </w:lvl>
    <w:lvl w:ilvl="5">
      <w:start w:val="1"/>
      <w:numFmt w:val="decimal"/>
      <w:lvlText w:val="%1.%2.%3.%4.%5.%6."/>
      <w:lvlJc w:val="left"/>
      <w:pPr>
        <w:ind w:left="1080" w:hanging="1080"/>
      </w:pPr>
      <w:rPr>
        <w:rFonts w:cs="Times New Roman" w:hint="default"/>
        <w:b w:val="0"/>
        <w:sz w:val="22"/>
      </w:rPr>
    </w:lvl>
    <w:lvl w:ilvl="6">
      <w:start w:val="1"/>
      <w:numFmt w:val="decimal"/>
      <w:lvlText w:val="%1.%2.%3.%4.%5.%6.%7."/>
      <w:lvlJc w:val="left"/>
      <w:pPr>
        <w:ind w:left="1080" w:hanging="1080"/>
      </w:pPr>
      <w:rPr>
        <w:rFonts w:cs="Times New Roman" w:hint="default"/>
        <w:b w:val="0"/>
        <w:sz w:val="22"/>
      </w:rPr>
    </w:lvl>
    <w:lvl w:ilvl="7">
      <w:start w:val="1"/>
      <w:numFmt w:val="decimal"/>
      <w:lvlText w:val="%1.%2.%3.%4.%5.%6.%7.%8."/>
      <w:lvlJc w:val="left"/>
      <w:pPr>
        <w:ind w:left="1440" w:hanging="1440"/>
      </w:pPr>
      <w:rPr>
        <w:rFonts w:cs="Times New Roman" w:hint="default"/>
        <w:b w:val="0"/>
        <w:sz w:val="22"/>
      </w:rPr>
    </w:lvl>
    <w:lvl w:ilvl="8">
      <w:start w:val="1"/>
      <w:numFmt w:val="decimal"/>
      <w:lvlText w:val="%1.%2.%3.%4.%5.%6.%7.%8.%9."/>
      <w:lvlJc w:val="left"/>
      <w:pPr>
        <w:ind w:left="1440" w:hanging="1440"/>
      </w:pPr>
      <w:rPr>
        <w:rFonts w:cs="Times New Roman" w:hint="default"/>
        <w:b w:val="0"/>
        <w:sz w:val="22"/>
      </w:rPr>
    </w:lvl>
  </w:abstractNum>
  <w:abstractNum w:abstractNumId="2" w15:restartNumberingAfterBreak="0">
    <w:nsid w:val="2F481674"/>
    <w:multiLevelType w:val="hybridMultilevel"/>
    <w:tmpl w:val="EB36161C"/>
    <w:lvl w:ilvl="0" w:tplc="6BD68EBA">
      <w:start w:val="1"/>
      <w:numFmt w:val="lowerLetter"/>
      <w:lvlText w:val="%1)"/>
      <w:lvlJc w:val="left"/>
      <w:pPr>
        <w:tabs>
          <w:tab w:val="num" w:pos="1380"/>
        </w:tabs>
        <w:ind w:left="1380" w:hanging="360"/>
      </w:pPr>
      <w:rPr>
        <w:rFonts w:cs="Times New Roman" w:hint="default"/>
      </w:rPr>
    </w:lvl>
    <w:lvl w:ilvl="1" w:tplc="04090019" w:tentative="1">
      <w:start w:val="1"/>
      <w:numFmt w:val="lowerLetter"/>
      <w:lvlText w:val="%2."/>
      <w:lvlJc w:val="left"/>
      <w:pPr>
        <w:tabs>
          <w:tab w:val="num" w:pos="2100"/>
        </w:tabs>
        <w:ind w:left="2100" w:hanging="360"/>
      </w:pPr>
      <w:rPr>
        <w:rFonts w:cs="Times New Roman"/>
      </w:rPr>
    </w:lvl>
    <w:lvl w:ilvl="2" w:tplc="0409001B" w:tentative="1">
      <w:start w:val="1"/>
      <w:numFmt w:val="lowerRoman"/>
      <w:lvlText w:val="%3."/>
      <w:lvlJc w:val="right"/>
      <w:pPr>
        <w:tabs>
          <w:tab w:val="num" w:pos="2820"/>
        </w:tabs>
        <w:ind w:left="2820" w:hanging="180"/>
      </w:pPr>
      <w:rPr>
        <w:rFonts w:cs="Times New Roman"/>
      </w:rPr>
    </w:lvl>
    <w:lvl w:ilvl="3" w:tplc="0409000F" w:tentative="1">
      <w:start w:val="1"/>
      <w:numFmt w:val="decimal"/>
      <w:lvlText w:val="%4."/>
      <w:lvlJc w:val="left"/>
      <w:pPr>
        <w:tabs>
          <w:tab w:val="num" w:pos="3540"/>
        </w:tabs>
        <w:ind w:left="3540" w:hanging="360"/>
      </w:pPr>
      <w:rPr>
        <w:rFonts w:cs="Times New Roman"/>
      </w:rPr>
    </w:lvl>
    <w:lvl w:ilvl="4" w:tplc="04090019" w:tentative="1">
      <w:start w:val="1"/>
      <w:numFmt w:val="lowerLetter"/>
      <w:lvlText w:val="%5."/>
      <w:lvlJc w:val="left"/>
      <w:pPr>
        <w:tabs>
          <w:tab w:val="num" w:pos="4260"/>
        </w:tabs>
        <w:ind w:left="4260" w:hanging="360"/>
      </w:pPr>
      <w:rPr>
        <w:rFonts w:cs="Times New Roman"/>
      </w:rPr>
    </w:lvl>
    <w:lvl w:ilvl="5" w:tplc="0409001B" w:tentative="1">
      <w:start w:val="1"/>
      <w:numFmt w:val="lowerRoman"/>
      <w:lvlText w:val="%6."/>
      <w:lvlJc w:val="right"/>
      <w:pPr>
        <w:tabs>
          <w:tab w:val="num" w:pos="4980"/>
        </w:tabs>
        <w:ind w:left="4980" w:hanging="180"/>
      </w:pPr>
      <w:rPr>
        <w:rFonts w:cs="Times New Roman"/>
      </w:rPr>
    </w:lvl>
    <w:lvl w:ilvl="6" w:tplc="0409000F" w:tentative="1">
      <w:start w:val="1"/>
      <w:numFmt w:val="decimal"/>
      <w:lvlText w:val="%7."/>
      <w:lvlJc w:val="left"/>
      <w:pPr>
        <w:tabs>
          <w:tab w:val="num" w:pos="5700"/>
        </w:tabs>
        <w:ind w:left="5700" w:hanging="360"/>
      </w:pPr>
      <w:rPr>
        <w:rFonts w:cs="Times New Roman"/>
      </w:rPr>
    </w:lvl>
    <w:lvl w:ilvl="7" w:tplc="04090019" w:tentative="1">
      <w:start w:val="1"/>
      <w:numFmt w:val="lowerLetter"/>
      <w:lvlText w:val="%8."/>
      <w:lvlJc w:val="left"/>
      <w:pPr>
        <w:tabs>
          <w:tab w:val="num" w:pos="6420"/>
        </w:tabs>
        <w:ind w:left="6420" w:hanging="360"/>
      </w:pPr>
      <w:rPr>
        <w:rFonts w:cs="Times New Roman"/>
      </w:rPr>
    </w:lvl>
    <w:lvl w:ilvl="8" w:tplc="0409001B" w:tentative="1">
      <w:start w:val="1"/>
      <w:numFmt w:val="lowerRoman"/>
      <w:lvlText w:val="%9."/>
      <w:lvlJc w:val="right"/>
      <w:pPr>
        <w:tabs>
          <w:tab w:val="num" w:pos="7140"/>
        </w:tabs>
        <w:ind w:left="7140" w:hanging="180"/>
      </w:pPr>
      <w:rPr>
        <w:rFonts w:cs="Times New Roman"/>
      </w:rPr>
    </w:lvl>
  </w:abstractNum>
  <w:abstractNum w:abstractNumId="3" w15:restartNumberingAfterBreak="0">
    <w:nsid w:val="732B17B5"/>
    <w:multiLevelType w:val="hybridMultilevel"/>
    <w:tmpl w:val="6C64BB0E"/>
    <w:lvl w:ilvl="0" w:tplc="A648CB44">
      <w:start w:val="1"/>
      <w:numFmt w:val="bullet"/>
      <w:lvlText w:val="-"/>
      <w:lvlJc w:val="left"/>
      <w:pPr>
        <w:tabs>
          <w:tab w:val="num" w:pos="1605"/>
        </w:tabs>
        <w:ind w:left="1605" w:hanging="360"/>
      </w:pPr>
      <w:rPr>
        <w:rFonts w:ascii="Times New Roman" w:eastAsia="Times New Roman" w:hAnsi="Times New Roman" w:cs="Times New Roman" w:hint="default"/>
        <w:b w:val="0"/>
      </w:rPr>
    </w:lvl>
    <w:lvl w:ilvl="1" w:tplc="04090003" w:tentative="1">
      <w:start w:val="1"/>
      <w:numFmt w:val="bullet"/>
      <w:lvlText w:val="o"/>
      <w:lvlJc w:val="left"/>
      <w:pPr>
        <w:tabs>
          <w:tab w:val="num" w:pos="2325"/>
        </w:tabs>
        <w:ind w:left="2325" w:hanging="360"/>
      </w:pPr>
      <w:rPr>
        <w:rFonts w:ascii="Courier New" w:hAnsi="Courier New" w:cs="Courier New" w:hint="default"/>
      </w:rPr>
    </w:lvl>
    <w:lvl w:ilvl="2" w:tplc="04090005" w:tentative="1">
      <w:start w:val="1"/>
      <w:numFmt w:val="bullet"/>
      <w:lvlText w:val=""/>
      <w:lvlJc w:val="left"/>
      <w:pPr>
        <w:tabs>
          <w:tab w:val="num" w:pos="3045"/>
        </w:tabs>
        <w:ind w:left="3045" w:hanging="360"/>
      </w:pPr>
      <w:rPr>
        <w:rFonts w:ascii="Wingdings" w:hAnsi="Wingdings" w:hint="default"/>
      </w:rPr>
    </w:lvl>
    <w:lvl w:ilvl="3" w:tplc="04090001" w:tentative="1">
      <w:start w:val="1"/>
      <w:numFmt w:val="bullet"/>
      <w:lvlText w:val=""/>
      <w:lvlJc w:val="left"/>
      <w:pPr>
        <w:tabs>
          <w:tab w:val="num" w:pos="3765"/>
        </w:tabs>
        <w:ind w:left="3765" w:hanging="360"/>
      </w:pPr>
      <w:rPr>
        <w:rFonts w:ascii="Symbol" w:hAnsi="Symbol" w:hint="default"/>
      </w:rPr>
    </w:lvl>
    <w:lvl w:ilvl="4" w:tplc="04090003" w:tentative="1">
      <w:start w:val="1"/>
      <w:numFmt w:val="bullet"/>
      <w:lvlText w:val="o"/>
      <w:lvlJc w:val="left"/>
      <w:pPr>
        <w:tabs>
          <w:tab w:val="num" w:pos="4485"/>
        </w:tabs>
        <w:ind w:left="4485" w:hanging="360"/>
      </w:pPr>
      <w:rPr>
        <w:rFonts w:ascii="Courier New" w:hAnsi="Courier New" w:cs="Courier New" w:hint="default"/>
      </w:rPr>
    </w:lvl>
    <w:lvl w:ilvl="5" w:tplc="04090005" w:tentative="1">
      <w:start w:val="1"/>
      <w:numFmt w:val="bullet"/>
      <w:lvlText w:val=""/>
      <w:lvlJc w:val="left"/>
      <w:pPr>
        <w:tabs>
          <w:tab w:val="num" w:pos="5205"/>
        </w:tabs>
        <w:ind w:left="5205" w:hanging="360"/>
      </w:pPr>
      <w:rPr>
        <w:rFonts w:ascii="Wingdings" w:hAnsi="Wingdings" w:hint="default"/>
      </w:rPr>
    </w:lvl>
    <w:lvl w:ilvl="6" w:tplc="04090001" w:tentative="1">
      <w:start w:val="1"/>
      <w:numFmt w:val="bullet"/>
      <w:lvlText w:val=""/>
      <w:lvlJc w:val="left"/>
      <w:pPr>
        <w:tabs>
          <w:tab w:val="num" w:pos="5925"/>
        </w:tabs>
        <w:ind w:left="5925" w:hanging="360"/>
      </w:pPr>
      <w:rPr>
        <w:rFonts w:ascii="Symbol" w:hAnsi="Symbol" w:hint="default"/>
      </w:rPr>
    </w:lvl>
    <w:lvl w:ilvl="7" w:tplc="04090003" w:tentative="1">
      <w:start w:val="1"/>
      <w:numFmt w:val="bullet"/>
      <w:lvlText w:val="o"/>
      <w:lvlJc w:val="left"/>
      <w:pPr>
        <w:tabs>
          <w:tab w:val="num" w:pos="6645"/>
        </w:tabs>
        <w:ind w:left="6645" w:hanging="360"/>
      </w:pPr>
      <w:rPr>
        <w:rFonts w:ascii="Courier New" w:hAnsi="Courier New" w:cs="Courier New" w:hint="default"/>
      </w:rPr>
    </w:lvl>
    <w:lvl w:ilvl="8" w:tplc="04090005" w:tentative="1">
      <w:start w:val="1"/>
      <w:numFmt w:val="bullet"/>
      <w:lvlText w:val=""/>
      <w:lvlJc w:val="left"/>
      <w:pPr>
        <w:tabs>
          <w:tab w:val="num" w:pos="7365"/>
        </w:tabs>
        <w:ind w:left="7365" w:hanging="360"/>
      </w:pPr>
      <w:rPr>
        <w:rFonts w:ascii="Wingdings" w:hAnsi="Wingdings" w:hint="default"/>
      </w:rPr>
    </w:lvl>
  </w:abstractNum>
  <w:num w:numId="1">
    <w:abstractNumId w:val="2"/>
  </w:num>
  <w:num w:numId="2">
    <w:abstractNumId w:val="3"/>
  </w:num>
  <w:num w:numId="3">
    <w:abstractNumId w:val="0"/>
    <w:lvlOverride w:ilvl="0"/>
    <w:lvlOverride w:ilvl="1"/>
    <w:lvlOverride w:ilvl="2"/>
    <w:lvlOverride w:ilvl="3"/>
    <w:lvlOverride w:ilvl="4"/>
    <w:lvlOverride w:ilvl="5"/>
    <w:lvlOverride w:ilvl="6"/>
    <w:lvlOverride w:ilvl="7"/>
    <w:lvlOverride w:ilvl="8"/>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2B2"/>
    <w:rsid w:val="00057D50"/>
    <w:rsid w:val="002C02B2"/>
    <w:rsid w:val="003C2EB1"/>
    <w:rsid w:val="004C2C6E"/>
    <w:rsid w:val="00527AEF"/>
    <w:rsid w:val="006304AD"/>
    <w:rsid w:val="006D2970"/>
    <w:rsid w:val="00AE5C78"/>
    <w:rsid w:val="00CA0DBB"/>
    <w:rsid w:val="00E57C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E7DA8"/>
  <w15:chartTrackingRefBased/>
  <w15:docId w15:val="{87CA3DC8-C11B-4269-9CD0-1C8E3088B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02B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7A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3</Pages>
  <Words>658</Words>
  <Characters>3751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1</cp:revision>
  <dcterms:created xsi:type="dcterms:W3CDTF">2024-03-13T16:02:00Z</dcterms:created>
  <dcterms:modified xsi:type="dcterms:W3CDTF">2024-03-13T17:42:00Z</dcterms:modified>
</cp:coreProperties>
</file>