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FF02CA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 број: 54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15048F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Default="0015048F" w:rsidP="00925E0A">
            <w:pPr>
              <w:jc w:val="center"/>
              <w:rPr>
                <w:lang w:val="sr-Cyrl-RS"/>
              </w:rPr>
            </w:pPr>
            <w:r w:rsidRPr="00823313">
              <w:rPr>
                <w:sz w:val="20"/>
                <w:szCs w:val="20"/>
                <w:lang w:val="sr-Cyrl-CS"/>
              </w:rPr>
              <w:t>Одређивање густинe чврстих тела правилног и неправилног облика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30669" w:rsidRPr="00E3051E" w:rsidRDefault="00E3051E" w:rsidP="00E305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E3051E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15048F" w:rsidRPr="00E3051E">
              <w:rPr>
                <w:rFonts w:cstheme="minorHAnsi"/>
                <w:sz w:val="20"/>
                <w:szCs w:val="20"/>
                <w:lang w:val="sr-Cyrl-RS"/>
              </w:rPr>
              <w:t>а науче да мере густину чврстог тела</w:t>
            </w:r>
          </w:p>
          <w:p w:rsidR="00E3051E" w:rsidRDefault="00E3051E" w:rsidP="00E305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3051E" w:rsidRDefault="00E3051E" w:rsidP="00E305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3051E" w:rsidRPr="00C647CE" w:rsidRDefault="00E3051E" w:rsidP="00E305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E3051E" w:rsidRPr="00E3051E" w:rsidRDefault="00E3051E" w:rsidP="00E3051E">
            <w:pPr>
              <w:pStyle w:val="ListParagraph"/>
              <w:autoSpaceDE w:val="0"/>
              <w:autoSpaceDN w:val="0"/>
              <w:adjustRightInd w:val="0"/>
              <w:ind w:left="840"/>
              <w:jc w:val="both"/>
              <w:rPr>
                <w:rFonts w:cstheme="minorHAnsi"/>
                <w:lang w:val="sr-Cyrl-RS"/>
              </w:rPr>
            </w:pPr>
          </w:p>
          <w:p w:rsidR="00E44E99" w:rsidRPr="0075187A" w:rsidRDefault="00E44E99" w:rsidP="00B30669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15048F" w:rsidRDefault="0015048F" w:rsidP="001504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измери запремину и масу ( чврстог тела или течности) и на основу добијених резултата </w:t>
            </w:r>
            <w:r w:rsidR="00E3051E">
              <w:rPr>
                <w:sz w:val="20"/>
                <w:szCs w:val="20"/>
                <w:lang w:val="sr-Cyrl-RS"/>
              </w:rPr>
              <w:t>мерења одреди густину течности;</w:t>
            </w:r>
          </w:p>
          <w:p w:rsidR="00E3051E" w:rsidRPr="00823313" w:rsidRDefault="00E3051E" w:rsidP="001504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обради резултате мерења и правилно запише резултат мерења.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BC1AFB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Метода лабораторијских радова</w:t>
            </w:r>
            <w:r w:rsidR="00E44E99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5E6E83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Мензур</w:t>
            </w:r>
            <w:r w:rsidR="007476C5">
              <w:rPr>
                <w:rFonts w:cstheme="minorHAnsi"/>
                <w:sz w:val="20"/>
                <w:szCs w:val="20"/>
                <w:lang w:val="sr-Cyrl-RS"/>
              </w:rPr>
              <w:t>а</w:t>
            </w:r>
            <w:r>
              <w:rPr>
                <w:rFonts w:cstheme="minorHAnsi"/>
                <w:sz w:val="20"/>
                <w:szCs w:val="20"/>
                <w:lang w:val="sr-Cyrl-RS"/>
              </w:rPr>
              <w:t>, чврсто тело неправилног облика нерастворљиво у води, вода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који је циљ часа и упућује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 w:rsidR="00152169">
              <w:rPr>
                <w:lang w:val="sr-Cyrl-CS"/>
              </w:rPr>
              <w:t>тата мерења дати су у з</w:t>
            </w:r>
            <w:r>
              <w:rPr>
                <w:lang w:val="sr-Cyrl-CS"/>
              </w:rPr>
              <w:t>бирци задатак</w:t>
            </w:r>
            <w:r w:rsidR="00152169">
              <w:rPr>
                <w:lang w:val="sr-Cyrl-CS"/>
              </w:rPr>
              <w:t>а са ла</w:t>
            </w:r>
            <w:r>
              <w:rPr>
                <w:lang w:val="sr-Cyrl-CS"/>
              </w:rPr>
              <w:t>б</w:t>
            </w:r>
            <w:r w:rsidR="00152169">
              <w:rPr>
                <w:lang w:val="sr-Cyrl-CS"/>
              </w:rPr>
              <w:t>о</w:t>
            </w:r>
            <w:r w:rsidR="005E6E83">
              <w:rPr>
                <w:lang w:val="sr-Cyrl-CS"/>
              </w:rPr>
              <w:t>раторијским вежбама на страни 84.</w:t>
            </w:r>
            <w:r>
              <w:rPr>
                <w:lang w:val="sr-Cyrl-CS"/>
              </w:rPr>
              <w:t xml:space="preserve"> </w:t>
            </w:r>
          </w:p>
          <w:p w:rsidR="00B30669" w:rsidRPr="00BC51A5" w:rsidRDefault="00152169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</w:t>
            </w:r>
            <w:r>
              <w:rPr>
                <w:lang w:val="sr-Cyrl-CS"/>
              </w:rPr>
              <w:t>јс</w:t>
            </w:r>
            <w:bookmarkStart w:id="0" w:name="_GoBack"/>
            <w:bookmarkEnd w:id="0"/>
            <w:r w:rsidR="00B30669">
              <w:rPr>
                <w:lang w:val="sr-Cyrl-CS"/>
              </w:rPr>
              <w:t>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42437A" w:rsidRDefault="00B30669" w:rsidP="005E6E83">
            <w:pPr>
              <w:spacing w:after="120"/>
              <w:jc w:val="both"/>
              <w:rPr>
                <w:rFonts w:cstheme="minorHAnsi"/>
                <w:lang w:val="sr-Cyrl-RS"/>
              </w:rPr>
            </w:pPr>
            <w:r w:rsidRPr="0042437A">
              <w:rPr>
                <w:rFonts w:cstheme="minorHAnsi"/>
                <w:lang w:val="sr-Cyrl-RS"/>
              </w:rPr>
              <w:t xml:space="preserve">У завршном делу часа наставник проверава </w:t>
            </w:r>
            <w:r w:rsidR="005E6E83" w:rsidRPr="0042437A">
              <w:rPr>
                <w:rFonts w:cstheme="minorHAnsi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EF24D5" w:rsidRDefault="00EF24D5" w:rsidP="00EF24D5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F24D5" w:rsidTr="00446B30">
        <w:trPr>
          <w:trHeight w:val="1520"/>
        </w:trPr>
        <w:tc>
          <w:tcPr>
            <w:tcW w:w="9350" w:type="dxa"/>
          </w:tcPr>
          <w:p w:rsidR="00EF24D5" w:rsidRPr="001C4AE2" w:rsidRDefault="00EF24D5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EF24D5" w:rsidTr="00446B30">
        <w:trPr>
          <w:trHeight w:val="1430"/>
        </w:trPr>
        <w:tc>
          <w:tcPr>
            <w:tcW w:w="9350" w:type="dxa"/>
          </w:tcPr>
          <w:p w:rsidR="00EF24D5" w:rsidRPr="001C4AE2" w:rsidRDefault="00EF24D5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EF24D5" w:rsidRDefault="00EF24D5" w:rsidP="00446B30">
            <w:pPr>
              <w:rPr>
                <w:lang w:val="sr-Cyrl-RS"/>
              </w:rPr>
            </w:pPr>
          </w:p>
        </w:tc>
      </w:tr>
      <w:tr w:rsidR="00EF24D5" w:rsidTr="00446B30">
        <w:trPr>
          <w:trHeight w:val="1610"/>
        </w:trPr>
        <w:tc>
          <w:tcPr>
            <w:tcW w:w="9350" w:type="dxa"/>
          </w:tcPr>
          <w:p w:rsidR="00EF24D5" w:rsidRDefault="00EF24D5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F24D5" w:rsidTr="00446B30">
        <w:trPr>
          <w:trHeight w:val="1790"/>
        </w:trPr>
        <w:tc>
          <w:tcPr>
            <w:tcW w:w="9350" w:type="dxa"/>
          </w:tcPr>
          <w:p w:rsidR="00EF24D5" w:rsidRDefault="00EF24D5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EFD"/>
    <w:multiLevelType w:val="hybridMultilevel"/>
    <w:tmpl w:val="049AEE94"/>
    <w:lvl w:ilvl="0" w:tplc="E82C790A">
      <w:start w:val="1623"/>
      <w:numFmt w:val="bullet"/>
      <w:lvlText w:val="–"/>
      <w:lvlJc w:val="left"/>
      <w:pPr>
        <w:ind w:left="8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1132A"/>
    <w:multiLevelType w:val="hybridMultilevel"/>
    <w:tmpl w:val="CDDE76B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15048F"/>
    <w:rsid w:val="00152169"/>
    <w:rsid w:val="0042437A"/>
    <w:rsid w:val="004C57C2"/>
    <w:rsid w:val="005E6E83"/>
    <w:rsid w:val="007476C5"/>
    <w:rsid w:val="009F789D"/>
    <w:rsid w:val="00B30669"/>
    <w:rsid w:val="00BC1AFB"/>
    <w:rsid w:val="00C134E7"/>
    <w:rsid w:val="00D965A1"/>
    <w:rsid w:val="00E3051E"/>
    <w:rsid w:val="00E44E99"/>
    <w:rsid w:val="00EF24D5"/>
    <w:rsid w:val="00FF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61A9D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15</cp:revision>
  <dcterms:created xsi:type="dcterms:W3CDTF">2024-07-12T09:38:00Z</dcterms:created>
  <dcterms:modified xsi:type="dcterms:W3CDTF">2024-08-22T17:05:00Z</dcterms:modified>
</cp:coreProperties>
</file>