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723D6" w14:textId="77777777" w:rsidR="00722825" w:rsidRPr="003203CB" w:rsidRDefault="00722825" w:rsidP="0072282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 xml:space="preserve">ПРИПРЕМА ЗА </w:t>
      </w:r>
      <w:r w:rsidR="00396FAC" w:rsidRPr="003203CB">
        <w:rPr>
          <w:rFonts w:eastAsia="Calibri" w:cstheme="minorHAnsi"/>
          <w:b/>
          <w:sz w:val="24"/>
          <w:szCs w:val="24"/>
          <w:lang w:val="sr-Cyrl-RS"/>
        </w:rPr>
        <w:t>ЧАС БРОЈ 180</w:t>
      </w:r>
    </w:p>
    <w:p w14:paraId="75D694DE" w14:textId="77777777" w:rsidR="00722825" w:rsidRPr="003203CB" w:rsidRDefault="00722825" w:rsidP="00722825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722825" w:rsidRPr="003203CB" w14:paraId="73A75B46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419F778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33782F2" w14:textId="77777777" w:rsidR="00722825" w:rsidRPr="003203CB" w:rsidRDefault="00722825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722825" w:rsidRPr="003203CB" w14:paraId="501953D8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66572B4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CEE6159" w14:textId="77777777" w:rsidR="00722825" w:rsidRPr="003203CB" w:rsidRDefault="00722825" w:rsidP="00912AC8">
            <w:pPr>
              <w:spacing w:after="200" w:line="276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Сценски приказ драмских текстова научених у другом разреду</w:t>
            </w:r>
          </w:p>
        </w:tc>
      </w:tr>
      <w:tr w:rsidR="00722825" w:rsidRPr="003203CB" w14:paraId="7478D8FF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6B26E5E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640F161" w14:textId="77777777" w:rsidR="00722825" w:rsidRPr="003203CB" w:rsidRDefault="00722825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Утврђивање 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градива</w:t>
            </w:r>
          </w:p>
        </w:tc>
      </w:tr>
      <w:tr w:rsidR="00722825" w:rsidRPr="003203CB" w14:paraId="70CACD47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B29A8C5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83C6A67" w14:textId="77777777" w:rsidR="00722825" w:rsidRPr="003203CB" w:rsidRDefault="00722825" w:rsidP="00912AC8">
            <w:pPr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књижевноуметничких дела разних жанрова.</w:t>
            </w:r>
          </w:p>
        </w:tc>
      </w:tr>
      <w:tr w:rsidR="00722825" w:rsidRPr="003203CB" w14:paraId="27E47D1A" w14:textId="77777777" w:rsidTr="004440D0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F321128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2EC908D1" w14:textId="77777777" w:rsidR="00722825" w:rsidRPr="003203CB" w:rsidRDefault="00722825" w:rsidP="00912AC8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7164193B" w14:textId="77777777" w:rsidR="00722825" w:rsidRPr="003203CB" w:rsidRDefault="00722825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‒ </w:t>
            </w:r>
            <w:r w:rsidRPr="003203CB">
              <w:rPr>
                <w:rFonts w:cstheme="minorHAnsi"/>
                <w:sz w:val="24"/>
                <w:szCs w:val="24"/>
              </w:rPr>
              <w:t>изводи драмски текст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</w:rPr>
              <w:t xml:space="preserve">поштујући интонацију реченице; </w:t>
            </w:r>
          </w:p>
          <w:p w14:paraId="2828EE70" w14:textId="77777777" w:rsidR="00722825" w:rsidRPr="003203CB" w:rsidRDefault="00722825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уочи лица драмског текста и њихове особине;</w:t>
            </w:r>
          </w:p>
          <w:p w14:paraId="454FF7DC" w14:textId="77777777" w:rsidR="00722825" w:rsidRPr="003203CB" w:rsidRDefault="00722825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 износи своје мишљење о тексту.</w:t>
            </w:r>
          </w:p>
        </w:tc>
      </w:tr>
      <w:tr w:rsidR="00722825" w:rsidRPr="003203CB" w14:paraId="2307D908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3A0218B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13395D5" w14:textId="77777777" w:rsidR="00722825" w:rsidRPr="003203CB" w:rsidRDefault="00722825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демонстративна</w:t>
            </w:r>
          </w:p>
        </w:tc>
      </w:tr>
      <w:tr w:rsidR="00722825" w:rsidRPr="003203CB" w14:paraId="4CE15715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F1DDAC6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75EDA16" w14:textId="77777777" w:rsidR="00722825" w:rsidRPr="003203CB" w:rsidRDefault="00722825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сценски реквизити</w:t>
            </w:r>
          </w:p>
        </w:tc>
      </w:tr>
      <w:tr w:rsidR="00722825" w:rsidRPr="003203CB" w14:paraId="22C638CF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BD69957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2C5A134" w14:textId="77777777" w:rsidR="00722825" w:rsidRPr="003203CB" w:rsidRDefault="00722825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рад у пару, групни рад</w:t>
            </w:r>
          </w:p>
        </w:tc>
      </w:tr>
      <w:tr w:rsidR="00722825" w:rsidRPr="003203CB" w14:paraId="459DE498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97E2CDA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88B5DE4" w14:textId="77777777" w:rsidR="00722825" w:rsidRPr="003203CB" w:rsidRDefault="00722825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Грађанско васпитање, Математика, Ликовна култура</w:t>
            </w:r>
          </w:p>
        </w:tc>
      </w:tr>
    </w:tbl>
    <w:p w14:paraId="55578338" w14:textId="77777777" w:rsidR="00722825" w:rsidRPr="003203CB" w:rsidRDefault="00722825" w:rsidP="00722825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722825" w:rsidRPr="003203CB" w14:paraId="7418B5FC" w14:textId="77777777" w:rsidTr="004C739A">
        <w:trPr>
          <w:trHeight w:val="251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951D9AE" w14:textId="77777777" w:rsidR="00722825" w:rsidRPr="003203CB" w:rsidRDefault="0072282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722825" w:rsidRPr="003203CB" w14:paraId="59D86BC8" w14:textId="77777777" w:rsidTr="004C739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E9C2" w14:textId="2EA16AD1" w:rsidR="00722825" w:rsidRPr="003203CB" w:rsidRDefault="00722825" w:rsidP="004C739A">
            <w:pPr>
              <w:pStyle w:val="Buleti"/>
            </w:pPr>
            <w:r w:rsidRPr="003203CB">
              <w:t>Наставник/наставница поставља мотивационо питање: Које драмске текстове сте прочитали и сценски извели у другом разреду?</w:t>
            </w:r>
          </w:p>
          <w:p w14:paraId="21DFCDBE" w14:textId="63CD29F2" w:rsidR="00722825" w:rsidRPr="003203CB" w:rsidRDefault="00722825" w:rsidP="004C739A">
            <w:pPr>
              <w:pStyle w:val="Buleti"/>
            </w:pPr>
            <w:r w:rsidRPr="003203CB">
              <w:t>Ученици набрајају драмске текстове.</w:t>
            </w:r>
          </w:p>
          <w:p w14:paraId="2B182F39" w14:textId="26AE306B" w:rsidR="00722825" w:rsidRPr="004C739A" w:rsidRDefault="00722825" w:rsidP="004C739A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722825" w:rsidRPr="003203CB" w14:paraId="7D51D4F5" w14:textId="77777777" w:rsidTr="004C739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EABBBD5" w14:textId="77777777" w:rsidR="00722825" w:rsidRPr="003203CB" w:rsidRDefault="0072282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722825" w:rsidRPr="003203CB" w14:paraId="7219D3AB" w14:textId="77777777" w:rsidTr="004C739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32723" w14:textId="690BD58D" w:rsidR="00722825" w:rsidRPr="003203CB" w:rsidRDefault="00722825" w:rsidP="004C739A">
            <w:pPr>
              <w:pStyle w:val="Buleti"/>
            </w:pPr>
            <w:r w:rsidRPr="003203CB">
              <w:t>Парови и групе ученика који су се припремали за овај час пријављују се за сценски наступ и добијају свој број.</w:t>
            </w:r>
          </w:p>
          <w:p w14:paraId="3245732B" w14:textId="12740730" w:rsidR="00722825" w:rsidRPr="003203CB" w:rsidRDefault="00722825" w:rsidP="004C739A">
            <w:pPr>
              <w:pStyle w:val="Buleti"/>
            </w:pPr>
            <w:r w:rsidRPr="003203CB">
              <w:t>Договор о начину извођења: гласно и јасно изговарање текста; исказивање расположења и осећања мимиком и гестикулацијом; понашање публике-ученика (наступ се прати са пажњом; не ометати разговором, добацивањем и сл, наградити учеснике дугим аплаузом).</w:t>
            </w:r>
          </w:p>
          <w:p w14:paraId="5669B04D" w14:textId="42D70914" w:rsidR="00722825" w:rsidRPr="003203CB" w:rsidRDefault="00722825" w:rsidP="004C739A">
            <w:pPr>
              <w:pStyle w:val="Buleti"/>
            </w:pPr>
            <w:r w:rsidRPr="003203CB">
              <w:t xml:space="preserve">По договореном редоследу групе ученика/парови постављају сценографију и наступају.   </w:t>
            </w:r>
          </w:p>
          <w:p w14:paraId="3BA2DD8A" w14:textId="6690E00C" w:rsidR="00722825" w:rsidRPr="004C739A" w:rsidRDefault="00722825" w:rsidP="004C739A">
            <w:pPr>
              <w:pStyle w:val="Buleti"/>
              <w:rPr>
                <w:lang w:val="en-US"/>
              </w:rPr>
            </w:pPr>
            <w:r w:rsidRPr="003203CB">
              <w:t>Драматизација текстова:</w:t>
            </w:r>
            <w:r w:rsidR="004C739A">
              <w:rPr>
                <w:rFonts w:eastAsia="Calibri"/>
                <w:i/>
              </w:rPr>
              <w:br/>
            </w:r>
            <w:r w:rsidRPr="003203CB">
              <w:rPr>
                <w:rFonts w:eastAsia="Calibri"/>
                <w:i/>
              </w:rPr>
              <w:t xml:space="preserve">Два писма, </w:t>
            </w:r>
            <w:r w:rsidRPr="003203CB">
              <w:rPr>
                <w:rFonts w:eastAsia="Times New Roman"/>
                <w:lang w:val="sr-Cyrl-CS"/>
              </w:rPr>
              <w:t>Александар Поповић</w:t>
            </w:r>
            <w:r w:rsidR="004C739A">
              <w:rPr>
                <w:rFonts w:eastAsia="Times New Roman"/>
              </w:rPr>
              <w:br/>
            </w:r>
            <w:r w:rsidRPr="003203CB">
              <w:rPr>
                <w:i/>
              </w:rPr>
              <w:t>Оцене</w:t>
            </w:r>
            <w:r w:rsidRPr="003203CB">
              <w:t>, Г. Тартаља</w:t>
            </w:r>
            <w:r w:rsidR="004C739A">
              <w:br/>
            </w:r>
            <w:r w:rsidRPr="003203CB">
              <w:rPr>
                <w:rFonts w:eastAsia="Times New Roman"/>
                <w:i/>
              </w:rPr>
              <w:t>Шума живот значи,</w:t>
            </w:r>
            <w:r w:rsidRPr="003203CB">
              <w:t xml:space="preserve"> </w:t>
            </w:r>
            <w:r w:rsidRPr="003203CB">
              <w:rPr>
                <w:rFonts w:eastAsia="Times New Roman"/>
              </w:rPr>
              <w:t>Тоде Николетић</w:t>
            </w:r>
            <w:r w:rsidR="004C739A">
              <w:rPr>
                <w:rFonts w:eastAsia="Times New Roman"/>
              </w:rPr>
              <w:br/>
            </w:r>
            <w:r w:rsidRPr="003203CB">
              <w:rPr>
                <w:i/>
              </w:rPr>
              <w:t>Слатка математика</w:t>
            </w:r>
            <w:r w:rsidRPr="003203CB">
              <w:t>, Ана Миловановић.</w:t>
            </w:r>
          </w:p>
        </w:tc>
      </w:tr>
      <w:tr w:rsidR="00722825" w:rsidRPr="003203CB" w14:paraId="440F5997" w14:textId="77777777" w:rsidTr="004C739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3DA2D79" w14:textId="77777777" w:rsidR="00722825" w:rsidRPr="003203CB" w:rsidRDefault="0072282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722825" w:rsidRPr="003203CB" w14:paraId="23AC74DD" w14:textId="77777777" w:rsidTr="004C739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1508F" w14:textId="44C6153D" w:rsidR="00722825" w:rsidRPr="004C739A" w:rsidRDefault="00722825" w:rsidP="004C739A">
            <w:pPr>
              <w:pStyle w:val="Buleti"/>
              <w:rPr>
                <w:rFonts w:eastAsia="Arial"/>
                <w:bCs/>
                <w:kern w:val="24"/>
                <w:lang w:val="en-US"/>
              </w:rPr>
            </w:pPr>
            <w:r w:rsidRPr="003203CB">
              <w:t>Утисци ученика о сценском извођењу и избор најбоље драматизације текста. Ученици исписују број групе/пара на папирићима, убацују их  у кутију. Наставник објављује групу/пар са највећим бројем гласова.</w:t>
            </w:r>
          </w:p>
        </w:tc>
      </w:tr>
    </w:tbl>
    <w:p w14:paraId="2A0BFFF4" w14:textId="77777777" w:rsidR="00722825" w:rsidRPr="003203CB" w:rsidRDefault="00722825" w:rsidP="00722825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722825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1E5C02" w14:textId="77777777" w:rsidR="00181111" w:rsidRDefault="00181111" w:rsidP="00073266">
      <w:pPr>
        <w:spacing w:after="0" w:line="240" w:lineRule="auto"/>
      </w:pPr>
      <w:r>
        <w:separator/>
      </w:r>
    </w:p>
  </w:endnote>
  <w:endnote w:type="continuationSeparator" w:id="0">
    <w:p w14:paraId="00AFA2A7" w14:textId="77777777" w:rsidR="00181111" w:rsidRDefault="00181111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26B65" w14:textId="77777777" w:rsidR="00181111" w:rsidRDefault="00181111" w:rsidP="00073266">
      <w:pPr>
        <w:spacing w:after="0" w:line="240" w:lineRule="auto"/>
      </w:pPr>
      <w:r>
        <w:separator/>
      </w:r>
    </w:p>
  </w:footnote>
  <w:footnote w:type="continuationSeparator" w:id="0">
    <w:p w14:paraId="5D20DF29" w14:textId="77777777" w:rsidR="00181111" w:rsidRDefault="00181111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58C4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11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1735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20EA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3652"/>
    <w:rsid w:val="007F4A1F"/>
    <w:rsid w:val="007F5E97"/>
    <w:rsid w:val="007F7E98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67A8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802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2FB0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873D2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2024-06-04T07:24:00Z</dcterms:modified>
</cp:coreProperties>
</file>