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5DD04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06F79C79" w14:textId="77777777" w:rsidTr="005A6A07">
        <w:tc>
          <w:tcPr>
            <w:tcW w:w="3595" w:type="dxa"/>
          </w:tcPr>
          <w:p w14:paraId="728CB19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1A854D6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Музичко стваралаштво.</w:t>
            </w:r>
          </w:p>
        </w:tc>
      </w:tr>
      <w:tr w:rsidR="007952A2" w:rsidRPr="00520DCF" w14:paraId="5C144B05" w14:textId="77777777" w:rsidTr="005A6A07">
        <w:tc>
          <w:tcPr>
            <w:tcW w:w="3595" w:type="dxa"/>
          </w:tcPr>
          <w:p w14:paraId="643A93F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364A510E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val="ru-RU" w:eastAsia="sr-Latn-RS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lang w:val="ru-RU" w:eastAsia="sr-Latn-RS"/>
              </w:rPr>
              <w:t>Музичко осликавање народне песме</w:t>
            </w:r>
          </w:p>
        </w:tc>
      </w:tr>
      <w:tr w:rsidR="007952A2" w:rsidRPr="00520DCF" w14:paraId="21AFDAA9" w14:textId="77777777" w:rsidTr="005A6A07">
        <w:tc>
          <w:tcPr>
            <w:tcW w:w="3595" w:type="dxa"/>
          </w:tcPr>
          <w:p w14:paraId="118EDCD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30BB6F76" w14:textId="77777777" w:rsidR="007952A2" w:rsidRPr="00520DCF" w:rsidRDefault="007952A2" w:rsidP="000C5151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Примена знања о Ге-дур лествици на примеру музичког стваралаштва</w:t>
            </w:r>
          </w:p>
        </w:tc>
      </w:tr>
      <w:tr w:rsidR="007952A2" w:rsidRPr="00520DCF" w14:paraId="46448B5F" w14:textId="77777777" w:rsidTr="005A6A07">
        <w:tc>
          <w:tcPr>
            <w:tcW w:w="3595" w:type="dxa"/>
          </w:tcPr>
          <w:p w14:paraId="7264423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0B4DE485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Ученик може да примени знања музички илуструјући народну песму.</w:t>
            </w:r>
          </w:p>
        </w:tc>
      </w:tr>
      <w:tr w:rsidR="007952A2" w:rsidRPr="00520DCF" w14:paraId="01B55AF7" w14:textId="77777777" w:rsidTr="005A6A07">
        <w:tc>
          <w:tcPr>
            <w:tcW w:w="3595" w:type="dxa"/>
          </w:tcPr>
          <w:p w14:paraId="4EA3992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753808C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музичко стваралаштво.</w:t>
            </w:r>
          </w:p>
        </w:tc>
      </w:tr>
      <w:tr w:rsidR="007952A2" w:rsidRPr="00520DCF" w14:paraId="1606BC8F" w14:textId="77777777" w:rsidTr="005A6A07">
        <w:tc>
          <w:tcPr>
            <w:tcW w:w="3595" w:type="dxa"/>
          </w:tcPr>
          <w:p w14:paraId="256F70B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3F435AF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24–25</w:t>
            </w:r>
          </w:p>
        </w:tc>
      </w:tr>
      <w:tr w:rsidR="007952A2" w:rsidRPr="00520DCF" w14:paraId="0A3F97F8" w14:textId="77777777" w:rsidTr="005A6A07">
        <w:tc>
          <w:tcPr>
            <w:tcW w:w="3595" w:type="dxa"/>
          </w:tcPr>
          <w:p w14:paraId="1B7C7E3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1202A34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групни, индивидуални</w:t>
            </w:r>
          </w:p>
        </w:tc>
      </w:tr>
      <w:tr w:rsidR="007952A2" w:rsidRPr="00520DCF" w14:paraId="1679D9F6" w14:textId="77777777" w:rsidTr="005A6A07">
        <w:tc>
          <w:tcPr>
            <w:tcW w:w="3595" w:type="dxa"/>
          </w:tcPr>
          <w:p w14:paraId="44B5B42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09CCF25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Српски језик, историја</w:t>
            </w:r>
          </w:p>
        </w:tc>
      </w:tr>
    </w:tbl>
    <w:p w14:paraId="5BAB6A7D" w14:textId="77777777" w:rsidR="007952A2" w:rsidRPr="00520DCF" w:rsidRDefault="007952A2" w:rsidP="00520DCF">
      <w:pPr>
        <w:spacing w:after="0" w:line="276" w:lineRule="auto"/>
        <w:rPr>
          <w:rFonts w:cstheme="minorHAnsi"/>
          <w:sz w:val="24"/>
          <w:szCs w:val="24"/>
        </w:rPr>
      </w:pPr>
    </w:p>
    <w:p w14:paraId="5A21191F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659A6563" w14:textId="77777777" w:rsidTr="005A6A07">
        <w:tc>
          <w:tcPr>
            <w:tcW w:w="10435" w:type="dxa"/>
          </w:tcPr>
          <w:p w14:paraId="42CDA0B0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3A8E03EB" w14:textId="77777777" w:rsidTr="005A6A07">
        <w:tc>
          <w:tcPr>
            <w:tcW w:w="10435" w:type="dxa"/>
          </w:tcPr>
          <w:p w14:paraId="6F3084E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Обнављање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У Опери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и Ге-дур лествице. </w:t>
            </w:r>
          </w:p>
          <w:p w14:paraId="3368122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7952A2" w:rsidRPr="00520DCF" w14:paraId="295BB8BC" w14:textId="77777777" w:rsidTr="005A6A07">
        <w:tc>
          <w:tcPr>
            <w:tcW w:w="10435" w:type="dxa"/>
          </w:tcPr>
          <w:p w14:paraId="7539115B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064E86B0" w14:textId="77777777" w:rsidTr="005A6A07">
        <w:tc>
          <w:tcPr>
            <w:tcW w:w="10435" w:type="dxa"/>
          </w:tcPr>
          <w:p w14:paraId="3ECAD4B2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Ученици читају народну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Марко Краљевић и вила Равијојла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, а затим анализирају слике у уџбенику. Ученици свирају на металофону и осликавају драмску радњу песме према упутству у уџбенику. Раде појединачно и у паровима.</w:t>
            </w:r>
          </w:p>
        </w:tc>
      </w:tr>
      <w:tr w:rsidR="007952A2" w:rsidRPr="00520DCF" w14:paraId="28F870BD" w14:textId="77777777" w:rsidTr="005A6A07">
        <w:tc>
          <w:tcPr>
            <w:tcW w:w="10435" w:type="dxa"/>
          </w:tcPr>
          <w:p w14:paraId="0D91AF22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36C26132" w14:textId="77777777" w:rsidTr="005A6A07">
        <w:tc>
          <w:tcPr>
            <w:tcW w:w="10435" w:type="dxa"/>
          </w:tcPr>
          <w:p w14:paraId="5E09BDC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Утврђивање знања о томе који су главни ступњеви Ге-дур лествице, шта је вођица у Ге-дуру, како гласи горњи, а како доњи тетрахорд Ге-дура.</w:t>
            </w:r>
          </w:p>
        </w:tc>
      </w:tr>
    </w:tbl>
    <w:p w14:paraId="2F35F97B" w14:textId="77777777" w:rsidR="00EE6122" w:rsidRPr="00520DCF" w:rsidRDefault="00EE6122" w:rsidP="00735345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35345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2024-06-05T09:12:00Z</dcterms:modified>
</cp:coreProperties>
</file>