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1516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3923"/>
        <w:gridCol w:w="250"/>
        <w:gridCol w:w="1421"/>
        <w:gridCol w:w="2047"/>
      </w:tblGrid>
      <w:tr w:rsidR="00887345" w:rsidRPr="00141A09" w:rsidTr="002B4639"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E6E6E6"/>
            <w:hideMark/>
          </w:tcPr>
          <w:p w:rsidR="00887345" w:rsidRPr="00141A09" w:rsidRDefault="002B4639" w:rsidP="002B4639">
            <w:pPr>
              <w:jc w:val="center"/>
              <w:rPr>
                <w:b/>
                <w:lang w:val="sr-Cyrl-CS"/>
              </w:rPr>
            </w:pPr>
            <w:r w:rsidRPr="00141A09">
              <w:rPr>
                <w:b/>
                <w:lang w:val="sr-Cyrl-RS"/>
              </w:rPr>
              <w:t>Дневна п</w:t>
            </w:r>
            <w:r w:rsidR="00887345" w:rsidRPr="00141A09">
              <w:rPr>
                <w:b/>
                <w:lang w:val="sr-Cyrl-CS"/>
              </w:rPr>
              <w:t>рипрема</w:t>
            </w:r>
            <w:r w:rsidRPr="00141A09">
              <w:rPr>
                <w:b/>
                <w:lang w:val="sr-Cyrl-CS"/>
              </w:rPr>
              <w:t xml:space="preserve"> за час</w:t>
            </w:r>
            <w:r w:rsidR="001C1412">
              <w:rPr>
                <w:b/>
                <w:lang w:val="sr-Cyrl-CS"/>
              </w:rPr>
              <w:t xml:space="preserve"> бр. 31</w:t>
            </w:r>
          </w:p>
        </w:tc>
      </w:tr>
      <w:tr w:rsidR="00E627E8" w:rsidRPr="00141A09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E627E8" w:rsidRPr="00141A09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141A09">
              <w:rPr>
                <w:b/>
              </w:rPr>
              <w:t>Предмет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E627E8" w:rsidRPr="00141A09" w:rsidRDefault="00E627E8" w:rsidP="00E627E8">
            <w:pPr>
              <w:spacing w:line="276" w:lineRule="auto"/>
              <w:rPr>
                <w:lang w:val="sr-Cyrl-RS"/>
              </w:rPr>
            </w:pPr>
            <w:r w:rsidRPr="00141A09">
              <w:rPr>
                <w:lang w:val="sr-Cyrl-RS"/>
              </w:rPr>
              <w:t>Енглески језик</w:t>
            </w:r>
          </w:p>
        </w:tc>
      </w:tr>
      <w:tr w:rsidR="00E627E8" w:rsidRPr="00141A09" w:rsidTr="002B4639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141A09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141A09">
              <w:rPr>
                <w:b/>
              </w:rPr>
              <w:t>Наставник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141A09" w:rsidRDefault="00E627E8" w:rsidP="00E627E8">
            <w:pPr>
              <w:spacing w:line="276" w:lineRule="auto"/>
              <w:rPr>
                <w:lang w:val="sr-Cyrl-CS"/>
              </w:rPr>
            </w:pPr>
          </w:p>
        </w:tc>
      </w:tr>
      <w:tr w:rsidR="00E627E8" w:rsidRPr="00141A09" w:rsidTr="002B4639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hideMark/>
          </w:tcPr>
          <w:p w:rsidR="00E627E8" w:rsidRPr="00141A09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141A09">
              <w:rPr>
                <w:b/>
              </w:rPr>
              <w:t>Разред</w:t>
            </w:r>
            <w:proofErr w:type="spellEnd"/>
            <w:r w:rsidRPr="00141A09">
              <w:rPr>
                <w:b/>
              </w:rPr>
              <w:t>/</w:t>
            </w:r>
            <w:proofErr w:type="spellStart"/>
            <w:r w:rsidRPr="00141A09">
              <w:rPr>
                <w:b/>
              </w:rPr>
              <w:t>одељење</w:t>
            </w:r>
            <w:proofErr w:type="spellEnd"/>
            <w:r w:rsidRPr="00141A09">
              <w:rPr>
                <w:b/>
              </w:rPr>
              <w:t>/</w:t>
            </w:r>
            <w:proofErr w:type="spellStart"/>
            <w:r w:rsidRPr="00141A09">
              <w:rPr>
                <w:b/>
              </w:rPr>
              <w:t>смер</w:t>
            </w:r>
            <w:proofErr w:type="spellEnd"/>
            <w:r w:rsidRPr="00141A09">
              <w:rPr>
                <w:b/>
                <w:lang w:val="sr-Latn-CS"/>
              </w:rPr>
              <w:t>:</w:t>
            </w:r>
          </w:p>
        </w:tc>
        <w:tc>
          <w:tcPr>
            <w:tcW w:w="417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627E8" w:rsidRPr="00141A09" w:rsidRDefault="00E627E8" w:rsidP="00E627E8">
            <w:pPr>
              <w:spacing w:line="276" w:lineRule="auto"/>
              <w:rPr>
                <w:lang w:val="sr-Cyrl-RS"/>
              </w:rPr>
            </w:pPr>
            <w:r w:rsidRPr="00141A09">
              <w:rPr>
                <w:lang w:val="sr-Cyrl-RS"/>
              </w:rPr>
              <w:t>трећи разред гимназије општег смера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E6E6E6"/>
            <w:hideMark/>
          </w:tcPr>
          <w:p w:rsidR="00E627E8" w:rsidRPr="00141A09" w:rsidRDefault="00E627E8" w:rsidP="00E627E8">
            <w:pPr>
              <w:spacing w:line="276" w:lineRule="auto"/>
              <w:jc w:val="center"/>
              <w:rPr>
                <w:b/>
              </w:rPr>
            </w:pPr>
            <w:proofErr w:type="spellStart"/>
            <w:r w:rsidRPr="00141A09">
              <w:rPr>
                <w:b/>
              </w:rPr>
              <w:t>Час</w:t>
            </w:r>
            <w:proofErr w:type="spellEnd"/>
            <w:r w:rsidRPr="00141A09">
              <w:rPr>
                <w:b/>
              </w:rPr>
              <w:t xml:space="preserve"> </w:t>
            </w:r>
            <w:proofErr w:type="spellStart"/>
            <w:r w:rsidRPr="00141A09">
              <w:rPr>
                <w:b/>
              </w:rPr>
              <w:t>по</w:t>
            </w:r>
            <w:proofErr w:type="spellEnd"/>
            <w:r w:rsidRPr="00141A09">
              <w:rPr>
                <w:b/>
              </w:rPr>
              <w:t xml:space="preserve"> </w:t>
            </w:r>
            <w:proofErr w:type="spellStart"/>
            <w:r w:rsidRPr="00141A09">
              <w:rPr>
                <w:b/>
              </w:rPr>
              <w:t>реду</w:t>
            </w:r>
            <w:proofErr w:type="spellEnd"/>
            <w:r w:rsidRPr="00141A09">
              <w:rPr>
                <w:b/>
              </w:rPr>
              <w:t>: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Default="001C1412" w:rsidP="00E627E8">
            <w:pPr>
              <w:spacing w:line="276" w:lineRule="auto"/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1</w:t>
            </w:r>
            <w:r w:rsidR="00141A09" w:rsidRPr="00141A09">
              <w:rPr>
                <w:b/>
                <w:lang w:val="sr-Cyrl-RS"/>
              </w:rPr>
              <w:t>1.</w:t>
            </w:r>
          </w:p>
          <w:p w:rsidR="001C1412" w:rsidRPr="00141A09" w:rsidRDefault="001C1412" w:rsidP="00E627E8">
            <w:pPr>
              <w:spacing w:line="276" w:lineRule="auto"/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ВЕЖБЕ</w:t>
            </w:r>
            <w:bookmarkStart w:id="0" w:name="_GoBack"/>
            <w:bookmarkEnd w:id="0"/>
          </w:p>
        </w:tc>
      </w:tr>
      <w:tr w:rsidR="00E627E8" w:rsidRPr="00141A09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141A09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141A09">
              <w:rPr>
                <w:b/>
              </w:rPr>
              <w:t>Наставна</w:t>
            </w:r>
            <w:proofErr w:type="spellEnd"/>
            <w:r w:rsidRPr="00141A09">
              <w:rPr>
                <w:b/>
              </w:rPr>
              <w:t xml:space="preserve"> </w:t>
            </w:r>
            <w:proofErr w:type="spellStart"/>
            <w:r w:rsidRPr="00141A09">
              <w:rPr>
                <w:b/>
              </w:rPr>
              <w:t>тема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141A09" w:rsidRDefault="00F33458" w:rsidP="003014F3">
            <w:pPr>
              <w:spacing w:line="276" w:lineRule="auto"/>
              <w:rPr>
                <w:lang w:val="sr-Cyrl-CS"/>
              </w:rPr>
            </w:pPr>
            <w:r w:rsidRPr="00141A09">
              <w:rPr>
                <w:rFonts w:eastAsia="Calibri"/>
                <w:b/>
                <w:color w:val="000000"/>
                <w:kern w:val="24"/>
              </w:rPr>
              <w:t>II</w:t>
            </w:r>
            <w:r w:rsidR="003014F3" w:rsidRPr="00141A09">
              <w:rPr>
                <w:rFonts w:eastAsia="Calibri"/>
                <w:b/>
                <w:color w:val="000000"/>
                <w:kern w:val="24"/>
              </w:rPr>
              <w:t>I SUCCESS</w:t>
            </w:r>
          </w:p>
        </w:tc>
      </w:tr>
      <w:tr w:rsidR="00E627E8" w:rsidRPr="00141A09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141A09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141A09">
              <w:rPr>
                <w:b/>
              </w:rPr>
              <w:t>Наставна</w:t>
            </w:r>
            <w:proofErr w:type="spellEnd"/>
            <w:r w:rsidRPr="00141A09">
              <w:rPr>
                <w:b/>
              </w:rPr>
              <w:t xml:space="preserve"> </w:t>
            </w:r>
            <w:proofErr w:type="spellStart"/>
            <w:r w:rsidRPr="00141A09">
              <w:rPr>
                <w:b/>
              </w:rPr>
              <w:t>јединица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141A09" w:rsidRDefault="00D55C1A" w:rsidP="00603F77">
            <w:pPr>
              <w:spacing w:line="276" w:lineRule="auto"/>
              <w:rPr>
                <w:b/>
              </w:rPr>
            </w:pPr>
            <w:r w:rsidRPr="00141A09">
              <w:rPr>
                <w:b/>
              </w:rPr>
              <w:t>3A – Listening &amp; speaking: People talking about jobs and careers; Requesting information and reaching a decision; Giving advice; Justifying an opinion</w:t>
            </w:r>
          </w:p>
        </w:tc>
      </w:tr>
      <w:tr w:rsidR="00E627E8" w:rsidRPr="00141A09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141A09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141A09">
              <w:rPr>
                <w:b/>
                <w:lang w:val="sr-Cyrl-RS"/>
              </w:rPr>
              <w:t>Тип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141A09" w:rsidRDefault="00A2172B" w:rsidP="001C1412">
            <w:pPr>
              <w:spacing w:line="276" w:lineRule="auto"/>
              <w:rPr>
                <w:b/>
              </w:rPr>
            </w:pPr>
            <w:r w:rsidRPr="00141A09">
              <w:rPr>
                <w:lang w:val="sr-Cyrl-RS"/>
              </w:rPr>
              <w:t>вежбање, утврђивање</w:t>
            </w:r>
            <w:r w:rsidR="00CB3E40" w:rsidRPr="00141A09">
              <w:rPr>
                <w:lang w:val="sr-Cyrl-RS"/>
              </w:rPr>
              <w:t xml:space="preserve"> </w:t>
            </w:r>
          </w:p>
        </w:tc>
      </w:tr>
      <w:tr w:rsidR="00E627E8" w:rsidRPr="001C1412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141A09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141A09">
              <w:rPr>
                <w:b/>
                <w:lang w:val="sr-Cyrl-RS"/>
              </w:rPr>
              <w:t>Циљеви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141A09" w:rsidRDefault="00E627E8" w:rsidP="00E627E8">
            <w:pPr>
              <w:spacing w:line="276" w:lineRule="auto"/>
              <w:rPr>
                <w:lang w:val="sr-Cyrl-RS"/>
              </w:rPr>
            </w:pPr>
            <w:r w:rsidRPr="00141A09">
              <w:rPr>
                <w:lang w:val="sr-Cyrl-RS"/>
              </w:rPr>
              <w:t xml:space="preserve">- упознавање ученика са темом текстова који се </w:t>
            </w:r>
            <w:r w:rsidR="00C63A4D" w:rsidRPr="00141A09">
              <w:rPr>
                <w:lang w:val="sr-Cyrl-RS"/>
              </w:rPr>
              <w:t>слушају</w:t>
            </w:r>
            <w:r w:rsidRPr="00141A09">
              <w:rPr>
                <w:lang w:val="sr-Cyrl-RS"/>
              </w:rPr>
              <w:t>;</w:t>
            </w:r>
          </w:p>
          <w:p w:rsidR="00E627E8" w:rsidRPr="00141A09" w:rsidRDefault="00E627E8" w:rsidP="008732AE">
            <w:pPr>
              <w:spacing w:line="276" w:lineRule="auto"/>
              <w:rPr>
                <w:lang w:val="sr-Cyrl-RS"/>
              </w:rPr>
            </w:pPr>
            <w:r w:rsidRPr="00141A09">
              <w:rPr>
                <w:lang w:val="sr-Cyrl-RS"/>
              </w:rPr>
              <w:t>- подстицање дискусије засноване на ученичком искуству;</w:t>
            </w:r>
          </w:p>
          <w:p w:rsidR="00E627E8" w:rsidRPr="00141A09" w:rsidRDefault="00E627E8" w:rsidP="008732AE">
            <w:pPr>
              <w:spacing w:line="276" w:lineRule="auto"/>
              <w:rPr>
                <w:lang w:val="sr-Cyrl-RS"/>
              </w:rPr>
            </w:pPr>
            <w:r w:rsidRPr="00141A09">
              <w:rPr>
                <w:lang w:val="sr-Cyrl-RS"/>
              </w:rPr>
              <w:t xml:space="preserve">- одређивање општег смисла (главних идеја) </w:t>
            </w:r>
            <w:r w:rsidR="00C63A4D" w:rsidRPr="00141A09">
              <w:rPr>
                <w:lang w:val="sr-Cyrl-RS"/>
              </w:rPr>
              <w:t>од</w:t>
            </w:r>
            <w:r w:rsidR="006228B1" w:rsidRPr="00141A09">
              <w:rPr>
                <w:lang w:val="sr-Cyrl-RS"/>
              </w:rPr>
              <w:t>с</w:t>
            </w:r>
            <w:r w:rsidR="00C63A4D" w:rsidRPr="00141A09">
              <w:rPr>
                <w:lang w:val="sr-Cyrl-RS"/>
              </w:rPr>
              <w:t>л</w:t>
            </w:r>
            <w:r w:rsidR="006228B1" w:rsidRPr="00141A09">
              <w:rPr>
                <w:lang w:val="sr-Cyrl-RS"/>
              </w:rPr>
              <w:t>ушаних</w:t>
            </w:r>
            <w:r w:rsidRPr="00141A09">
              <w:rPr>
                <w:lang w:val="sr-Cyrl-RS"/>
              </w:rPr>
              <w:t xml:space="preserve"> текстова;</w:t>
            </w:r>
          </w:p>
          <w:p w:rsidR="00E627E8" w:rsidRPr="00141A09" w:rsidRDefault="00E627E8" w:rsidP="008732AE">
            <w:pPr>
              <w:spacing w:line="276" w:lineRule="auto"/>
              <w:rPr>
                <w:lang w:val="sr-Cyrl-RS"/>
              </w:rPr>
            </w:pPr>
            <w:r w:rsidRPr="00141A09">
              <w:rPr>
                <w:lang w:val="sr-Cyrl-RS"/>
              </w:rPr>
              <w:t xml:space="preserve">- проналажење и разумевање најважнијих појединости у </w:t>
            </w:r>
            <w:r w:rsidR="006228B1" w:rsidRPr="00141A09">
              <w:rPr>
                <w:lang w:val="sr-Cyrl-RS"/>
              </w:rPr>
              <w:t>монолошким излагањима</w:t>
            </w:r>
            <w:r w:rsidRPr="00141A09">
              <w:rPr>
                <w:lang w:val="sr-Cyrl-RS"/>
              </w:rPr>
              <w:t>;</w:t>
            </w:r>
          </w:p>
          <w:p w:rsidR="00E627E8" w:rsidRPr="00141A09" w:rsidRDefault="00D75BC3" w:rsidP="00E627E8">
            <w:pPr>
              <w:spacing w:line="276" w:lineRule="auto"/>
              <w:rPr>
                <w:lang w:val="sr-Cyrl-RS"/>
              </w:rPr>
            </w:pPr>
            <w:r w:rsidRPr="00141A09">
              <w:rPr>
                <w:lang w:val="sr-Cyrl-RS"/>
              </w:rPr>
              <w:t xml:space="preserve">- </w:t>
            </w:r>
            <w:r w:rsidR="00E627E8" w:rsidRPr="00141A09">
              <w:rPr>
                <w:lang w:val="sr-Cyrl-RS"/>
              </w:rPr>
              <w:t xml:space="preserve">подстицање ученика да говоре о теми користећи усвојену лексичку </w:t>
            </w:r>
            <w:r w:rsidR="006228B1" w:rsidRPr="00141A09">
              <w:rPr>
                <w:lang w:val="sr-Cyrl-RS"/>
              </w:rPr>
              <w:t xml:space="preserve">и граматичку </w:t>
            </w:r>
            <w:r w:rsidR="00E627E8" w:rsidRPr="00141A09">
              <w:rPr>
                <w:lang w:val="sr-Cyrl-RS"/>
              </w:rPr>
              <w:t xml:space="preserve">грађу у контексту. </w:t>
            </w:r>
          </w:p>
        </w:tc>
      </w:tr>
      <w:tr w:rsidR="00E627E8" w:rsidRPr="001C1412" w:rsidTr="00D84EBC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141A09" w:rsidRDefault="00E627E8" w:rsidP="00E627E8">
            <w:pPr>
              <w:spacing w:line="276" w:lineRule="auto"/>
              <w:rPr>
                <w:b/>
                <w:lang w:val="sr-Cyrl-CS"/>
              </w:rPr>
            </w:pPr>
            <w:r w:rsidRPr="00141A09">
              <w:rPr>
                <w:b/>
                <w:lang w:val="sr-Cyrl-RS"/>
              </w:rPr>
              <w:t>Исходи часа</w:t>
            </w:r>
          </w:p>
          <w:p w:rsidR="00E627E8" w:rsidRPr="00141A09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141A09">
              <w:rPr>
                <w:lang w:val="sr-Cyrl-CS"/>
              </w:rPr>
              <w:t>(Ученик ће бити у стању да...)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F4BDD" w:rsidRPr="00141A09" w:rsidRDefault="00BF4BDD" w:rsidP="00BF4B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141A09">
              <w:rPr>
                <w:lang w:val="sr-Cyrl-RS"/>
              </w:rPr>
              <w:t>- разуме општи садржај и идентификује важније појединости</w:t>
            </w:r>
            <w:r w:rsidRPr="00141A09">
              <w:rPr>
                <w:color w:val="000000"/>
                <w:lang w:val="sr-Cyrl-RS"/>
              </w:rPr>
              <w:t xml:space="preserve"> </w:t>
            </w:r>
            <w:r w:rsidR="008436C1" w:rsidRPr="00141A09">
              <w:rPr>
                <w:color w:val="000000"/>
                <w:lang w:val="sr-Cyrl-RS"/>
              </w:rPr>
              <w:t>монолошк</w:t>
            </w:r>
            <w:r w:rsidR="00D55C1A" w:rsidRPr="00141A09">
              <w:rPr>
                <w:color w:val="000000"/>
                <w:lang w:val="sr-Cyrl-RS"/>
              </w:rPr>
              <w:t>их</w:t>
            </w:r>
            <w:r w:rsidR="008436C1" w:rsidRPr="00141A09">
              <w:rPr>
                <w:color w:val="000000"/>
                <w:lang w:val="sr-Cyrl-RS"/>
              </w:rPr>
              <w:t xml:space="preserve"> излагања о </w:t>
            </w:r>
            <w:r w:rsidR="00D55C1A" w:rsidRPr="00141A09">
              <w:rPr>
                <w:color w:val="000000"/>
                <w:lang w:val="sr-Cyrl-RS"/>
              </w:rPr>
              <w:t>различитим пословима и избору каријере</w:t>
            </w:r>
            <w:r w:rsidRPr="00141A09">
              <w:rPr>
                <w:color w:val="000000"/>
                <w:lang w:val="sr-Cyrl-RS"/>
              </w:rPr>
              <w:t xml:space="preserve">; </w:t>
            </w:r>
          </w:p>
          <w:p w:rsidR="00A2172B" w:rsidRPr="00141A09" w:rsidRDefault="00A2172B" w:rsidP="00A21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141A09">
              <w:rPr>
                <w:lang w:val="sr-Cyrl-RS"/>
              </w:rPr>
              <w:t>- образлаже своје мишљење и реагује на мишљење других;</w:t>
            </w:r>
          </w:p>
          <w:p w:rsidR="00A2172B" w:rsidRPr="00141A09" w:rsidRDefault="00A2172B" w:rsidP="00A21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141A09">
              <w:rPr>
                <w:lang w:val="sr-Cyrl-RS"/>
              </w:rPr>
              <w:t xml:space="preserve">- учествује у дијалогу, </w:t>
            </w:r>
            <w:r w:rsidR="008436C1" w:rsidRPr="00141A09">
              <w:rPr>
                <w:lang w:val="sr-Cyrl-RS"/>
              </w:rPr>
              <w:t>слагање/неслагање, доноси одлуку</w:t>
            </w:r>
            <w:r w:rsidRPr="00141A09">
              <w:rPr>
                <w:lang w:val="sr-Cyrl-RS"/>
              </w:rPr>
              <w:t>;</w:t>
            </w:r>
          </w:p>
          <w:p w:rsidR="00A2172B" w:rsidRPr="00141A09" w:rsidRDefault="00A2172B" w:rsidP="00A21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141A09">
              <w:rPr>
                <w:color w:val="000000"/>
                <w:lang w:val="sr-Cyrl-RS"/>
              </w:rPr>
              <w:t>- користи интонацију, ритам и висину гласа у складу са сопственом комуникативном намером и са степеном формалности говорне ситуације;</w:t>
            </w:r>
          </w:p>
          <w:p w:rsidR="00A2172B" w:rsidRPr="00141A09" w:rsidRDefault="00A2172B" w:rsidP="00A21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141A09">
              <w:rPr>
                <w:color w:val="000000"/>
                <w:lang w:val="sr-Cyrl-RS"/>
              </w:rPr>
              <w:t>- користи релативно спонтано и самостално енглески језик као језик комуникације у учионици са наставником и са осталим ученицима и ученицама;</w:t>
            </w:r>
          </w:p>
          <w:p w:rsidR="00E627E8" w:rsidRPr="00141A09" w:rsidRDefault="00E627E8" w:rsidP="00E627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141A09">
              <w:rPr>
                <w:color w:val="000000"/>
                <w:lang w:val="sr-Cyrl-RS"/>
              </w:rPr>
              <w:t xml:space="preserve">- </w:t>
            </w:r>
            <w:r w:rsidRPr="00141A09">
              <w:rPr>
                <w:lang w:val="sr-Cyrl-CS"/>
              </w:rPr>
              <w:t>стекне увид у ниво остварености својих постигнућа.</w:t>
            </w:r>
          </w:p>
        </w:tc>
      </w:tr>
      <w:tr w:rsidR="00E627E8" w:rsidRPr="00141A09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141A09" w:rsidRDefault="00E627E8" w:rsidP="00E627E8">
            <w:pPr>
              <w:spacing w:line="276" w:lineRule="auto"/>
              <w:rPr>
                <w:b/>
                <w:lang w:val="sr-Cyrl-RS"/>
              </w:rPr>
            </w:pPr>
            <w:proofErr w:type="spellStart"/>
            <w:r w:rsidRPr="00141A09">
              <w:rPr>
                <w:b/>
              </w:rPr>
              <w:t>Кључни</w:t>
            </w:r>
            <w:proofErr w:type="spellEnd"/>
            <w:r w:rsidRPr="00141A09">
              <w:rPr>
                <w:b/>
              </w:rPr>
              <w:t xml:space="preserve"> </w:t>
            </w:r>
            <w:proofErr w:type="spellStart"/>
            <w:r w:rsidRPr="00141A09">
              <w:rPr>
                <w:b/>
              </w:rPr>
              <w:t>појмови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141A09" w:rsidRDefault="00D55C1A" w:rsidP="008107B2">
            <w:pPr>
              <w:spacing w:line="276" w:lineRule="auto"/>
            </w:pPr>
            <w:r w:rsidRPr="00141A09">
              <w:t>jobs, career, multiple</w:t>
            </w:r>
            <w:r w:rsidR="008107B2" w:rsidRPr="00141A09">
              <w:t xml:space="preserve"> </w:t>
            </w:r>
            <w:r w:rsidRPr="00141A09">
              <w:t>matching</w:t>
            </w:r>
          </w:p>
        </w:tc>
      </w:tr>
      <w:tr w:rsidR="00E627E8" w:rsidRPr="001C1412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141A09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141A09">
              <w:rPr>
                <w:b/>
                <w:lang w:val="sr-Cyrl-RS"/>
              </w:rPr>
              <w:t xml:space="preserve">Међупредметне компетенције 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141A09" w:rsidRDefault="00141A09" w:rsidP="00141A09">
            <w:pPr>
              <w:spacing w:line="276" w:lineRule="auto"/>
              <w:rPr>
                <w:lang w:val="sr-Cyrl-RS"/>
              </w:rPr>
            </w:pPr>
            <w:r w:rsidRPr="00141A09">
              <w:rPr>
                <w:lang w:val="sr-Cyrl-RS"/>
              </w:rPr>
              <w:t>компетенција за учење, комуникација, рад са подацима и информацијама, решавање проблема, сарадња, одговорно учешће у демократском друштву, предузимљивост и оријентација ка предузетништву</w:t>
            </w:r>
          </w:p>
        </w:tc>
      </w:tr>
      <w:tr w:rsidR="00E627E8" w:rsidRPr="00141A09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141A09" w:rsidRDefault="00E627E8" w:rsidP="00E627E8">
            <w:pPr>
              <w:spacing w:line="276" w:lineRule="auto"/>
              <w:rPr>
                <w:b/>
              </w:rPr>
            </w:pPr>
            <w:r w:rsidRPr="00141A09">
              <w:rPr>
                <w:b/>
                <w:lang w:val="sr-Cyrl-RS"/>
              </w:rPr>
              <w:t>Корелације/међупредметно повезивањ</w:t>
            </w:r>
            <w:r w:rsidRPr="00141A09">
              <w:rPr>
                <w:b/>
              </w:rPr>
              <w:t>е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141A09" w:rsidRDefault="00E627E8" w:rsidP="00442CB3">
            <w:pPr>
              <w:spacing w:line="276" w:lineRule="auto"/>
            </w:pPr>
            <w:r w:rsidRPr="00141A09">
              <w:rPr>
                <w:lang w:val="sr-Cyrl-RS"/>
              </w:rPr>
              <w:t>српски језик и к</w:t>
            </w:r>
            <w:r w:rsidR="00442CB3" w:rsidRPr="00141A09">
              <w:rPr>
                <w:lang w:val="sr-Cyrl-RS"/>
              </w:rPr>
              <w:t>њижевност, други страни језик</w:t>
            </w:r>
          </w:p>
        </w:tc>
      </w:tr>
      <w:tr w:rsidR="00E627E8" w:rsidRPr="00141A09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141A09" w:rsidRDefault="00E627E8" w:rsidP="00E627E8">
            <w:pPr>
              <w:spacing w:line="276" w:lineRule="auto"/>
              <w:rPr>
                <w:b/>
              </w:rPr>
            </w:pPr>
            <w:proofErr w:type="spellStart"/>
            <w:r w:rsidRPr="00141A09">
              <w:rPr>
                <w:b/>
              </w:rPr>
              <w:t>Облици</w:t>
            </w:r>
            <w:proofErr w:type="spellEnd"/>
            <w:r w:rsidRPr="00141A09">
              <w:rPr>
                <w:b/>
              </w:rPr>
              <w:t xml:space="preserve"> </w:t>
            </w:r>
            <w:proofErr w:type="spellStart"/>
            <w:r w:rsidRPr="00141A09">
              <w:rPr>
                <w:b/>
              </w:rPr>
              <w:t>рада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141A09" w:rsidRDefault="00E627E8" w:rsidP="002D0381">
            <w:pPr>
              <w:spacing w:line="276" w:lineRule="auto"/>
              <w:rPr>
                <w:lang w:val="sr-Cyrl-RS"/>
              </w:rPr>
            </w:pPr>
            <w:r w:rsidRPr="00141A09">
              <w:rPr>
                <w:lang w:val="sr-Cyrl-RS"/>
              </w:rPr>
              <w:t xml:space="preserve">фронтални, </w:t>
            </w:r>
            <w:r w:rsidRPr="00141A09">
              <w:rPr>
                <w:lang w:val="sr-Cyrl-CS"/>
              </w:rPr>
              <w:t>индивидуални, у пару</w:t>
            </w:r>
          </w:p>
        </w:tc>
      </w:tr>
      <w:tr w:rsidR="00E627E8" w:rsidRPr="001C1412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141A09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141A09">
              <w:rPr>
                <w:b/>
                <w:lang w:val="sr-Cyrl-RS"/>
              </w:rPr>
              <w:t>Методе рада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141A09" w:rsidRDefault="00CB3E40" w:rsidP="00CB3E40">
            <w:pPr>
              <w:spacing w:line="276" w:lineRule="auto"/>
              <w:rPr>
                <w:lang w:val="sr-Cyrl-RS"/>
              </w:rPr>
            </w:pPr>
            <w:r w:rsidRPr="00141A09">
              <w:rPr>
                <w:lang w:val="sr-Cyrl-RS"/>
              </w:rPr>
              <w:t xml:space="preserve">вербална (монолошка, дијалошка), рад на тексту, </w:t>
            </w:r>
            <w:r w:rsidRPr="00141A09">
              <w:rPr>
                <w:lang w:val="sr-Cyrl-CS"/>
              </w:rPr>
              <w:t>демонстративна</w:t>
            </w:r>
            <w:r w:rsidRPr="00141A09">
              <w:rPr>
                <w:lang w:val="sr-Cyrl-RS"/>
              </w:rPr>
              <w:t>, игровне активности</w:t>
            </w:r>
          </w:p>
        </w:tc>
      </w:tr>
      <w:tr w:rsidR="00E627E8" w:rsidRPr="00141A09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141A09" w:rsidRDefault="007867BC" w:rsidP="007867BC">
            <w:pPr>
              <w:spacing w:line="276" w:lineRule="auto"/>
              <w:rPr>
                <w:b/>
              </w:rPr>
            </w:pPr>
            <w:r w:rsidRPr="00141A09">
              <w:rPr>
                <w:b/>
                <w:lang w:val="sr-Cyrl-RS"/>
              </w:rPr>
              <w:t>Н</w:t>
            </w:r>
            <w:proofErr w:type="spellStart"/>
            <w:r w:rsidR="00E627E8" w:rsidRPr="00141A09">
              <w:rPr>
                <w:b/>
              </w:rPr>
              <w:t>аставна</w:t>
            </w:r>
            <w:proofErr w:type="spellEnd"/>
            <w:r w:rsidR="00E627E8" w:rsidRPr="00141A09">
              <w:rPr>
                <w:b/>
              </w:rPr>
              <w:t xml:space="preserve"> </w:t>
            </w:r>
            <w:proofErr w:type="spellStart"/>
            <w:r w:rsidR="00E627E8" w:rsidRPr="00141A09">
              <w:rPr>
                <w:b/>
              </w:rPr>
              <w:t>средства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4FA9" w:rsidRPr="00141A09" w:rsidRDefault="00804FA9" w:rsidP="00CB3E40">
            <w:pPr>
              <w:spacing w:line="276" w:lineRule="auto"/>
              <w:rPr>
                <w:lang w:val="sr-Cyrl-RS"/>
              </w:rPr>
            </w:pPr>
            <w:r w:rsidRPr="00141A09">
              <w:rPr>
                <w:lang w:val="sr-Cyrl-RS"/>
              </w:rPr>
              <w:t xml:space="preserve">- </w:t>
            </w:r>
            <w:r w:rsidR="00CB3E40" w:rsidRPr="00141A09">
              <w:rPr>
                <w:lang w:val="sr-Cyrl-RS"/>
              </w:rPr>
              <w:t xml:space="preserve"> текстуална, визуелна, аудитивна </w:t>
            </w:r>
          </w:p>
          <w:p w:rsidR="007867BC" w:rsidRPr="00141A09" w:rsidRDefault="007867BC" w:rsidP="00804FA9">
            <w:pPr>
              <w:spacing w:line="276" w:lineRule="auto"/>
              <w:rPr>
                <w:lang w:val="sr-Cyrl-RS"/>
              </w:rPr>
            </w:pPr>
          </w:p>
          <w:p w:rsidR="00804FA9" w:rsidRPr="00141A09" w:rsidRDefault="00FC4BAC" w:rsidP="00B3293F">
            <w:pPr>
              <w:spacing w:line="276" w:lineRule="auto"/>
              <w:rPr>
                <w:lang w:val="sr-Cyrl-RS"/>
              </w:rPr>
            </w:pPr>
            <w:r w:rsidRPr="00141A09">
              <w:rPr>
                <w:lang w:val="sr-Cyrl-CS"/>
              </w:rPr>
              <w:t>H.</w:t>
            </w:r>
            <w:r w:rsidRPr="00141A09">
              <w:t>Q</w:t>
            </w:r>
            <w:r w:rsidRPr="00141A09">
              <w:rPr>
                <w:lang w:val="sr-Cyrl-RS"/>
              </w:rPr>
              <w:t xml:space="preserve">. </w:t>
            </w:r>
            <w:r w:rsidRPr="00141A09">
              <w:t>Mitchell</w:t>
            </w:r>
            <w:r w:rsidRPr="00141A09">
              <w:rPr>
                <w:lang w:val="sr-Cyrl-RS"/>
              </w:rPr>
              <w:t xml:space="preserve">, </w:t>
            </w:r>
            <w:proofErr w:type="spellStart"/>
            <w:r w:rsidRPr="00141A09">
              <w:t>Marileni</w:t>
            </w:r>
            <w:proofErr w:type="spellEnd"/>
            <w:r w:rsidRPr="00141A09">
              <w:rPr>
                <w:lang w:val="sr-Cyrl-CS"/>
              </w:rPr>
              <w:t xml:space="preserve"> </w:t>
            </w:r>
            <w:proofErr w:type="spellStart"/>
            <w:r w:rsidRPr="00141A09">
              <w:t>Malkogianni</w:t>
            </w:r>
            <w:proofErr w:type="spellEnd"/>
            <w:r w:rsidRPr="00141A09">
              <w:rPr>
                <w:lang w:val="sr-Cyrl-RS"/>
              </w:rPr>
              <w:t xml:space="preserve">: </w:t>
            </w:r>
            <w:proofErr w:type="spellStart"/>
            <w:r w:rsidRPr="00141A09">
              <w:rPr>
                <w:b/>
                <w:i/>
              </w:rPr>
              <w:t>Traveller</w:t>
            </w:r>
            <w:proofErr w:type="spellEnd"/>
            <w:r w:rsidRPr="00141A09">
              <w:rPr>
                <w:b/>
                <w:i/>
                <w:lang w:val="sr-Cyrl-RS"/>
              </w:rPr>
              <w:t xml:space="preserve"> </w:t>
            </w:r>
            <w:r w:rsidRPr="00141A09">
              <w:rPr>
                <w:b/>
                <w:i/>
              </w:rPr>
              <w:t>Second</w:t>
            </w:r>
            <w:r w:rsidRPr="00141A09">
              <w:rPr>
                <w:b/>
                <w:i/>
                <w:lang w:val="sr-Cyrl-RS"/>
              </w:rPr>
              <w:t xml:space="preserve"> </w:t>
            </w:r>
            <w:r w:rsidRPr="00141A09">
              <w:rPr>
                <w:b/>
                <w:i/>
              </w:rPr>
              <w:t>Edition</w:t>
            </w:r>
            <w:r w:rsidRPr="00141A09">
              <w:rPr>
                <w:b/>
                <w:i/>
                <w:lang w:val="sr-Cyrl-RS"/>
              </w:rPr>
              <w:t xml:space="preserve"> </w:t>
            </w:r>
            <w:r w:rsidRPr="00141A09">
              <w:rPr>
                <w:b/>
                <w:i/>
              </w:rPr>
              <w:t>Level</w:t>
            </w:r>
            <w:r w:rsidRPr="00141A09">
              <w:rPr>
                <w:b/>
                <w:i/>
                <w:lang w:val="sr-Cyrl-RS"/>
              </w:rPr>
              <w:t xml:space="preserve"> </w:t>
            </w:r>
            <w:r w:rsidRPr="00141A09">
              <w:rPr>
                <w:b/>
                <w:i/>
              </w:rPr>
              <w:t>B</w:t>
            </w:r>
            <w:r w:rsidRPr="00141A09">
              <w:rPr>
                <w:b/>
                <w:i/>
                <w:lang w:val="sr-Cyrl-RS"/>
              </w:rPr>
              <w:t>1 +</w:t>
            </w:r>
            <w:r w:rsidRPr="00141A09">
              <w:rPr>
                <w:i/>
                <w:lang w:val="sr-Cyrl-RS"/>
              </w:rPr>
              <w:t xml:space="preserve"> </w:t>
            </w:r>
            <w:r w:rsidRPr="00141A09">
              <w:rPr>
                <w:i/>
              </w:rPr>
              <w:lastRenderedPageBreak/>
              <w:t>Student</w:t>
            </w:r>
            <w:r w:rsidRPr="00141A09">
              <w:rPr>
                <w:i/>
                <w:lang w:val="sr-Cyrl-RS"/>
              </w:rPr>
              <w:t>’</w:t>
            </w:r>
            <w:r w:rsidRPr="00141A09">
              <w:rPr>
                <w:i/>
              </w:rPr>
              <w:t>s</w:t>
            </w:r>
            <w:r w:rsidRPr="00141A09">
              <w:rPr>
                <w:i/>
                <w:lang w:val="sr-Cyrl-RS"/>
              </w:rPr>
              <w:t xml:space="preserve"> </w:t>
            </w:r>
            <w:r w:rsidRPr="00141A09">
              <w:rPr>
                <w:i/>
              </w:rPr>
              <w:t>Book</w:t>
            </w:r>
            <w:r w:rsidRPr="00141A09">
              <w:rPr>
                <w:i/>
                <w:lang w:val="sr-Cyrl-RS"/>
              </w:rPr>
              <w:t xml:space="preserve"> &amp; </w:t>
            </w:r>
            <w:r w:rsidRPr="00141A09">
              <w:rPr>
                <w:i/>
              </w:rPr>
              <w:t>Workbook</w:t>
            </w:r>
            <w:r w:rsidRPr="00141A09">
              <w:rPr>
                <w:lang w:val="sr-Cyrl-RS"/>
              </w:rPr>
              <w:t>,</w:t>
            </w:r>
            <w:r w:rsidRPr="00141A09">
              <w:rPr>
                <w:b/>
                <w:lang w:val="sr-Cyrl-RS"/>
              </w:rPr>
              <w:t xml:space="preserve"> </w:t>
            </w:r>
            <w:r w:rsidRPr="00141A09">
              <w:rPr>
                <w:lang w:val="sr-Cyrl-RS"/>
              </w:rPr>
              <w:t xml:space="preserve"> енглески језик за трећи разред гимназије и средње школе, први страни језик, једанаеста година учења, </w:t>
            </w:r>
            <w:r w:rsidRPr="00141A09">
              <w:t>MM</w:t>
            </w:r>
            <w:r w:rsidRPr="00141A09">
              <w:rPr>
                <w:lang w:val="sr-Cyrl-RS"/>
              </w:rPr>
              <w:t xml:space="preserve"> </w:t>
            </w:r>
            <w:r w:rsidRPr="00141A09">
              <w:t>Publications</w:t>
            </w:r>
            <w:r w:rsidRPr="00141A09">
              <w:rPr>
                <w:lang w:val="sr-Cyrl-RS"/>
              </w:rPr>
              <w:t xml:space="preserve"> / </w:t>
            </w:r>
            <w:r w:rsidRPr="00141A09">
              <w:rPr>
                <w:lang w:val="sr-Cyrl-CS"/>
              </w:rPr>
              <w:t>Дата Статус</w:t>
            </w:r>
            <w:r w:rsidRPr="00141A09">
              <w:rPr>
                <w:lang w:val="sr-Cyrl-RS"/>
              </w:rPr>
              <w:t>, 202</w:t>
            </w:r>
            <w:r w:rsidRPr="00141A09">
              <w:rPr>
                <w:lang w:val="sr-Cyrl-CS"/>
              </w:rPr>
              <w:t>3</w:t>
            </w:r>
          </w:p>
        </w:tc>
      </w:tr>
      <w:tr w:rsidR="00BB2F49" w:rsidRPr="00141A09" w:rsidTr="002B4639">
        <w:trPr>
          <w:trHeight w:val="321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B2F49" w:rsidRPr="00141A09" w:rsidRDefault="00BB2F49" w:rsidP="00C63A4D">
            <w:pPr>
              <w:rPr>
                <w:b/>
              </w:rPr>
            </w:pPr>
            <w:proofErr w:type="spellStart"/>
            <w:r w:rsidRPr="00141A09">
              <w:rPr>
                <w:b/>
              </w:rPr>
              <w:lastRenderedPageBreak/>
              <w:t>Уводни</w:t>
            </w:r>
            <w:proofErr w:type="spellEnd"/>
            <w:r w:rsidRPr="00141A09">
              <w:rPr>
                <w:b/>
              </w:rPr>
              <w:t xml:space="preserve"> </w:t>
            </w:r>
            <w:proofErr w:type="spellStart"/>
            <w:r w:rsidRPr="00141A09">
              <w:rPr>
                <w:b/>
              </w:rPr>
              <w:t>део</w:t>
            </w:r>
            <w:proofErr w:type="spellEnd"/>
            <w:r w:rsidRPr="00141A09">
              <w:rPr>
                <w:b/>
              </w:rPr>
              <w:t xml:space="preserve"> </w:t>
            </w:r>
            <w:r w:rsidRPr="00141A09">
              <w:rPr>
                <w:b/>
                <w:lang w:val="sr-Cyrl-RS"/>
              </w:rPr>
              <w:t>(</w:t>
            </w:r>
            <w:r w:rsidR="00C63A4D" w:rsidRPr="00141A09">
              <w:rPr>
                <w:b/>
                <w:lang w:val="sr-Cyrl-CS"/>
              </w:rPr>
              <w:t>7</w:t>
            </w:r>
            <w:r w:rsidRPr="00141A09">
              <w:rPr>
                <w:b/>
                <w:lang w:val="sr-Cyrl-RS"/>
              </w:rPr>
              <w:t xml:space="preserve"> мин</w:t>
            </w:r>
            <w:r w:rsidRPr="00141A09">
              <w:rPr>
                <w:b/>
              </w:rPr>
              <w:t>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BB2F49" w:rsidRPr="00141A09" w:rsidRDefault="00BB2F49" w:rsidP="00BB2F49">
            <w:pPr>
              <w:jc w:val="center"/>
              <w:rPr>
                <w:b/>
                <w:lang w:val="sr-Latn-CS"/>
              </w:rPr>
            </w:pPr>
            <w:r w:rsidRPr="00141A09">
              <w:rPr>
                <w:b/>
                <w:lang w:val="sr-Cyrl-CS"/>
              </w:rPr>
              <w:t>Ток часа</w:t>
            </w:r>
          </w:p>
        </w:tc>
      </w:tr>
      <w:tr w:rsidR="001D17B5" w:rsidRPr="00141A09" w:rsidTr="002B4639">
        <w:trPr>
          <w:trHeight w:val="36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141A09" w:rsidRDefault="001D17B5" w:rsidP="001D17B5">
            <w:pPr>
              <w:spacing w:line="276" w:lineRule="auto"/>
              <w:rPr>
                <w:b/>
              </w:rPr>
            </w:pP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1D17B5" w:rsidRPr="00141A09" w:rsidRDefault="001D17B5" w:rsidP="001D17B5">
            <w:pPr>
              <w:spacing w:line="276" w:lineRule="auto"/>
              <w:rPr>
                <w:b/>
                <w:lang w:val="sr-Cyrl-CS"/>
              </w:rPr>
            </w:pPr>
            <w:r w:rsidRPr="00141A09">
              <w:rPr>
                <w:b/>
                <w:lang w:val="sr-Cyrl-CS"/>
              </w:rPr>
              <w:t>Активности н</w:t>
            </w:r>
            <w:proofErr w:type="spellStart"/>
            <w:r w:rsidRPr="00141A09">
              <w:rPr>
                <w:b/>
              </w:rPr>
              <w:t>аставник</w:t>
            </w:r>
            <w:proofErr w:type="spellEnd"/>
            <w:r w:rsidRPr="00141A09">
              <w:rPr>
                <w:b/>
                <w:lang w:val="sr-Cyrl-CS"/>
              </w:rPr>
              <w:t>а</w:t>
            </w:r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1D17B5" w:rsidRPr="00141A09" w:rsidRDefault="001D17B5" w:rsidP="001D17B5">
            <w:pPr>
              <w:spacing w:line="276" w:lineRule="auto"/>
              <w:rPr>
                <w:b/>
                <w:lang w:val="sr-Cyrl-CS"/>
              </w:rPr>
            </w:pPr>
            <w:r w:rsidRPr="00141A09">
              <w:rPr>
                <w:b/>
                <w:lang w:val="sr-Cyrl-CS"/>
              </w:rPr>
              <w:t>Активности у</w:t>
            </w:r>
            <w:proofErr w:type="spellStart"/>
            <w:r w:rsidRPr="00141A09">
              <w:rPr>
                <w:b/>
              </w:rPr>
              <w:t>ченик</w:t>
            </w:r>
            <w:proofErr w:type="spellEnd"/>
            <w:r w:rsidRPr="00141A09">
              <w:rPr>
                <w:b/>
                <w:lang w:val="sr-Cyrl-CS"/>
              </w:rPr>
              <w:t>а</w:t>
            </w:r>
          </w:p>
        </w:tc>
      </w:tr>
      <w:tr w:rsidR="001D17B5" w:rsidRPr="001C1412" w:rsidTr="00322696">
        <w:trPr>
          <w:trHeight w:val="375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141A09" w:rsidRDefault="001D17B5" w:rsidP="001D17B5">
            <w:pPr>
              <w:spacing w:line="276" w:lineRule="auto"/>
              <w:rPr>
                <w:b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C63A4D" w:rsidRPr="00141A09" w:rsidRDefault="00C63A4D" w:rsidP="00C63A4D">
            <w:pPr>
              <w:spacing w:line="276" w:lineRule="auto"/>
              <w:rPr>
                <w:lang w:val="sr-Cyrl-CS"/>
              </w:rPr>
            </w:pPr>
            <w:r w:rsidRPr="00141A09">
              <w:rPr>
                <w:lang w:val="sr-Cyrl-CS"/>
              </w:rPr>
              <w:t xml:space="preserve">- проверава домаћи задатак; </w:t>
            </w:r>
          </w:p>
          <w:p w:rsidR="00C63A4D" w:rsidRPr="00141A09" w:rsidRDefault="00C63A4D" w:rsidP="00C63A4D">
            <w:pPr>
              <w:spacing w:line="276" w:lineRule="auto"/>
              <w:rPr>
                <w:lang w:val="sr-Cyrl-CS"/>
              </w:rPr>
            </w:pPr>
            <w:r w:rsidRPr="00141A09">
              <w:rPr>
                <w:lang w:val="sr-Cyrl-CS"/>
              </w:rPr>
              <w:t>- објашњава нејасне делове и грешке;</w:t>
            </w:r>
          </w:p>
          <w:p w:rsidR="001D17B5" w:rsidRPr="00141A09" w:rsidRDefault="001D17B5" w:rsidP="00935096">
            <w:pPr>
              <w:spacing w:line="276" w:lineRule="auto"/>
              <w:rPr>
                <w:lang w:val="sr-Cyrl-CS"/>
              </w:rPr>
            </w:pPr>
            <w:r w:rsidRPr="00141A09">
              <w:rPr>
                <w:lang w:val="sr-Cyrl-CS"/>
              </w:rPr>
              <w:t>- истиче циљ часа (</w:t>
            </w:r>
            <w:r w:rsidR="00065876" w:rsidRPr="00141A09">
              <w:rPr>
                <w:lang w:val="sr-Cyrl-CS"/>
              </w:rPr>
              <w:t>развијање вештине слушања и говора</w:t>
            </w:r>
            <w:r w:rsidRPr="00141A09">
              <w:rPr>
                <w:lang w:val="sr-Cyrl-CS"/>
              </w:rPr>
              <w:t>) и кључн</w:t>
            </w:r>
            <w:r w:rsidR="00CB3E40" w:rsidRPr="00141A09">
              <w:rPr>
                <w:lang w:val="sr-Cyrl-CS"/>
              </w:rPr>
              <w:t>е</w:t>
            </w:r>
            <w:r w:rsidRPr="00141A09">
              <w:rPr>
                <w:lang w:val="sr-Cyrl-CS"/>
              </w:rPr>
              <w:t xml:space="preserve"> </w:t>
            </w:r>
            <w:r w:rsidR="00CB3E40" w:rsidRPr="00141A09">
              <w:rPr>
                <w:lang w:val="sr-Cyrl-CS"/>
              </w:rPr>
              <w:t>појмове</w:t>
            </w:r>
            <w:r w:rsidR="003960BE" w:rsidRPr="00141A09">
              <w:rPr>
                <w:lang w:val="sr-Cyrl-CS"/>
              </w:rPr>
              <w:t>;</w:t>
            </w:r>
          </w:p>
          <w:p w:rsidR="003960BE" w:rsidRPr="00141A09" w:rsidRDefault="003960BE" w:rsidP="003960BE">
            <w:pPr>
              <w:spacing w:line="276" w:lineRule="auto"/>
              <w:rPr>
                <w:lang w:val="sr-Cyrl-RS"/>
              </w:rPr>
            </w:pPr>
            <w:r w:rsidRPr="00141A09">
              <w:rPr>
                <w:lang w:val="sr-Cyrl-RS"/>
              </w:rPr>
              <w:t>- започиње дискусију питањима:</w:t>
            </w:r>
          </w:p>
          <w:p w:rsidR="003960BE" w:rsidRPr="00141A09" w:rsidRDefault="003960BE" w:rsidP="003960BE">
            <w:pPr>
              <w:spacing w:line="276" w:lineRule="auto"/>
              <w:rPr>
                <w:i/>
                <w:lang w:val="sr-Cyrl-RS"/>
              </w:rPr>
            </w:pPr>
            <w:r w:rsidRPr="00141A09">
              <w:rPr>
                <w:i/>
              </w:rPr>
              <w:t xml:space="preserve">• What job would you like to do? </w:t>
            </w:r>
          </w:p>
          <w:p w:rsidR="003960BE" w:rsidRPr="00141A09" w:rsidRDefault="003960BE" w:rsidP="003960BE">
            <w:pPr>
              <w:spacing w:line="276" w:lineRule="auto"/>
              <w:rPr>
                <w:i/>
                <w:lang w:val="sr-Cyrl-RS"/>
              </w:rPr>
            </w:pPr>
            <w:r w:rsidRPr="00141A09">
              <w:rPr>
                <w:i/>
              </w:rPr>
              <w:t xml:space="preserve">• What kind of qualifications </w:t>
            </w:r>
            <w:proofErr w:type="gramStart"/>
            <w:r w:rsidRPr="00141A09">
              <w:rPr>
                <w:i/>
              </w:rPr>
              <w:t>are</w:t>
            </w:r>
            <w:proofErr w:type="gramEnd"/>
            <w:r w:rsidRPr="00141A09">
              <w:rPr>
                <w:i/>
              </w:rPr>
              <w:t xml:space="preserve"> necessary?</w:t>
            </w:r>
            <w:r w:rsidRPr="00141A09">
              <w:rPr>
                <w:i/>
                <w:lang w:val="sr-Cyrl-RS"/>
              </w:rPr>
              <w:t xml:space="preserve"> </w:t>
            </w:r>
          </w:p>
          <w:p w:rsidR="003960BE" w:rsidRPr="00141A09" w:rsidRDefault="003960BE" w:rsidP="003960BE">
            <w:pPr>
              <w:spacing w:line="276" w:lineRule="auto"/>
              <w:rPr>
                <w:lang w:val="sr-Cyrl-RS"/>
              </w:rPr>
            </w:pPr>
            <w:r w:rsidRPr="00141A09">
              <w:rPr>
                <w:i/>
                <w:lang w:val="sr-Cyrl-RS"/>
              </w:rPr>
              <w:t xml:space="preserve"> </w:t>
            </w:r>
            <w:r w:rsidRPr="00141A09">
              <w:rPr>
                <w:lang w:val="sr-Cyrl-RS"/>
              </w:rPr>
              <w:t>(вежбање бр. 1 на 46. страни);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953E2C" w:rsidRPr="00141A09" w:rsidRDefault="00953E2C" w:rsidP="00953E2C">
            <w:pPr>
              <w:spacing w:line="276" w:lineRule="auto"/>
              <w:rPr>
                <w:lang w:val="sr-Cyrl-RS"/>
              </w:rPr>
            </w:pPr>
            <w:r w:rsidRPr="00141A09">
              <w:rPr>
                <w:lang w:val="sr-Cyrl-CS"/>
              </w:rPr>
              <w:t>- читају домаћи задатак</w:t>
            </w:r>
            <w:r w:rsidRPr="00141A09">
              <w:rPr>
                <w:lang w:val="sr-Cyrl-RS"/>
              </w:rPr>
              <w:t>;</w:t>
            </w:r>
          </w:p>
          <w:p w:rsidR="003960BE" w:rsidRPr="00141A09" w:rsidRDefault="00953E2C" w:rsidP="003960BE">
            <w:pPr>
              <w:spacing w:line="276" w:lineRule="auto"/>
              <w:rPr>
                <w:lang w:val="sr-Cyrl-RS"/>
              </w:rPr>
            </w:pPr>
            <w:r w:rsidRPr="00141A09">
              <w:rPr>
                <w:lang w:val="sr-Cyrl-CS"/>
              </w:rPr>
              <w:t xml:space="preserve">- прате објашњења, </w:t>
            </w:r>
            <w:r w:rsidRPr="00141A09">
              <w:rPr>
                <w:lang w:val="sr-Cyrl-RS"/>
              </w:rPr>
              <w:t>постављају питања</w:t>
            </w:r>
            <w:r w:rsidR="003960BE" w:rsidRPr="00141A09">
              <w:rPr>
                <w:lang w:val="sr-Cyrl-RS"/>
              </w:rPr>
              <w:t>;</w:t>
            </w:r>
          </w:p>
          <w:p w:rsidR="003960BE" w:rsidRPr="00141A09" w:rsidRDefault="003960BE" w:rsidP="003960BE">
            <w:pPr>
              <w:spacing w:line="276" w:lineRule="auto"/>
              <w:rPr>
                <w:lang w:val="sr-Cyrl-RS"/>
              </w:rPr>
            </w:pPr>
            <w:r w:rsidRPr="00141A09">
              <w:rPr>
                <w:lang w:val="sr-Cyrl-CS"/>
              </w:rPr>
              <w:t>- одговарају на питања из личне перспективе.</w:t>
            </w:r>
          </w:p>
          <w:p w:rsidR="001D17B5" w:rsidRPr="00141A09" w:rsidRDefault="001D17B5" w:rsidP="00953E2C">
            <w:pPr>
              <w:spacing w:line="276" w:lineRule="auto"/>
              <w:rPr>
                <w:lang w:val="sr-Cyrl-CS"/>
              </w:rPr>
            </w:pPr>
          </w:p>
        </w:tc>
      </w:tr>
      <w:tr w:rsidR="001D17B5" w:rsidRPr="00141A09" w:rsidTr="002B4639">
        <w:trPr>
          <w:trHeight w:val="339"/>
        </w:trPr>
        <w:tc>
          <w:tcPr>
            <w:tcW w:w="3200" w:type="dxa"/>
            <w:vMerge w:val="restar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141A09" w:rsidRDefault="001D17B5" w:rsidP="0025208B">
            <w:pPr>
              <w:rPr>
                <w:b/>
                <w:lang w:val="sr-Latn-CS"/>
              </w:rPr>
            </w:pPr>
            <w:r w:rsidRPr="00141A09">
              <w:rPr>
                <w:b/>
                <w:lang w:val="sr-Cyrl-CS"/>
              </w:rPr>
              <w:t>Главни</w:t>
            </w:r>
            <w:r w:rsidRPr="00141A09">
              <w:rPr>
                <w:b/>
                <w:lang w:val="sr-Latn-CS"/>
              </w:rPr>
              <w:t xml:space="preserve"> </w:t>
            </w:r>
            <w:r w:rsidRPr="00141A09">
              <w:rPr>
                <w:b/>
                <w:lang w:val="sr-Cyrl-CS"/>
              </w:rPr>
              <w:t>део</w:t>
            </w:r>
            <w:r w:rsidRPr="00141A09">
              <w:rPr>
                <w:b/>
                <w:lang w:val="sr-Latn-CS"/>
              </w:rPr>
              <w:t xml:space="preserve"> </w:t>
            </w:r>
            <w:r w:rsidRPr="00141A09">
              <w:rPr>
                <w:b/>
                <w:lang w:val="sr-Cyrl-CS"/>
              </w:rPr>
              <w:t>(</w:t>
            </w:r>
            <w:r w:rsidR="0025208B" w:rsidRPr="00141A09">
              <w:rPr>
                <w:b/>
                <w:lang w:val="sr-Cyrl-CS"/>
              </w:rPr>
              <w:t xml:space="preserve">33 </w:t>
            </w:r>
            <w:r w:rsidRPr="00141A09">
              <w:rPr>
                <w:b/>
                <w:lang w:val="sr-Cyrl-CS"/>
              </w:rPr>
              <w:t>мин)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1D17B5" w:rsidRPr="00141A09" w:rsidRDefault="001D17B5" w:rsidP="001D17B5">
            <w:pPr>
              <w:spacing w:line="276" w:lineRule="auto"/>
              <w:rPr>
                <w:b/>
              </w:rPr>
            </w:pPr>
            <w:proofErr w:type="spellStart"/>
            <w:r w:rsidRPr="00141A09">
              <w:rPr>
                <w:b/>
              </w:rPr>
              <w:t>Активности</w:t>
            </w:r>
            <w:proofErr w:type="spellEnd"/>
            <w:r w:rsidRPr="00141A09">
              <w:rPr>
                <w:b/>
              </w:rPr>
              <w:t xml:space="preserve"> </w:t>
            </w:r>
            <w:proofErr w:type="spellStart"/>
            <w:r w:rsidRPr="00141A09">
              <w:rPr>
                <w:b/>
              </w:rPr>
              <w:t>наставника</w:t>
            </w:r>
            <w:proofErr w:type="spellEnd"/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1D17B5" w:rsidRPr="00141A09" w:rsidRDefault="001D17B5" w:rsidP="001D17B5">
            <w:pPr>
              <w:spacing w:line="276" w:lineRule="auto"/>
              <w:rPr>
                <w:b/>
              </w:rPr>
            </w:pPr>
            <w:proofErr w:type="spellStart"/>
            <w:r w:rsidRPr="00141A09">
              <w:rPr>
                <w:b/>
              </w:rPr>
              <w:t>Активности</w:t>
            </w:r>
            <w:proofErr w:type="spellEnd"/>
            <w:r w:rsidRPr="00141A09">
              <w:rPr>
                <w:b/>
              </w:rPr>
              <w:t xml:space="preserve"> </w:t>
            </w:r>
            <w:proofErr w:type="spellStart"/>
            <w:r w:rsidRPr="00141A09">
              <w:rPr>
                <w:b/>
              </w:rPr>
              <w:t>ученика</w:t>
            </w:r>
            <w:proofErr w:type="spellEnd"/>
          </w:p>
        </w:tc>
      </w:tr>
      <w:tr w:rsidR="001D17B5" w:rsidRPr="001C1412" w:rsidTr="002B4639">
        <w:trPr>
          <w:trHeight w:val="1080"/>
        </w:trPr>
        <w:tc>
          <w:tcPr>
            <w:tcW w:w="0" w:type="auto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141A09" w:rsidRDefault="001D17B5" w:rsidP="001D17B5">
            <w:pPr>
              <w:spacing w:line="276" w:lineRule="auto"/>
              <w:rPr>
                <w:b/>
                <w:lang w:val="sr-Latn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965B51" w:rsidRPr="00141A09" w:rsidRDefault="0000214C" w:rsidP="001D17B5">
            <w:pPr>
              <w:spacing w:line="276" w:lineRule="auto"/>
              <w:rPr>
                <w:lang w:val="sr-Cyrl-CS"/>
              </w:rPr>
            </w:pPr>
            <w:r w:rsidRPr="00141A09">
              <w:rPr>
                <w:lang w:val="sr-Cyrl-CS"/>
              </w:rPr>
              <w:t xml:space="preserve">- </w:t>
            </w:r>
            <w:r w:rsidR="00065876" w:rsidRPr="00141A09">
              <w:rPr>
                <w:lang w:val="sr-Cyrl-CS"/>
              </w:rPr>
              <w:t>скреће пажњу ученицима да</w:t>
            </w:r>
            <w:r w:rsidR="00301FF3" w:rsidRPr="00141A09">
              <w:rPr>
                <w:lang w:val="sr-Cyrl-CS"/>
              </w:rPr>
              <w:t>,</w:t>
            </w:r>
            <w:r w:rsidR="00065876" w:rsidRPr="00141A09">
              <w:rPr>
                <w:lang w:val="sr-Cyrl-CS"/>
              </w:rPr>
              <w:t xml:space="preserve"> </w:t>
            </w:r>
            <w:r w:rsidR="00301FF3" w:rsidRPr="00141A09">
              <w:rPr>
                <w:lang w:val="sr-Cyrl-CS"/>
              </w:rPr>
              <w:t xml:space="preserve">у задатку вишеструког повезивања одговора, најпре пажљиво прочитају тврдње како би им било јасно о чему </w:t>
            </w:r>
            <w:r w:rsidR="00965B51" w:rsidRPr="00141A09">
              <w:rPr>
                <w:lang w:val="sr-Cyrl-CS"/>
              </w:rPr>
              <w:t>ћ</w:t>
            </w:r>
            <w:r w:rsidR="00301FF3" w:rsidRPr="00141A09">
              <w:rPr>
                <w:lang w:val="sr-Cyrl-CS"/>
              </w:rPr>
              <w:t xml:space="preserve">е бити речи у </w:t>
            </w:r>
            <w:r w:rsidR="00935096" w:rsidRPr="00141A09">
              <w:rPr>
                <w:lang w:val="sr-Cyrl-CS"/>
              </w:rPr>
              <w:t>монолошко</w:t>
            </w:r>
            <w:r w:rsidR="00301FF3" w:rsidRPr="00141A09">
              <w:rPr>
                <w:lang w:val="sr-Cyrl-CS"/>
              </w:rPr>
              <w:t>м излагању</w:t>
            </w:r>
            <w:r w:rsidR="00965B51" w:rsidRPr="00141A09">
              <w:rPr>
                <w:lang w:val="sr-Cyrl-CS"/>
              </w:rPr>
              <w:t xml:space="preserve"> и да коначан одговор одреде након другог слушања;</w:t>
            </w:r>
          </w:p>
          <w:p w:rsidR="00214BD4" w:rsidRPr="00141A09" w:rsidRDefault="00E404FD" w:rsidP="001D17B5">
            <w:pPr>
              <w:spacing w:line="276" w:lineRule="auto"/>
              <w:rPr>
                <w:lang w:val="sr-Cyrl-CS"/>
              </w:rPr>
            </w:pPr>
            <w:r w:rsidRPr="00141A09">
              <w:rPr>
                <w:lang w:val="sr-Cyrl-CS"/>
              </w:rPr>
              <w:t xml:space="preserve">- задаје ученицима задатак да </w:t>
            </w:r>
            <w:r w:rsidR="00965B51" w:rsidRPr="00141A09">
              <w:rPr>
                <w:lang w:val="sr-Cyrl-CS"/>
              </w:rPr>
              <w:t>послушају петоро људи који говоре о свом послу и избору каријере, и повежу говорнике са тврдњама (А-</w:t>
            </w:r>
            <w:r w:rsidR="00965B51" w:rsidRPr="00141A09">
              <w:t>H</w:t>
            </w:r>
            <w:r w:rsidRPr="00141A09">
              <w:rPr>
                <w:lang w:val="sr-Cyrl-CS"/>
              </w:rPr>
              <w:t>)</w:t>
            </w:r>
            <w:r w:rsidR="00965B51" w:rsidRPr="00141A09">
              <w:rPr>
                <w:lang w:val="sr-Cyrl-CS"/>
              </w:rPr>
              <w:t xml:space="preserve">; </w:t>
            </w:r>
            <w:r w:rsidR="00214BD4" w:rsidRPr="00141A09">
              <w:rPr>
                <w:lang w:val="sr-Cyrl-CS"/>
              </w:rPr>
              <w:t>свако слово може да се употреби само једном, а три су вишак;</w:t>
            </w:r>
          </w:p>
          <w:p w:rsidR="008732AE" w:rsidRPr="00141A09" w:rsidRDefault="008732AE" w:rsidP="001D17B5">
            <w:pPr>
              <w:spacing w:line="276" w:lineRule="auto"/>
              <w:rPr>
                <w:lang w:val="sr-Cyrl-CS"/>
              </w:rPr>
            </w:pPr>
            <w:r w:rsidRPr="00141A09">
              <w:rPr>
                <w:lang w:val="sr-Cyrl-CS"/>
              </w:rPr>
              <w:t xml:space="preserve">- </w:t>
            </w:r>
            <w:r w:rsidR="00806B70" w:rsidRPr="00141A09">
              <w:rPr>
                <w:lang w:val="sr-Cyrl-CS"/>
              </w:rPr>
              <w:t xml:space="preserve">двапут пушта снимак и </w:t>
            </w:r>
            <w:r w:rsidRPr="00141A09">
              <w:rPr>
                <w:lang w:val="sr-Cyrl-CS"/>
              </w:rPr>
              <w:t>проверава тачност одговора тражећи образложење</w:t>
            </w:r>
            <w:r w:rsidR="00E16B11" w:rsidRPr="00141A09">
              <w:rPr>
                <w:lang w:val="sr-Cyrl-CS"/>
              </w:rPr>
              <w:t>, коригује, додатно објашњава</w:t>
            </w:r>
            <w:r w:rsidRPr="00141A09">
              <w:rPr>
                <w:lang w:val="sr-Cyrl-CS"/>
              </w:rPr>
              <w:t>;</w:t>
            </w:r>
          </w:p>
          <w:p w:rsidR="00496840" w:rsidRPr="00141A09" w:rsidRDefault="00496840" w:rsidP="00496840">
            <w:pPr>
              <w:spacing w:line="276" w:lineRule="auto"/>
              <w:rPr>
                <w:lang w:val="sr-Cyrl-CS"/>
              </w:rPr>
            </w:pPr>
            <w:r w:rsidRPr="00141A09">
              <w:rPr>
                <w:lang w:val="sr-Cyrl-CS"/>
              </w:rPr>
              <w:t>- дели ученике у парове, тако што учен</w:t>
            </w:r>
            <w:r w:rsidR="00086126" w:rsidRPr="00141A09">
              <w:rPr>
                <w:lang w:val="sr-Cyrl-CS"/>
              </w:rPr>
              <w:t>и</w:t>
            </w:r>
            <w:r w:rsidRPr="00141A09">
              <w:rPr>
                <w:lang w:val="sr-Cyrl-CS"/>
              </w:rPr>
              <w:t xml:space="preserve">ке А упућује на 46. </w:t>
            </w:r>
            <w:r w:rsidR="00A51B8D" w:rsidRPr="00141A09">
              <w:rPr>
                <w:lang w:val="sr-Cyrl-CS"/>
              </w:rPr>
              <w:t>с</w:t>
            </w:r>
            <w:r w:rsidRPr="00141A09">
              <w:rPr>
                <w:lang w:val="sr-Cyrl-CS"/>
              </w:rPr>
              <w:t>трану а ученике Б на одељак „Усмено изражавање“ на 15</w:t>
            </w:r>
            <w:r w:rsidR="00A51B8D" w:rsidRPr="00141A09">
              <w:rPr>
                <w:lang w:val="sr-Cyrl-CS"/>
              </w:rPr>
              <w:t>4</w:t>
            </w:r>
            <w:r w:rsidRPr="00141A09">
              <w:rPr>
                <w:lang w:val="sr-Cyrl-CS"/>
              </w:rPr>
              <w:t>. страну уџбеника;</w:t>
            </w:r>
          </w:p>
          <w:p w:rsidR="00496840" w:rsidRPr="00141A09" w:rsidRDefault="00496840" w:rsidP="00496840">
            <w:pPr>
              <w:spacing w:line="276" w:lineRule="auto"/>
              <w:rPr>
                <w:lang w:val="sr-Cyrl-CS"/>
              </w:rPr>
            </w:pPr>
            <w:r w:rsidRPr="00141A09">
              <w:rPr>
                <w:lang w:val="sr-Cyrl-CS"/>
              </w:rPr>
              <w:t xml:space="preserve">- ученицима А задаје да погледају </w:t>
            </w:r>
            <w:r w:rsidRPr="00141A09">
              <w:rPr>
                <w:lang w:val="sr-Cyrl-CS"/>
              </w:rPr>
              <w:lastRenderedPageBreak/>
              <w:t xml:space="preserve">фотографије, прочитају </w:t>
            </w:r>
            <w:r w:rsidR="00A51B8D" w:rsidRPr="00141A09">
              <w:rPr>
                <w:lang w:val="sr-Cyrl-CS"/>
              </w:rPr>
              <w:t xml:space="preserve">ситуацију </w:t>
            </w:r>
            <w:r w:rsidRPr="00141A09">
              <w:rPr>
                <w:lang w:val="sr-Cyrl-CS"/>
              </w:rPr>
              <w:t>и поставе предложена (али и додатна)  питања ученицима Б</w:t>
            </w:r>
            <w:r w:rsidR="00A51B8D" w:rsidRPr="00141A09">
              <w:rPr>
                <w:lang w:val="sr-Cyrl-CS"/>
              </w:rPr>
              <w:t>, и након што их саслушају дају им савете како да реше проблем</w:t>
            </w:r>
            <w:r w:rsidRPr="00141A09">
              <w:rPr>
                <w:lang w:val="sr-Cyrl-CS"/>
              </w:rPr>
              <w:t>;</w:t>
            </w:r>
          </w:p>
          <w:p w:rsidR="00496840" w:rsidRPr="00141A09" w:rsidRDefault="00496840" w:rsidP="00496840">
            <w:pPr>
              <w:spacing w:line="276" w:lineRule="auto"/>
              <w:rPr>
                <w:lang w:val="sr-Cyrl-CS"/>
              </w:rPr>
            </w:pPr>
            <w:r w:rsidRPr="00141A09">
              <w:rPr>
                <w:lang w:val="sr-Cyrl-CS"/>
              </w:rPr>
              <w:t xml:space="preserve">- ученицима Б је задато да </w:t>
            </w:r>
            <w:r w:rsidR="00A51B8D" w:rsidRPr="00141A09">
              <w:rPr>
                <w:lang w:val="sr-Cyrl-CS"/>
              </w:rPr>
              <w:t xml:space="preserve">прочитају информације на 154. страни  и на основу њих </w:t>
            </w:r>
            <w:r w:rsidRPr="00141A09">
              <w:rPr>
                <w:lang w:val="sr-Cyrl-CS"/>
              </w:rPr>
              <w:t>одговор</w:t>
            </w:r>
            <w:r w:rsidR="00A51B8D" w:rsidRPr="00141A09">
              <w:rPr>
                <w:lang w:val="sr-Cyrl-CS"/>
              </w:rPr>
              <w:t>е</w:t>
            </w:r>
            <w:r w:rsidRPr="00141A09">
              <w:rPr>
                <w:lang w:val="sr-Cyrl-CS"/>
              </w:rPr>
              <w:t xml:space="preserve"> на питања ученика А;</w:t>
            </w:r>
          </w:p>
          <w:p w:rsidR="00496840" w:rsidRPr="00141A09" w:rsidRDefault="00496840" w:rsidP="00496840">
            <w:pPr>
              <w:spacing w:line="276" w:lineRule="auto"/>
              <w:rPr>
                <w:lang w:val="sr-Cyrl-CS"/>
              </w:rPr>
            </w:pPr>
            <w:r w:rsidRPr="00141A09">
              <w:rPr>
                <w:lang w:val="sr-Cyrl-CS"/>
              </w:rPr>
              <w:t>- обилази и пружа подршку;</w:t>
            </w:r>
          </w:p>
          <w:p w:rsidR="00496840" w:rsidRPr="00141A09" w:rsidRDefault="00496840" w:rsidP="00496840">
            <w:pPr>
              <w:spacing w:line="276" w:lineRule="auto"/>
              <w:rPr>
                <w:lang w:val="sr-Cyrl-CS"/>
              </w:rPr>
            </w:pPr>
            <w:r w:rsidRPr="00141A09">
              <w:rPr>
                <w:lang w:val="sr-Cyrl-CS"/>
              </w:rPr>
              <w:t>- прати и вреднује рад ученика, похваљује;</w:t>
            </w:r>
          </w:p>
          <w:p w:rsidR="00603F77" w:rsidRPr="00141A09" w:rsidRDefault="00496840" w:rsidP="00EB08DD">
            <w:pPr>
              <w:spacing w:line="276" w:lineRule="auto"/>
              <w:rPr>
                <w:lang w:val="sr-Cyrl-CS"/>
              </w:rPr>
            </w:pPr>
            <w:r w:rsidRPr="00141A09">
              <w:rPr>
                <w:lang w:val="sr-Cyrl-CS"/>
              </w:rPr>
              <w:t>- одабира неколико парова да изведу дијалог пред осталим ученицима.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8222F2" w:rsidRPr="00141A09" w:rsidRDefault="00F420AC" w:rsidP="008222F2">
            <w:pPr>
              <w:spacing w:line="276" w:lineRule="auto"/>
              <w:rPr>
                <w:lang w:val="sr-Cyrl-CS"/>
              </w:rPr>
            </w:pPr>
            <w:r w:rsidRPr="00141A09">
              <w:rPr>
                <w:lang w:val="sr-Cyrl-CS"/>
              </w:rPr>
              <w:lastRenderedPageBreak/>
              <w:t xml:space="preserve">- </w:t>
            </w:r>
            <w:r w:rsidR="008222F2" w:rsidRPr="00141A09">
              <w:rPr>
                <w:lang w:val="sr-Cyrl-CS"/>
              </w:rPr>
              <w:t xml:space="preserve"> пажљиво читају тврдње како би им било јасно о чему ће бити речи у монолошком излагању;</w:t>
            </w:r>
          </w:p>
          <w:p w:rsidR="008222F2" w:rsidRPr="00141A09" w:rsidRDefault="008222F2" w:rsidP="008222F2">
            <w:pPr>
              <w:spacing w:line="276" w:lineRule="auto"/>
              <w:rPr>
                <w:lang w:val="sr-Cyrl-CS"/>
              </w:rPr>
            </w:pPr>
            <w:r w:rsidRPr="00141A09">
              <w:rPr>
                <w:lang w:val="sr-Cyrl-CS"/>
              </w:rPr>
              <w:t xml:space="preserve">- слушају петоро људи који говоре о свом послу и избору каријере, и </w:t>
            </w:r>
            <w:r w:rsidR="00785F88" w:rsidRPr="00141A09">
              <w:rPr>
                <w:lang w:val="sr-Cyrl-CS"/>
              </w:rPr>
              <w:t>повезују</w:t>
            </w:r>
            <w:r w:rsidRPr="00141A09">
              <w:rPr>
                <w:lang w:val="sr-Cyrl-CS"/>
              </w:rPr>
              <w:t xml:space="preserve"> говорнике са тврдњама (А-</w:t>
            </w:r>
            <w:r w:rsidRPr="00141A09">
              <w:t>H</w:t>
            </w:r>
            <w:r w:rsidRPr="00141A09">
              <w:rPr>
                <w:lang w:val="sr-Cyrl-CS"/>
              </w:rPr>
              <w:t>); свако слово може да се употреби само једном, а три су вишак;</w:t>
            </w:r>
          </w:p>
          <w:p w:rsidR="00EE138F" w:rsidRPr="00141A09" w:rsidRDefault="008222F2" w:rsidP="008222F2">
            <w:pPr>
              <w:spacing w:line="276" w:lineRule="auto"/>
              <w:rPr>
                <w:lang w:val="sr-Cyrl-CS"/>
              </w:rPr>
            </w:pPr>
            <w:r w:rsidRPr="00141A09">
              <w:rPr>
                <w:lang w:val="sr-Cyrl-CS"/>
              </w:rPr>
              <w:t>- двапут слушају снимак и дају коначнеодговоре;</w:t>
            </w:r>
          </w:p>
          <w:p w:rsidR="001E5077" w:rsidRPr="00141A09" w:rsidRDefault="00086126" w:rsidP="009B40EE">
            <w:pPr>
              <w:spacing w:line="276" w:lineRule="auto"/>
              <w:rPr>
                <w:lang w:val="sr-Cyrl-CS"/>
              </w:rPr>
            </w:pPr>
            <w:r w:rsidRPr="00141A09">
              <w:rPr>
                <w:lang w:val="sr-Cyrl-CS"/>
              </w:rPr>
              <w:t>-</w:t>
            </w:r>
            <w:r w:rsidR="009B40EE" w:rsidRPr="00141A09">
              <w:rPr>
                <w:lang w:val="sr-Cyrl-CS"/>
              </w:rPr>
              <w:t xml:space="preserve"> </w:t>
            </w:r>
            <w:r w:rsidR="00EE138F" w:rsidRPr="00141A09">
              <w:rPr>
                <w:lang w:val="sr-Cyrl-CS"/>
              </w:rPr>
              <w:t>образлажу</w:t>
            </w:r>
            <w:r w:rsidR="009B40EE" w:rsidRPr="00141A09">
              <w:rPr>
                <w:lang w:val="sr-Cyrl-CS"/>
              </w:rPr>
              <w:t xml:space="preserve"> своје одговоре;</w:t>
            </w:r>
          </w:p>
          <w:p w:rsidR="008222F2" w:rsidRPr="00141A09" w:rsidRDefault="008222F2" w:rsidP="009B40EE">
            <w:pPr>
              <w:spacing w:line="276" w:lineRule="auto"/>
              <w:rPr>
                <w:lang w:val="sr-Cyrl-CS"/>
              </w:rPr>
            </w:pPr>
          </w:p>
          <w:p w:rsidR="008222F2" w:rsidRPr="00141A09" w:rsidRDefault="00086126" w:rsidP="008222F2">
            <w:pPr>
              <w:spacing w:line="276" w:lineRule="auto"/>
              <w:rPr>
                <w:lang w:val="sr-Cyrl-CS"/>
              </w:rPr>
            </w:pPr>
            <w:r w:rsidRPr="00141A09">
              <w:rPr>
                <w:lang w:val="sr-Cyrl-CS"/>
              </w:rPr>
              <w:t xml:space="preserve">- </w:t>
            </w:r>
            <w:r w:rsidR="008222F2" w:rsidRPr="00141A09">
              <w:rPr>
                <w:lang w:val="sr-Cyrl-CS"/>
              </w:rPr>
              <w:t>дел</w:t>
            </w:r>
            <w:r w:rsidRPr="00141A09">
              <w:rPr>
                <w:lang w:val="sr-Cyrl-CS"/>
              </w:rPr>
              <w:t>е</w:t>
            </w:r>
            <w:r w:rsidR="008222F2" w:rsidRPr="00141A09">
              <w:rPr>
                <w:lang w:val="sr-Cyrl-CS"/>
              </w:rPr>
              <w:t xml:space="preserve"> </w:t>
            </w:r>
            <w:r w:rsidRPr="00141A09">
              <w:rPr>
                <w:lang w:val="sr-Cyrl-CS"/>
              </w:rPr>
              <w:t>се</w:t>
            </w:r>
            <w:r w:rsidR="008222F2" w:rsidRPr="00141A09">
              <w:rPr>
                <w:lang w:val="sr-Cyrl-CS"/>
              </w:rPr>
              <w:t xml:space="preserve"> у парове, тако што </w:t>
            </w:r>
            <w:r w:rsidRPr="00141A09">
              <w:rPr>
                <w:lang w:val="sr-Cyrl-CS"/>
              </w:rPr>
              <w:t xml:space="preserve">ученици </w:t>
            </w:r>
            <w:r w:rsidR="008222F2" w:rsidRPr="00141A09">
              <w:rPr>
                <w:lang w:val="sr-Cyrl-CS"/>
              </w:rPr>
              <w:t xml:space="preserve">А </w:t>
            </w:r>
            <w:r w:rsidRPr="00141A09">
              <w:rPr>
                <w:lang w:val="sr-Cyrl-CS"/>
              </w:rPr>
              <w:t xml:space="preserve">гледају фотографије и читају ситуацију </w:t>
            </w:r>
            <w:r w:rsidR="008222F2" w:rsidRPr="00141A09">
              <w:rPr>
                <w:lang w:val="sr-Cyrl-CS"/>
              </w:rPr>
              <w:t xml:space="preserve">на 46. </w:t>
            </w:r>
            <w:r w:rsidRPr="00141A09">
              <w:rPr>
                <w:lang w:val="sr-Cyrl-CS"/>
              </w:rPr>
              <w:t>страни и постављају питања ученициима Б,</w:t>
            </w:r>
            <w:r w:rsidR="008222F2" w:rsidRPr="00141A09">
              <w:rPr>
                <w:lang w:val="sr-Cyrl-CS"/>
              </w:rPr>
              <w:t xml:space="preserve"> а учени</w:t>
            </w:r>
            <w:r w:rsidRPr="00141A09">
              <w:rPr>
                <w:lang w:val="sr-Cyrl-CS"/>
              </w:rPr>
              <w:t xml:space="preserve">ци </w:t>
            </w:r>
            <w:r w:rsidR="008222F2" w:rsidRPr="00141A09">
              <w:rPr>
                <w:lang w:val="sr-Cyrl-CS"/>
              </w:rPr>
              <w:t xml:space="preserve">Б </w:t>
            </w:r>
            <w:r w:rsidRPr="00141A09">
              <w:rPr>
                <w:lang w:val="sr-Cyrl-CS"/>
              </w:rPr>
              <w:t>читају информације у одељку „Усмено изражавање“ на 154. страни  и на основу њих одговарају на питања ученика А</w:t>
            </w:r>
            <w:r w:rsidR="008222F2" w:rsidRPr="00141A09">
              <w:rPr>
                <w:lang w:val="sr-Cyrl-CS"/>
              </w:rPr>
              <w:t>;</w:t>
            </w:r>
          </w:p>
          <w:p w:rsidR="008222F2" w:rsidRPr="00141A09" w:rsidRDefault="008222F2" w:rsidP="00086126">
            <w:pPr>
              <w:spacing w:line="276" w:lineRule="auto"/>
              <w:rPr>
                <w:lang w:val="sr-Cyrl-CS"/>
              </w:rPr>
            </w:pPr>
            <w:r w:rsidRPr="00141A09">
              <w:rPr>
                <w:lang w:val="sr-Cyrl-CS"/>
              </w:rPr>
              <w:t xml:space="preserve">- </w:t>
            </w:r>
            <w:r w:rsidR="00086126" w:rsidRPr="00141A09">
              <w:rPr>
                <w:lang w:val="sr-Cyrl-CS"/>
              </w:rPr>
              <w:t>након што ученици А саслушају ученике Б, дају им савете како да реше проблем ;</w:t>
            </w:r>
          </w:p>
          <w:p w:rsidR="00A97591" w:rsidRPr="00141A09" w:rsidRDefault="00A97591" w:rsidP="00A97591">
            <w:pPr>
              <w:spacing w:line="276" w:lineRule="auto"/>
              <w:rPr>
                <w:lang w:val="sr-Cyrl-CS"/>
              </w:rPr>
            </w:pPr>
            <w:r w:rsidRPr="00141A09">
              <w:rPr>
                <w:lang w:val="sr-Cyrl-RS"/>
              </w:rPr>
              <w:lastRenderedPageBreak/>
              <w:t xml:space="preserve">- исказују </w:t>
            </w:r>
            <w:r w:rsidRPr="00141A09">
              <w:rPr>
                <w:lang w:val="sr-Cyrl-CS"/>
              </w:rPr>
              <w:t>слагање/неслагање, образлажу свој став;</w:t>
            </w:r>
          </w:p>
          <w:p w:rsidR="00086126" w:rsidRPr="00141A09" w:rsidRDefault="008222F2" w:rsidP="008222F2">
            <w:pPr>
              <w:spacing w:line="276" w:lineRule="auto"/>
              <w:rPr>
                <w:lang w:val="sr-Cyrl-CS"/>
              </w:rPr>
            </w:pPr>
            <w:r w:rsidRPr="00141A09">
              <w:rPr>
                <w:lang w:val="sr-Cyrl-CS"/>
              </w:rPr>
              <w:t>- неколико парова изв</w:t>
            </w:r>
            <w:r w:rsidR="00086126" w:rsidRPr="00141A09">
              <w:rPr>
                <w:lang w:val="sr-Cyrl-CS"/>
              </w:rPr>
              <w:t>оди дијалог пред осталим ученицима;</w:t>
            </w:r>
          </w:p>
          <w:p w:rsidR="003F02FA" w:rsidRPr="00141A09" w:rsidRDefault="003F02FA" w:rsidP="003F02FA">
            <w:pPr>
              <w:spacing w:line="276" w:lineRule="auto"/>
              <w:rPr>
                <w:lang w:val="sr-Cyrl-CS"/>
              </w:rPr>
            </w:pPr>
            <w:r w:rsidRPr="00141A09">
              <w:rPr>
                <w:lang w:val="sr-Cyrl-CS"/>
              </w:rPr>
              <w:t>- прате упутства и објашњења и постављају питања.</w:t>
            </w:r>
          </w:p>
          <w:p w:rsidR="00F420AC" w:rsidRPr="00141A09" w:rsidRDefault="00F420AC" w:rsidP="001D17B5">
            <w:pPr>
              <w:spacing w:line="276" w:lineRule="auto"/>
              <w:rPr>
                <w:lang w:val="sr-Cyrl-CS"/>
              </w:rPr>
            </w:pPr>
          </w:p>
          <w:p w:rsidR="00F420AC" w:rsidRPr="00141A09" w:rsidRDefault="00F420AC" w:rsidP="001D17B5">
            <w:pPr>
              <w:spacing w:line="276" w:lineRule="auto"/>
              <w:rPr>
                <w:lang w:val="sr-Cyrl-CS"/>
              </w:rPr>
            </w:pPr>
          </w:p>
          <w:p w:rsidR="001D17B5" w:rsidRPr="00141A09" w:rsidRDefault="001D17B5" w:rsidP="001D17B5">
            <w:pPr>
              <w:spacing w:line="276" w:lineRule="auto"/>
              <w:rPr>
                <w:lang w:val="sr-Cyrl-CS"/>
              </w:rPr>
            </w:pPr>
          </w:p>
        </w:tc>
      </w:tr>
      <w:tr w:rsidR="001D17B5" w:rsidRPr="00141A09" w:rsidTr="002B4639">
        <w:trPr>
          <w:trHeight w:val="730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1D17B5" w:rsidRPr="00141A09" w:rsidRDefault="001D17B5" w:rsidP="0025208B">
            <w:pPr>
              <w:rPr>
                <w:b/>
                <w:lang w:val="sr-Cyrl-CS"/>
              </w:rPr>
            </w:pPr>
            <w:r w:rsidRPr="00141A09">
              <w:rPr>
                <w:b/>
                <w:lang w:val="sr-Cyrl-CS"/>
              </w:rPr>
              <w:lastRenderedPageBreak/>
              <w:t>Завршни</w:t>
            </w:r>
            <w:r w:rsidRPr="00141A09">
              <w:rPr>
                <w:b/>
                <w:lang w:val="sr-Latn-CS"/>
              </w:rPr>
              <w:t xml:space="preserve"> </w:t>
            </w:r>
            <w:r w:rsidRPr="00141A09">
              <w:rPr>
                <w:b/>
                <w:lang w:val="sr-Cyrl-CS"/>
              </w:rPr>
              <w:t>део</w:t>
            </w:r>
            <w:r w:rsidRPr="00141A09">
              <w:rPr>
                <w:b/>
                <w:lang w:val="sr-Latn-CS"/>
              </w:rPr>
              <w:t xml:space="preserve"> </w:t>
            </w:r>
            <w:r w:rsidR="00EA1CCA" w:rsidRPr="00141A09">
              <w:rPr>
                <w:b/>
                <w:lang w:val="sr-Cyrl-CS"/>
              </w:rPr>
              <w:t>(</w:t>
            </w:r>
            <w:r w:rsidR="0025208B" w:rsidRPr="00141A09">
              <w:rPr>
                <w:b/>
                <w:lang w:val="sr-Cyrl-CS"/>
              </w:rPr>
              <w:t>5</w:t>
            </w:r>
            <w:r w:rsidRPr="00141A09">
              <w:rPr>
                <w:b/>
                <w:lang w:val="sr-Cyrl-CS"/>
              </w:rPr>
              <w:t xml:space="preserve"> мин)</w:t>
            </w: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D17B5" w:rsidRPr="00141A09" w:rsidRDefault="001D17B5" w:rsidP="001D17B5">
            <w:pPr>
              <w:spacing w:line="276" w:lineRule="auto"/>
              <w:rPr>
                <w:b/>
                <w:color w:val="000000"/>
              </w:rPr>
            </w:pPr>
            <w:r w:rsidRPr="00141A09">
              <w:rPr>
                <w:b/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1D17B5" w:rsidRPr="00141A09" w:rsidRDefault="001D17B5" w:rsidP="001D17B5">
            <w:pPr>
              <w:spacing w:line="276" w:lineRule="auto"/>
              <w:rPr>
                <w:b/>
                <w:color w:val="000000"/>
                <w:lang w:val="sr-Latn-CS"/>
              </w:rPr>
            </w:pPr>
            <w:r w:rsidRPr="00141A09">
              <w:rPr>
                <w:b/>
                <w:color w:val="000000"/>
                <w:lang w:val="sr-Latn-CS"/>
              </w:rPr>
              <w:t>Активности ученика</w:t>
            </w:r>
          </w:p>
        </w:tc>
      </w:tr>
      <w:tr w:rsidR="00E627E8" w:rsidRPr="001C1412" w:rsidTr="00A32364">
        <w:trPr>
          <w:trHeight w:val="108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141A09" w:rsidRDefault="00E627E8" w:rsidP="00E627E8">
            <w:pPr>
              <w:spacing w:line="276" w:lineRule="auto"/>
              <w:rPr>
                <w:b/>
                <w:lang w:val="sr-Cyrl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16B11" w:rsidRPr="00141A09" w:rsidRDefault="00E16B11" w:rsidP="00E16B11">
            <w:pPr>
              <w:spacing w:line="276" w:lineRule="auto"/>
              <w:rPr>
                <w:lang w:val="sr-Cyrl-CS"/>
              </w:rPr>
            </w:pPr>
            <w:r w:rsidRPr="00141A09">
              <w:rPr>
                <w:lang w:val="sr-Cyrl-CS"/>
              </w:rPr>
              <w:t xml:space="preserve">- </w:t>
            </w:r>
            <w:r w:rsidR="008436C1" w:rsidRPr="00141A09">
              <w:rPr>
                <w:lang w:val="sr-Cyrl-CS"/>
              </w:rPr>
              <w:t xml:space="preserve">подстиче ученике </w:t>
            </w:r>
            <w:r w:rsidR="00DE7FC3" w:rsidRPr="00141A09">
              <w:rPr>
                <w:lang w:val="sr-Cyrl-CS"/>
              </w:rPr>
              <w:t>на разговор питањима:</w:t>
            </w:r>
          </w:p>
          <w:p w:rsidR="00DE7FC3" w:rsidRPr="00141A09" w:rsidRDefault="00DE7FC3" w:rsidP="00E16B11">
            <w:pPr>
              <w:spacing w:line="276" w:lineRule="auto"/>
              <w:rPr>
                <w:i/>
                <w:lang w:val="sr-Cyrl-RS"/>
              </w:rPr>
            </w:pPr>
            <w:r w:rsidRPr="00141A09">
              <w:rPr>
                <w:i/>
              </w:rPr>
              <w:t xml:space="preserve">• Have you ever had a part-time or a summer job? What did you like/dislike about it? </w:t>
            </w:r>
          </w:p>
          <w:p w:rsidR="00DE7FC3" w:rsidRPr="00141A09" w:rsidRDefault="00DE7FC3" w:rsidP="00E16B11">
            <w:pPr>
              <w:spacing w:line="276" w:lineRule="auto"/>
              <w:rPr>
                <w:i/>
                <w:lang w:val="sr-Cyrl-CS"/>
              </w:rPr>
            </w:pPr>
            <w:r w:rsidRPr="00141A09">
              <w:rPr>
                <w:i/>
              </w:rPr>
              <w:t>• What are the advantages of having a part-time job?</w:t>
            </w:r>
          </w:p>
          <w:p w:rsidR="0006225C" w:rsidRPr="00141A09" w:rsidRDefault="0006225C" w:rsidP="00E16B11">
            <w:pPr>
              <w:spacing w:line="276" w:lineRule="auto"/>
              <w:rPr>
                <w:lang w:val="sr-Cyrl-CS"/>
              </w:rPr>
            </w:pPr>
            <w:r w:rsidRPr="00141A09">
              <w:rPr>
                <w:lang w:val="sr-Cyrl-CS"/>
              </w:rPr>
              <w:t>- дели самоевалуационе листиће;</w:t>
            </w:r>
          </w:p>
          <w:p w:rsidR="00E627E8" w:rsidRPr="00141A09" w:rsidRDefault="00E627E8" w:rsidP="00DE7FC3">
            <w:pPr>
              <w:spacing w:line="276" w:lineRule="auto"/>
              <w:rPr>
                <w:lang w:val="sr-Cyrl-CS"/>
              </w:rPr>
            </w:pPr>
            <w:r w:rsidRPr="00141A09">
              <w:rPr>
                <w:lang w:val="sr-Cyrl-CS"/>
              </w:rPr>
              <w:t>- задаје домаћи задатак</w:t>
            </w:r>
            <w:r w:rsidR="008C4AF5" w:rsidRPr="00141A09">
              <w:rPr>
                <w:lang w:val="sr-Cyrl-CS"/>
              </w:rPr>
              <w:t xml:space="preserve"> у</w:t>
            </w:r>
            <w:r w:rsidRPr="00141A09">
              <w:rPr>
                <w:lang w:val="sr-Cyrl-CS"/>
              </w:rPr>
              <w:t xml:space="preserve"> </w:t>
            </w:r>
            <w:r w:rsidRPr="00141A09">
              <w:rPr>
                <w:lang w:val="sr-Cyrl-RS"/>
              </w:rPr>
              <w:t>радној свесци (вежбањ</w:t>
            </w:r>
            <w:r w:rsidR="00DE7FC3" w:rsidRPr="00141A09">
              <w:rPr>
                <w:lang w:val="sr-Cyrl-RS"/>
              </w:rPr>
              <w:t>е</w:t>
            </w:r>
            <w:r w:rsidRPr="00141A09">
              <w:rPr>
                <w:lang w:val="sr-Cyrl-RS"/>
              </w:rPr>
              <w:t xml:space="preserve"> </w:t>
            </w:r>
            <w:r w:rsidR="00FA0239" w:rsidRPr="00141A09">
              <w:rPr>
                <w:lang w:val="sr-Cyrl-RS"/>
              </w:rPr>
              <w:t>А</w:t>
            </w:r>
            <w:r w:rsidR="008436C1" w:rsidRPr="00141A09">
              <w:rPr>
                <w:lang w:val="sr-Cyrl-RS"/>
              </w:rPr>
              <w:t xml:space="preserve"> </w:t>
            </w:r>
            <w:r w:rsidR="003F02FA" w:rsidRPr="00141A09">
              <w:rPr>
                <w:lang w:val="sr-Cyrl-RS"/>
              </w:rPr>
              <w:t>н</w:t>
            </w:r>
            <w:r w:rsidR="002A6D0F" w:rsidRPr="00141A09">
              <w:rPr>
                <w:lang w:val="sr-Cyrl-RS"/>
              </w:rPr>
              <w:t xml:space="preserve">а </w:t>
            </w:r>
            <w:r w:rsidR="00DE7FC3" w:rsidRPr="00141A09">
              <w:rPr>
                <w:lang w:val="sr-Cyrl-RS"/>
              </w:rPr>
              <w:t>31</w:t>
            </w:r>
            <w:r w:rsidR="003F02FA" w:rsidRPr="00141A09">
              <w:rPr>
                <w:lang w:val="sr-Cyrl-RS"/>
              </w:rPr>
              <w:t xml:space="preserve">. страни </w:t>
            </w:r>
            <w:r w:rsidRPr="00141A09">
              <w:rPr>
                <w:lang w:val="sr-Cyrl-RS"/>
              </w:rPr>
              <w:t>)</w:t>
            </w:r>
            <w:r w:rsidRPr="00141A09">
              <w:rPr>
                <w:lang w:val="sr-Cyrl-CS"/>
              </w:rPr>
              <w:t>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DE7FC3" w:rsidRPr="00141A09" w:rsidRDefault="00DE7FC3" w:rsidP="00DE7FC3">
            <w:pPr>
              <w:spacing w:line="276" w:lineRule="auto"/>
              <w:rPr>
                <w:lang w:val="sr-Cyrl-RS"/>
              </w:rPr>
            </w:pPr>
            <w:r w:rsidRPr="00141A09">
              <w:rPr>
                <w:lang w:val="sr-Cyrl-CS"/>
              </w:rPr>
              <w:t xml:space="preserve">- </w:t>
            </w:r>
            <w:r w:rsidRPr="00141A09">
              <w:rPr>
                <w:lang w:val="sr-Cyrl-RS"/>
              </w:rPr>
              <w:t>одговарају на питања из личне преспективе;</w:t>
            </w:r>
          </w:p>
          <w:p w:rsidR="00DE7FC3" w:rsidRPr="00141A09" w:rsidRDefault="00DE7FC3" w:rsidP="00DE7FC3">
            <w:pPr>
              <w:spacing w:line="276" w:lineRule="auto"/>
              <w:rPr>
                <w:lang w:val="sr-Cyrl-CS"/>
              </w:rPr>
            </w:pPr>
            <w:r w:rsidRPr="00141A09">
              <w:rPr>
                <w:lang w:val="sr-Cyrl-RS"/>
              </w:rPr>
              <w:t xml:space="preserve">- исказују </w:t>
            </w:r>
            <w:r w:rsidRPr="00141A09">
              <w:rPr>
                <w:lang w:val="sr-Cyrl-CS"/>
              </w:rPr>
              <w:t>слагање/неслагање, образлажу свој став;</w:t>
            </w:r>
          </w:p>
          <w:p w:rsidR="00D5059B" w:rsidRPr="00141A09" w:rsidRDefault="00DE7FC3" w:rsidP="00DE7FC3">
            <w:pPr>
              <w:spacing w:line="276" w:lineRule="auto"/>
              <w:rPr>
                <w:lang w:val="sr-Cyrl-CS"/>
              </w:rPr>
            </w:pPr>
            <w:r w:rsidRPr="00141A09">
              <w:rPr>
                <w:lang w:val="sr-Cyrl-CS"/>
              </w:rPr>
              <w:t>- прате упутства, попуњавају самоевалуационе листиће.</w:t>
            </w:r>
          </w:p>
          <w:p w:rsidR="00D5059B" w:rsidRPr="00141A09" w:rsidRDefault="00D5059B" w:rsidP="00D5059B">
            <w:pPr>
              <w:rPr>
                <w:lang w:val="sr-Cyrl-CS"/>
              </w:rPr>
            </w:pPr>
          </w:p>
          <w:p w:rsidR="00D5059B" w:rsidRPr="00141A09" w:rsidRDefault="00D5059B" w:rsidP="00D5059B">
            <w:pPr>
              <w:rPr>
                <w:lang w:val="sr-Cyrl-CS"/>
              </w:rPr>
            </w:pPr>
          </w:p>
          <w:p w:rsidR="00E627E8" w:rsidRPr="00141A09" w:rsidRDefault="00E627E8" w:rsidP="00D5059B">
            <w:pPr>
              <w:rPr>
                <w:lang w:val="sr-Cyrl-CS"/>
              </w:rPr>
            </w:pPr>
          </w:p>
        </w:tc>
      </w:tr>
      <w:tr w:rsidR="00E627E8" w:rsidRPr="001C1412" w:rsidTr="00A32364">
        <w:trPr>
          <w:trHeight w:val="1080"/>
        </w:trPr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141A09" w:rsidRDefault="00E627E8" w:rsidP="00E627E8">
            <w:pPr>
              <w:spacing w:line="276" w:lineRule="auto"/>
              <w:rPr>
                <w:b/>
                <w:lang w:val="sr-Cyrl-CS"/>
              </w:rPr>
            </w:pPr>
            <w:r w:rsidRPr="00141A09">
              <w:rPr>
                <w:b/>
                <w:lang w:val="sr-Cyrl-CS"/>
              </w:rPr>
              <w:t>Провера остварености циљева/исхода код ученика:</w:t>
            </w:r>
          </w:p>
          <w:p w:rsidR="00E627E8" w:rsidRPr="00141A09" w:rsidRDefault="00E627E8" w:rsidP="00E627E8">
            <w:pPr>
              <w:spacing w:line="276" w:lineRule="auto"/>
              <w:rPr>
                <w:lang w:val="sr-Latn-CS"/>
              </w:rPr>
            </w:pP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141A09" w:rsidRDefault="00E627E8" w:rsidP="00E627E8">
            <w:pPr>
              <w:spacing w:line="276" w:lineRule="auto"/>
              <w:rPr>
                <w:lang w:val="sr-Cyrl-CS"/>
              </w:rPr>
            </w:pPr>
            <w:r w:rsidRPr="00141A09">
              <w:rPr>
                <w:lang w:val="sr-Cyrl-CS"/>
              </w:rPr>
              <w:t xml:space="preserve">- вежбања за </w:t>
            </w:r>
            <w:r w:rsidR="003F02FA" w:rsidRPr="00141A09">
              <w:rPr>
                <w:lang w:val="sr-Cyrl-CS"/>
              </w:rPr>
              <w:t xml:space="preserve">проверу </w:t>
            </w:r>
            <w:r w:rsidR="00722AD2" w:rsidRPr="00141A09">
              <w:rPr>
                <w:lang w:val="sr-Cyrl-CS"/>
              </w:rPr>
              <w:t>слушања</w:t>
            </w:r>
            <w:r w:rsidRPr="00141A09">
              <w:rPr>
                <w:lang w:val="sr-Cyrl-CS"/>
              </w:rPr>
              <w:t>;</w:t>
            </w:r>
          </w:p>
          <w:p w:rsidR="00E627E8" w:rsidRPr="00141A09" w:rsidRDefault="00E627E8" w:rsidP="00E627E8">
            <w:pPr>
              <w:spacing w:line="276" w:lineRule="auto"/>
              <w:rPr>
                <w:lang w:val="sr-Cyrl-CS"/>
              </w:rPr>
            </w:pPr>
            <w:r w:rsidRPr="00141A09">
              <w:rPr>
                <w:lang w:val="sr-Cyrl-CS"/>
              </w:rPr>
              <w:t xml:space="preserve">- </w:t>
            </w:r>
            <w:r w:rsidR="00F13229" w:rsidRPr="00141A09">
              <w:rPr>
                <w:lang w:val="sr-Cyrl-CS"/>
              </w:rPr>
              <w:t>извођење дијалога кроз играње улога</w:t>
            </w:r>
            <w:r w:rsidRPr="00141A09">
              <w:rPr>
                <w:lang w:val="sr-Cyrl-CS"/>
              </w:rPr>
              <w:t>;</w:t>
            </w:r>
          </w:p>
          <w:p w:rsidR="00E627E8" w:rsidRPr="00141A09" w:rsidRDefault="00E627E8" w:rsidP="002D0381">
            <w:pPr>
              <w:spacing w:line="276" w:lineRule="auto"/>
              <w:rPr>
                <w:lang w:val="sr-Cyrl-CS"/>
              </w:rPr>
            </w:pPr>
            <w:r w:rsidRPr="00141A09">
              <w:rPr>
                <w:lang w:val="sr-Cyrl-CS"/>
              </w:rPr>
              <w:t xml:space="preserve">- самоевалуација (ученици сами процењују у </w:t>
            </w:r>
            <w:r w:rsidR="00F13229" w:rsidRPr="00141A09">
              <w:rPr>
                <w:lang w:val="sr-Cyrl-CS"/>
              </w:rPr>
              <w:t xml:space="preserve">којој мери су савладали </w:t>
            </w:r>
            <w:r w:rsidR="002D0381" w:rsidRPr="00141A09">
              <w:rPr>
                <w:lang w:val="sr-Cyrl-CS"/>
              </w:rPr>
              <w:t>усвојени вокабулар</w:t>
            </w:r>
            <w:r w:rsidRPr="00141A09">
              <w:rPr>
                <w:lang w:val="sr-Cyrl-CS"/>
              </w:rPr>
              <w:t>).</w:t>
            </w:r>
          </w:p>
        </w:tc>
      </w:tr>
      <w:tr w:rsidR="00673C12" w:rsidRPr="00141A09" w:rsidTr="00857EF6">
        <w:trPr>
          <w:trHeight w:val="1080"/>
        </w:trPr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73C12" w:rsidRPr="00141A09" w:rsidRDefault="00673C12" w:rsidP="00673C12">
            <w:pPr>
              <w:spacing w:line="276" w:lineRule="auto"/>
              <w:ind w:left="113"/>
              <w:jc w:val="center"/>
              <w:rPr>
                <w:b/>
                <w:lang w:val="sr-Cyrl-CS"/>
              </w:rPr>
            </w:pPr>
          </w:p>
          <w:p w:rsidR="00673C12" w:rsidRPr="00141A09" w:rsidRDefault="00673C12" w:rsidP="00673C12">
            <w:pPr>
              <w:spacing w:line="276" w:lineRule="auto"/>
              <w:ind w:left="113"/>
              <w:jc w:val="center"/>
              <w:rPr>
                <w:b/>
                <w:lang w:val="sr-Cyrl-CS"/>
              </w:rPr>
            </w:pPr>
            <w:r w:rsidRPr="00141A09">
              <w:rPr>
                <w:b/>
                <w:lang w:val="sr-Cyrl-CS"/>
              </w:rPr>
              <w:t>План</w:t>
            </w:r>
            <w:r w:rsidRPr="00141A09">
              <w:rPr>
                <w:b/>
                <w:lang w:val="sr-Latn-CS"/>
              </w:rPr>
              <w:t xml:space="preserve"> </w:t>
            </w:r>
            <w:r w:rsidRPr="00141A09">
              <w:rPr>
                <w:b/>
                <w:lang w:val="sr-Cyrl-CS"/>
              </w:rPr>
              <w:t>табле</w:t>
            </w:r>
          </w:p>
          <w:p w:rsidR="00F2798B" w:rsidRPr="00141A09" w:rsidRDefault="00F2798B" w:rsidP="00673C12">
            <w:pPr>
              <w:spacing w:line="276" w:lineRule="auto"/>
              <w:ind w:left="113"/>
              <w:jc w:val="center"/>
              <w:rPr>
                <w:b/>
              </w:rPr>
            </w:pPr>
          </w:p>
          <w:p w:rsidR="00A00077" w:rsidRPr="00141A09" w:rsidRDefault="00D06DEC" w:rsidP="00A00077">
            <w:pPr>
              <w:spacing w:line="276" w:lineRule="auto"/>
              <w:ind w:left="113"/>
              <w:jc w:val="center"/>
              <w:rPr>
                <w:b/>
              </w:rPr>
            </w:pPr>
            <w:r w:rsidRPr="00141A09">
              <w:rPr>
                <w:b/>
              </w:rPr>
              <w:t>Listening</w:t>
            </w:r>
            <w:r w:rsidR="00A00077" w:rsidRPr="00141A09">
              <w:rPr>
                <w:b/>
              </w:rPr>
              <w:t xml:space="preserve"> &amp; Speaking</w:t>
            </w:r>
          </w:p>
          <w:p w:rsidR="00965F7F" w:rsidRPr="00141A09" w:rsidRDefault="00965F7F" w:rsidP="00E50514">
            <w:pPr>
              <w:spacing w:line="276" w:lineRule="auto"/>
              <w:rPr>
                <w:b/>
              </w:rPr>
            </w:pPr>
          </w:p>
          <w:p w:rsidR="007C2BFE" w:rsidRPr="00141A09" w:rsidRDefault="007C2BFE" w:rsidP="00A00077">
            <w:pPr>
              <w:spacing w:line="276" w:lineRule="auto"/>
              <w:ind w:left="113"/>
              <w:jc w:val="center"/>
              <w:rPr>
                <w:b/>
              </w:rPr>
            </w:pPr>
            <w:r w:rsidRPr="00141A09">
              <w:t>valuable experience   flexible     greater independence      wages     make ends meet     responsibilities efficient           communication skills</w:t>
            </w:r>
          </w:p>
          <w:p w:rsidR="007C2BFE" w:rsidRPr="00141A09" w:rsidRDefault="007C2BFE" w:rsidP="00A00077">
            <w:pPr>
              <w:spacing w:line="276" w:lineRule="auto"/>
              <w:ind w:left="113"/>
              <w:jc w:val="center"/>
              <w:rPr>
                <w:b/>
              </w:rPr>
            </w:pPr>
          </w:p>
          <w:tbl>
            <w:tblPr>
              <w:tblStyle w:val="TableGrid"/>
              <w:tblW w:w="0" w:type="auto"/>
              <w:tblInd w:w="113" w:type="dxa"/>
              <w:tblLook w:val="04A0" w:firstRow="1" w:lastRow="0" w:firstColumn="1" w:lastColumn="0" w:noHBand="0" w:noVBand="1"/>
            </w:tblPr>
            <w:tblGrid>
              <w:gridCol w:w="3143"/>
              <w:gridCol w:w="2835"/>
              <w:gridCol w:w="4524"/>
            </w:tblGrid>
            <w:tr w:rsidR="007C2BFE" w:rsidRPr="00141A09" w:rsidTr="007C2BFE">
              <w:tc>
                <w:tcPr>
                  <w:tcW w:w="31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C2BFE" w:rsidRPr="00141A09" w:rsidRDefault="007C2BFE" w:rsidP="001C1412">
                  <w:pPr>
                    <w:framePr w:hSpace="180" w:wrap="around" w:vAnchor="page" w:hAnchor="margin" w:xAlign="center" w:y="1516"/>
                    <w:spacing w:line="276" w:lineRule="auto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50514" w:rsidRPr="00141A09" w:rsidRDefault="007C2BFE" w:rsidP="001C1412">
                  <w:pPr>
                    <w:framePr w:hSpace="180" w:wrap="around" w:vAnchor="page" w:hAnchor="margin" w:xAlign="center" w:y="1516"/>
                    <w:spacing w:line="276" w:lineRule="auto"/>
                    <w:jc w:val="center"/>
                    <w:rPr>
                      <w:b/>
                    </w:rPr>
                  </w:pPr>
                  <w:r w:rsidRPr="00141A09">
                    <w:rPr>
                      <w:b/>
                    </w:rPr>
                    <w:t>Option 1</w:t>
                  </w:r>
                  <w:r w:rsidR="00E50514" w:rsidRPr="00141A09">
                    <w:rPr>
                      <w:b/>
                    </w:rPr>
                    <w:t xml:space="preserve"> </w:t>
                  </w:r>
                </w:p>
                <w:p w:rsidR="007C2BFE" w:rsidRPr="00141A09" w:rsidRDefault="00E50514" w:rsidP="001C1412">
                  <w:pPr>
                    <w:framePr w:hSpace="180" w:wrap="around" w:vAnchor="page" w:hAnchor="margin" w:xAlign="center" w:y="1516"/>
                    <w:spacing w:line="276" w:lineRule="auto"/>
                    <w:jc w:val="center"/>
                    <w:rPr>
                      <w:b/>
                    </w:rPr>
                  </w:pPr>
                  <w:r w:rsidRPr="00141A09">
                    <w:rPr>
                      <w:b/>
                    </w:rPr>
                    <w:t xml:space="preserve">(working as a hotel </w:t>
                  </w:r>
                  <w:r w:rsidRPr="00141A09">
                    <w:rPr>
                      <w:b/>
                    </w:rPr>
                    <w:lastRenderedPageBreak/>
                    <w:t>receptionist)</w:t>
                  </w:r>
                </w:p>
              </w:tc>
              <w:tc>
                <w:tcPr>
                  <w:tcW w:w="45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C2BFE" w:rsidRPr="00141A09" w:rsidRDefault="007C2BFE" w:rsidP="001C1412">
                  <w:pPr>
                    <w:framePr w:hSpace="180" w:wrap="around" w:vAnchor="page" w:hAnchor="margin" w:xAlign="center" w:y="1516"/>
                    <w:spacing w:line="276" w:lineRule="auto"/>
                    <w:jc w:val="center"/>
                    <w:rPr>
                      <w:b/>
                    </w:rPr>
                  </w:pPr>
                  <w:r w:rsidRPr="00141A09">
                    <w:rPr>
                      <w:b/>
                    </w:rPr>
                    <w:lastRenderedPageBreak/>
                    <w:t>Option 2</w:t>
                  </w:r>
                </w:p>
                <w:p w:rsidR="00E50514" w:rsidRPr="00141A09" w:rsidRDefault="00E50514" w:rsidP="001C1412">
                  <w:pPr>
                    <w:framePr w:hSpace="180" w:wrap="around" w:vAnchor="page" w:hAnchor="margin" w:xAlign="center" w:y="1516"/>
                    <w:spacing w:line="276" w:lineRule="auto"/>
                    <w:jc w:val="center"/>
                    <w:rPr>
                      <w:b/>
                    </w:rPr>
                  </w:pPr>
                  <w:r w:rsidRPr="00141A09">
                    <w:rPr>
                      <w:b/>
                    </w:rPr>
                    <w:t>(working as a tour guide)</w:t>
                  </w:r>
                </w:p>
              </w:tc>
            </w:tr>
            <w:tr w:rsidR="007C2BFE" w:rsidRPr="00141A09" w:rsidTr="007C2BFE">
              <w:tc>
                <w:tcPr>
                  <w:tcW w:w="31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C2BFE" w:rsidRPr="00141A09" w:rsidRDefault="007C2BFE" w:rsidP="001C1412">
                  <w:pPr>
                    <w:framePr w:hSpace="180" w:wrap="around" w:vAnchor="page" w:hAnchor="margin" w:xAlign="center" w:y="1516"/>
                    <w:spacing w:line="276" w:lineRule="auto"/>
                    <w:rPr>
                      <w:b/>
                    </w:rPr>
                  </w:pPr>
                  <w:r w:rsidRPr="00141A09">
                    <w:lastRenderedPageBreak/>
                    <w:t>What are the advantages of each option?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C2BFE" w:rsidRPr="00141A09" w:rsidRDefault="007C2BFE" w:rsidP="001C1412">
                  <w:pPr>
                    <w:framePr w:hSpace="180" w:wrap="around" w:vAnchor="page" w:hAnchor="margin" w:xAlign="center" w:y="1516"/>
                    <w:spacing w:line="276" w:lineRule="auto"/>
                  </w:pPr>
                  <w:r w:rsidRPr="00141A09">
                    <w:t xml:space="preserve">• It’s an indoor job. </w:t>
                  </w:r>
                </w:p>
                <w:p w:rsidR="007C2BFE" w:rsidRPr="00141A09" w:rsidRDefault="007C2BFE" w:rsidP="001C1412">
                  <w:pPr>
                    <w:framePr w:hSpace="180" w:wrap="around" w:vAnchor="page" w:hAnchor="margin" w:xAlign="center" w:y="1516"/>
                    <w:spacing w:line="276" w:lineRule="auto"/>
                    <w:rPr>
                      <w:b/>
                    </w:rPr>
                  </w:pPr>
                  <w:r w:rsidRPr="00141A09">
                    <w:t>• You don’t need to work on weekends.</w:t>
                  </w:r>
                </w:p>
              </w:tc>
              <w:tc>
                <w:tcPr>
                  <w:tcW w:w="45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C2BFE" w:rsidRPr="00141A09" w:rsidRDefault="007C2BFE" w:rsidP="001C1412">
                  <w:pPr>
                    <w:framePr w:hSpace="180" w:wrap="around" w:vAnchor="page" w:hAnchor="margin" w:xAlign="center" w:y="1516"/>
                    <w:spacing w:line="276" w:lineRule="auto"/>
                    <w:jc w:val="both"/>
                  </w:pPr>
                  <w:r w:rsidRPr="00141A09">
                    <w:t xml:space="preserve">• The wages are higher. </w:t>
                  </w:r>
                </w:p>
                <w:p w:rsidR="007C2BFE" w:rsidRPr="00141A09" w:rsidRDefault="007C2BFE" w:rsidP="001C1412">
                  <w:pPr>
                    <w:framePr w:hSpace="180" w:wrap="around" w:vAnchor="page" w:hAnchor="margin" w:xAlign="center" w:y="1516"/>
                    <w:spacing w:line="276" w:lineRule="auto"/>
                    <w:jc w:val="both"/>
                    <w:rPr>
                      <w:b/>
                    </w:rPr>
                  </w:pPr>
                  <w:r w:rsidRPr="00141A09">
                    <w:t>• You get to meet lots of new people.</w:t>
                  </w:r>
                </w:p>
              </w:tc>
            </w:tr>
            <w:tr w:rsidR="00946406" w:rsidRPr="00141A09" w:rsidTr="007C2BFE">
              <w:tc>
                <w:tcPr>
                  <w:tcW w:w="31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46406" w:rsidRPr="00141A09" w:rsidRDefault="00946406" w:rsidP="001C1412">
                  <w:pPr>
                    <w:framePr w:hSpace="180" w:wrap="around" w:vAnchor="page" w:hAnchor="margin" w:xAlign="center" w:y="1516"/>
                    <w:spacing w:line="276" w:lineRule="auto"/>
                  </w:pPr>
                  <w:r w:rsidRPr="00141A09">
                    <w:t>What are the disadvantages of each option?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50514" w:rsidRPr="00141A09" w:rsidRDefault="00946406" w:rsidP="001C1412">
                  <w:pPr>
                    <w:framePr w:hSpace="180" w:wrap="around" w:vAnchor="page" w:hAnchor="margin" w:xAlign="center" w:y="1516"/>
                    <w:spacing w:line="276" w:lineRule="auto"/>
                  </w:pPr>
                  <w:r w:rsidRPr="00141A09">
                    <w:t xml:space="preserve">• It can be a hectic and stressful job. </w:t>
                  </w:r>
                </w:p>
                <w:p w:rsidR="00946406" w:rsidRPr="00141A09" w:rsidRDefault="00946406" w:rsidP="001C1412">
                  <w:pPr>
                    <w:framePr w:hSpace="180" w:wrap="around" w:vAnchor="page" w:hAnchor="margin" w:xAlign="center" w:y="1516"/>
                    <w:spacing w:line="276" w:lineRule="auto"/>
                  </w:pPr>
                  <w:r w:rsidRPr="00141A09">
                    <w:t xml:space="preserve">• I will have to stand up all day long. </w:t>
                  </w:r>
                </w:p>
                <w:p w:rsidR="00946406" w:rsidRPr="00141A09" w:rsidRDefault="00946406" w:rsidP="001C1412">
                  <w:pPr>
                    <w:framePr w:hSpace="180" w:wrap="around" w:vAnchor="page" w:hAnchor="margin" w:xAlign="center" w:y="1516"/>
                    <w:spacing w:line="276" w:lineRule="auto"/>
                  </w:pPr>
                  <w:r w:rsidRPr="00141A09">
                    <w:t>• The wages are lower</w:t>
                  </w:r>
                </w:p>
              </w:tc>
              <w:tc>
                <w:tcPr>
                  <w:tcW w:w="45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46406" w:rsidRPr="00141A09" w:rsidRDefault="00946406" w:rsidP="001C1412">
                  <w:pPr>
                    <w:framePr w:hSpace="180" w:wrap="around" w:vAnchor="page" w:hAnchor="margin" w:xAlign="center" w:y="1516"/>
                    <w:spacing w:line="276" w:lineRule="auto"/>
                    <w:jc w:val="both"/>
                  </w:pPr>
                  <w:r w:rsidRPr="00141A09">
                    <w:t>• I will have to work longer hours, and I will also have to work at weekends.</w:t>
                  </w:r>
                </w:p>
                <w:p w:rsidR="00946406" w:rsidRPr="00141A09" w:rsidRDefault="00946406" w:rsidP="001C1412">
                  <w:pPr>
                    <w:framePr w:hSpace="180" w:wrap="around" w:vAnchor="page" w:hAnchor="margin" w:xAlign="center" w:y="1516"/>
                    <w:spacing w:line="276" w:lineRule="auto"/>
                    <w:jc w:val="both"/>
                  </w:pPr>
                  <w:r w:rsidRPr="00141A09">
                    <w:t>• I will have to work outdoors, even when the weather is bad.</w:t>
                  </w:r>
                </w:p>
                <w:p w:rsidR="00946406" w:rsidRPr="00141A09" w:rsidRDefault="00946406" w:rsidP="001C1412">
                  <w:pPr>
                    <w:framePr w:hSpace="180" w:wrap="around" w:vAnchor="page" w:hAnchor="margin" w:xAlign="center" w:y="1516"/>
                    <w:spacing w:line="276" w:lineRule="auto"/>
                    <w:jc w:val="both"/>
                  </w:pPr>
                  <w:r w:rsidRPr="00141A09">
                    <w:t>• I will have to do a lot of talking.</w:t>
                  </w:r>
                </w:p>
              </w:tc>
            </w:tr>
          </w:tbl>
          <w:p w:rsidR="00673C12" w:rsidRPr="00141A09" w:rsidRDefault="00673C12" w:rsidP="00965F7F">
            <w:pPr>
              <w:spacing w:line="276" w:lineRule="auto"/>
            </w:pPr>
          </w:p>
        </w:tc>
      </w:tr>
      <w:tr w:rsidR="00E627E8" w:rsidRPr="00141A09" w:rsidTr="00F5040C">
        <w:trPr>
          <w:trHeight w:val="849"/>
        </w:trPr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627E8" w:rsidRPr="00141A09" w:rsidRDefault="00E627E8" w:rsidP="00E627E8">
            <w:pPr>
              <w:rPr>
                <w:b/>
                <w:lang w:val="sr-Cyrl-CS"/>
              </w:rPr>
            </w:pPr>
            <w:r w:rsidRPr="00141A09">
              <w:rPr>
                <w:b/>
                <w:lang w:val="sr-Cyrl-CS"/>
              </w:rPr>
              <w:lastRenderedPageBreak/>
              <w:t>Напомене о реализацији планираних активности</w:t>
            </w:r>
            <w:r w:rsidR="007867BC" w:rsidRPr="00141A09">
              <w:rPr>
                <w:b/>
                <w:lang w:val="sr-Cyrl-CS"/>
              </w:rPr>
              <w:t xml:space="preserve"> (одступања, самоевалуација, корекције)</w:t>
            </w:r>
            <w:r w:rsidRPr="00141A09">
              <w:rPr>
                <w:b/>
                <w:lang w:val="sr-Cyrl-CS"/>
              </w:rPr>
              <w:t xml:space="preserve">: </w:t>
            </w:r>
          </w:p>
          <w:p w:rsidR="007867BC" w:rsidRPr="00141A09" w:rsidRDefault="007867BC" w:rsidP="00E627E8">
            <w:pPr>
              <w:rPr>
                <w:b/>
                <w:lang w:val="sr-Cyrl-CS"/>
              </w:rPr>
            </w:pPr>
          </w:p>
          <w:p w:rsidR="00A32364" w:rsidRPr="00141A09" w:rsidRDefault="00A32364" w:rsidP="00E627E8">
            <w:pPr>
              <w:rPr>
                <w:b/>
                <w:lang w:val="sr-Cyrl-CS"/>
              </w:rPr>
            </w:pPr>
          </w:p>
          <w:p w:rsidR="00A32364" w:rsidRPr="00141A09" w:rsidRDefault="00A32364" w:rsidP="00E627E8">
            <w:pPr>
              <w:rPr>
                <w:b/>
                <w:lang w:val="sr-Cyrl-CS"/>
              </w:rPr>
            </w:pPr>
          </w:p>
          <w:p w:rsidR="007867BC" w:rsidRPr="00141A09" w:rsidRDefault="007867BC" w:rsidP="00E627E8">
            <w:pPr>
              <w:rPr>
                <w:b/>
                <w:lang w:val="sr-Cyrl-CS"/>
              </w:rPr>
            </w:pPr>
          </w:p>
          <w:p w:rsidR="004428B5" w:rsidRPr="00141A09" w:rsidRDefault="004428B5" w:rsidP="00E627E8">
            <w:pPr>
              <w:rPr>
                <w:b/>
                <w:lang w:val="sr-Cyrl-CS"/>
              </w:rPr>
            </w:pPr>
          </w:p>
          <w:p w:rsidR="004428B5" w:rsidRPr="00141A09" w:rsidRDefault="004428B5" w:rsidP="00E627E8">
            <w:pPr>
              <w:rPr>
                <w:b/>
                <w:lang w:val="sr-Cyrl-CS"/>
              </w:rPr>
            </w:pPr>
          </w:p>
          <w:p w:rsidR="00E627E8" w:rsidRPr="00141A09" w:rsidRDefault="00E627E8" w:rsidP="00965F7F">
            <w:pPr>
              <w:rPr>
                <w:b/>
              </w:rPr>
            </w:pPr>
          </w:p>
        </w:tc>
      </w:tr>
    </w:tbl>
    <w:p w:rsidR="00887345" w:rsidRDefault="00A32364" w:rsidP="00A32364">
      <w:pPr>
        <w:tabs>
          <w:tab w:val="left" w:pos="9960"/>
        </w:tabs>
        <w:rPr>
          <w:lang w:val="sr-Cyrl-RS"/>
        </w:rPr>
      </w:pPr>
      <w:r>
        <w:rPr>
          <w:lang w:val="sr-Cyrl-RS"/>
        </w:rPr>
        <w:tab/>
      </w:r>
    </w:p>
    <w:p w:rsidR="00A32364" w:rsidRDefault="00A32364" w:rsidP="00887345">
      <w:pPr>
        <w:rPr>
          <w:lang w:val="sr-Cyrl-RS"/>
        </w:rPr>
      </w:pPr>
    </w:p>
    <w:p w:rsidR="00A00077" w:rsidRDefault="00A00077" w:rsidP="00D5059B">
      <w:pPr>
        <w:rPr>
          <w:b/>
          <w:i/>
          <w:sz w:val="32"/>
          <w:szCs w:val="32"/>
        </w:rPr>
      </w:pPr>
    </w:p>
    <w:p w:rsidR="00A00077" w:rsidRDefault="00A00077" w:rsidP="00D5059B">
      <w:pPr>
        <w:rPr>
          <w:b/>
          <w:sz w:val="32"/>
          <w:szCs w:val="32"/>
          <w:lang w:val="sr-Cyrl-RS"/>
        </w:rPr>
      </w:pPr>
      <w:r>
        <w:rPr>
          <w:b/>
          <w:sz w:val="32"/>
          <w:szCs w:val="32"/>
          <w:lang w:val="sr-Cyrl-RS"/>
        </w:rPr>
        <w:t>Прилог</w:t>
      </w:r>
    </w:p>
    <w:p w:rsidR="00A00077" w:rsidRPr="00A00077" w:rsidRDefault="00A00077" w:rsidP="00D5059B">
      <w:pPr>
        <w:rPr>
          <w:b/>
          <w:sz w:val="32"/>
          <w:szCs w:val="32"/>
          <w:lang w:val="sr-Cyrl-RS"/>
        </w:rPr>
      </w:pPr>
    </w:p>
    <w:p w:rsidR="00D5059B" w:rsidRDefault="00D5059B" w:rsidP="00D5059B">
      <w:pPr>
        <w:rPr>
          <w:b/>
          <w:i/>
          <w:sz w:val="32"/>
          <w:szCs w:val="32"/>
        </w:rPr>
      </w:pPr>
      <w:r w:rsidRPr="001961C1">
        <w:rPr>
          <w:b/>
          <w:i/>
          <w:sz w:val="32"/>
          <w:szCs w:val="32"/>
        </w:rPr>
        <w:t>I can …</w:t>
      </w:r>
    </w:p>
    <w:p w:rsidR="00D5059B" w:rsidRPr="001961C1" w:rsidRDefault="00D5059B" w:rsidP="00D5059B">
      <w:pPr>
        <w:rPr>
          <w:b/>
          <w:i/>
          <w:sz w:val="32"/>
          <w:szCs w:val="32"/>
        </w:rPr>
      </w:pPr>
    </w:p>
    <w:p w:rsidR="00D5059B" w:rsidRDefault="00D5059B" w:rsidP="00D5059B">
      <w:pPr>
        <w:rPr>
          <w:b/>
        </w:rPr>
      </w:pPr>
      <w:r>
        <w:rPr>
          <w:b/>
        </w:rPr>
        <w:t>Read statements 1-</w:t>
      </w:r>
      <w:r w:rsidR="008C5064">
        <w:rPr>
          <w:b/>
        </w:rPr>
        <w:t>2</w:t>
      </w:r>
      <w:r>
        <w:rPr>
          <w:b/>
        </w:rPr>
        <w:t>. Think about your progress and tick one of the boxes.</w:t>
      </w:r>
    </w:p>
    <w:p w:rsidR="00D5059B" w:rsidRDefault="00D5059B" w:rsidP="00D5059B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4"/>
        <w:gridCol w:w="2174"/>
        <w:gridCol w:w="3334"/>
        <w:gridCol w:w="2754"/>
      </w:tblGrid>
      <w:tr w:rsidR="00D5059B" w:rsidRPr="00B6587A" w:rsidTr="00292275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9B" w:rsidRPr="00B6587A" w:rsidRDefault="00D5059B" w:rsidP="00292275">
            <w:pPr>
              <w:jc w:val="center"/>
              <w:rPr>
                <w:b/>
              </w:rPr>
            </w:pP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59B" w:rsidRPr="00B6587A" w:rsidRDefault="00D5059B" w:rsidP="00292275">
            <w:pPr>
              <w:jc w:val="center"/>
              <w:rPr>
                <w:b/>
              </w:rPr>
            </w:pPr>
            <w:r w:rsidRPr="00B6587A">
              <w:rPr>
                <w:b/>
              </w:rPr>
              <w:t>I find this difficult.</w:t>
            </w:r>
          </w:p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59B" w:rsidRPr="00B6587A" w:rsidRDefault="00D5059B" w:rsidP="00292275">
            <w:pPr>
              <w:jc w:val="center"/>
              <w:rPr>
                <w:b/>
              </w:rPr>
            </w:pPr>
            <w:r w:rsidRPr="00B6587A">
              <w:rPr>
                <w:b/>
              </w:rPr>
              <w:t>I sometimes find this difficult.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59B" w:rsidRPr="00B6587A" w:rsidRDefault="00D5059B" w:rsidP="00292275">
            <w:pPr>
              <w:jc w:val="center"/>
              <w:rPr>
                <w:b/>
              </w:rPr>
            </w:pPr>
            <w:r w:rsidRPr="00B6587A">
              <w:rPr>
                <w:b/>
              </w:rPr>
              <w:t>I find this easy.</w:t>
            </w:r>
          </w:p>
        </w:tc>
      </w:tr>
      <w:tr w:rsidR="00D5059B" w:rsidTr="00292275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59B" w:rsidRPr="00F42E03" w:rsidRDefault="00D5059B" w:rsidP="00DE7FC3">
            <w:r w:rsidRPr="00F42E03">
              <w:t>1 I can</w:t>
            </w:r>
            <w:r w:rsidRPr="00F42E03">
              <w:rPr>
                <w:lang w:val="sr-Cyrl-RS"/>
              </w:rPr>
              <w:t xml:space="preserve"> </w:t>
            </w:r>
            <w:r>
              <w:rPr>
                <w:spacing w:val="3"/>
              </w:rPr>
              <w:t xml:space="preserve">listen for specific information </w:t>
            </w:r>
            <w:r w:rsidR="00DE7FC3">
              <w:rPr>
                <w:spacing w:val="3"/>
              </w:rPr>
              <w:t>about different jobs and choosing a career</w:t>
            </w:r>
            <w:r>
              <w:rPr>
                <w:spacing w:val="3"/>
              </w:rPr>
              <w:t>.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9B" w:rsidRDefault="00D5059B" w:rsidP="00292275"/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9B" w:rsidRDefault="00D5059B" w:rsidP="00292275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9B" w:rsidRDefault="00D5059B" w:rsidP="00292275"/>
        </w:tc>
      </w:tr>
      <w:tr w:rsidR="00D5059B" w:rsidTr="00292275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59B" w:rsidRPr="00F42E03" w:rsidRDefault="00D5059B" w:rsidP="003014F3">
            <w:r w:rsidRPr="00F42E03">
              <w:t>2 I can</w:t>
            </w:r>
            <w:r w:rsidR="003014F3">
              <w:t xml:space="preserve"> give advice</w:t>
            </w:r>
            <w:r w:rsidR="00E50514">
              <w:t xml:space="preserve"> about choosing a career</w:t>
            </w:r>
            <w:r w:rsidR="003014F3">
              <w:t>, suggest options and justify an opinion.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9B" w:rsidRDefault="00D5059B" w:rsidP="00292275"/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9B" w:rsidRDefault="00D5059B" w:rsidP="00292275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9B" w:rsidRDefault="00D5059B" w:rsidP="00292275"/>
        </w:tc>
      </w:tr>
    </w:tbl>
    <w:p w:rsidR="00D5059B" w:rsidRDefault="00D5059B" w:rsidP="00D5059B"/>
    <w:p w:rsidR="00D5059B" w:rsidRDefault="00D5059B" w:rsidP="00D5059B"/>
    <w:p w:rsidR="00A32364" w:rsidRPr="00D5059B" w:rsidRDefault="00A32364" w:rsidP="00887345"/>
    <w:sectPr w:rsidR="00A32364" w:rsidRPr="00D5059B" w:rsidSect="0088734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7DBD" w:rsidRDefault="00CE7DBD" w:rsidP="00772BE2">
      <w:r>
        <w:separator/>
      </w:r>
    </w:p>
  </w:endnote>
  <w:endnote w:type="continuationSeparator" w:id="0">
    <w:p w:rsidR="00CE7DBD" w:rsidRDefault="00CE7DBD" w:rsidP="00772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4333" w:rsidRDefault="0085433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4333" w:rsidRDefault="0085433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4333" w:rsidRDefault="0085433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7DBD" w:rsidRDefault="00CE7DBD" w:rsidP="00772BE2">
      <w:r>
        <w:separator/>
      </w:r>
    </w:p>
  </w:footnote>
  <w:footnote w:type="continuationSeparator" w:id="0">
    <w:p w:rsidR="00CE7DBD" w:rsidRDefault="00CE7DBD" w:rsidP="00772B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4333" w:rsidRDefault="0085433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BE2" w:rsidRPr="00772BE2" w:rsidRDefault="008E09CB">
    <w:pPr>
      <w:pStyle w:val="Header"/>
      <w:rPr>
        <w:b/>
        <w:bCs/>
        <w:spacing w:val="-8"/>
        <w:w w:val="97"/>
        <w:position w:val="6"/>
        <w:sz w:val="28"/>
        <w:szCs w:val="28"/>
      </w:rPr>
    </w:pPr>
    <w:r>
      <w:rPr>
        <w:noProof/>
      </w:rPr>
      <w:drawing>
        <wp:inline distT="0" distB="0" distL="0" distR="0">
          <wp:extent cx="1104900" cy="276225"/>
          <wp:effectExtent l="0" t="0" r="0" b="9525"/>
          <wp:docPr id="1" name="Picture 1" descr="C:\Users\User\Desktop\DS_logo_1200x300-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ser\Desktop\DS_logo_1200x300-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72BE2">
      <w:rPr>
        <w:rFonts w:ascii="Arial" w:hAnsi="Arial" w:cs="Arial"/>
        <w:b/>
        <w:bCs/>
        <w:color w:val="7A7A7A"/>
        <w:spacing w:val="-8"/>
        <w:w w:val="97"/>
        <w:position w:val="6"/>
        <w:sz w:val="20"/>
        <w:szCs w:val="20"/>
      </w:rPr>
      <w:t xml:space="preserve">       </w:t>
    </w:r>
    <w:proofErr w:type="spellStart"/>
    <w:r w:rsidR="00772BE2">
      <w:rPr>
        <w:b/>
        <w:bCs/>
        <w:spacing w:val="-8"/>
        <w:w w:val="97"/>
        <w:position w:val="6"/>
        <w:sz w:val="28"/>
        <w:szCs w:val="28"/>
      </w:rPr>
      <w:t>Traveller</w:t>
    </w:r>
    <w:proofErr w:type="spellEnd"/>
    <w:r w:rsidR="00772BE2">
      <w:rPr>
        <w:b/>
        <w:bCs/>
        <w:spacing w:val="-8"/>
        <w:w w:val="97"/>
        <w:position w:val="6"/>
        <w:sz w:val="28"/>
        <w:szCs w:val="28"/>
      </w:rPr>
      <w:t xml:space="preserve"> Second Edition Level B1+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4333" w:rsidRDefault="0085433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273626"/>
    <w:multiLevelType w:val="hybridMultilevel"/>
    <w:tmpl w:val="0B948E4C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4A1E1863"/>
    <w:multiLevelType w:val="hybridMultilevel"/>
    <w:tmpl w:val="7DFA4FB6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4">
    <w:nsid w:val="4E000BEF"/>
    <w:multiLevelType w:val="hybridMultilevel"/>
    <w:tmpl w:val="2CE01050"/>
    <w:lvl w:ilvl="0" w:tplc="EC2AA994">
      <w:start w:val="4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E2E2269"/>
    <w:multiLevelType w:val="hybridMultilevel"/>
    <w:tmpl w:val="7B9EE29E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6">
    <w:nsid w:val="758B1725"/>
    <w:multiLevelType w:val="hybridMultilevel"/>
    <w:tmpl w:val="C6683B78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6"/>
  </w:num>
  <w:num w:numId="5">
    <w:abstractNumId w:val="5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345"/>
    <w:rsid w:val="0000214C"/>
    <w:rsid w:val="00020456"/>
    <w:rsid w:val="00046D48"/>
    <w:rsid w:val="00052874"/>
    <w:rsid w:val="0006225C"/>
    <w:rsid w:val="00065876"/>
    <w:rsid w:val="00086126"/>
    <w:rsid w:val="00094826"/>
    <w:rsid w:val="000B2A4A"/>
    <w:rsid w:val="000C08E3"/>
    <w:rsid w:val="000D38FC"/>
    <w:rsid w:val="000F19F5"/>
    <w:rsid w:val="00141A09"/>
    <w:rsid w:val="001961C1"/>
    <w:rsid w:val="001C1412"/>
    <w:rsid w:val="001D17B5"/>
    <w:rsid w:val="001E5077"/>
    <w:rsid w:val="00203C39"/>
    <w:rsid w:val="00214BD4"/>
    <w:rsid w:val="00232E6C"/>
    <w:rsid w:val="00251200"/>
    <w:rsid w:val="0025208B"/>
    <w:rsid w:val="00267DED"/>
    <w:rsid w:val="002A6D0F"/>
    <w:rsid w:val="002B4639"/>
    <w:rsid w:val="002B61A0"/>
    <w:rsid w:val="002C4704"/>
    <w:rsid w:val="002D0381"/>
    <w:rsid w:val="003014F3"/>
    <w:rsid w:val="00301FF3"/>
    <w:rsid w:val="00322696"/>
    <w:rsid w:val="003447B3"/>
    <w:rsid w:val="00354345"/>
    <w:rsid w:val="003638EC"/>
    <w:rsid w:val="003709AF"/>
    <w:rsid w:val="00374910"/>
    <w:rsid w:val="003960BE"/>
    <w:rsid w:val="003E1E49"/>
    <w:rsid w:val="003F02FA"/>
    <w:rsid w:val="0040613B"/>
    <w:rsid w:val="004428B5"/>
    <w:rsid w:val="00442CB3"/>
    <w:rsid w:val="00454486"/>
    <w:rsid w:val="004624B3"/>
    <w:rsid w:val="00485F39"/>
    <w:rsid w:val="00496840"/>
    <w:rsid w:val="00511894"/>
    <w:rsid w:val="00556C68"/>
    <w:rsid w:val="00563BDE"/>
    <w:rsid w:val="005D5A0A"/>
    <w:rsid w:val="00603F77"/>
    <w:rsid w:val="006228B1"/>
    <w:rsid w:val="006509B6"/>
    <w:rsid w:val="00652BD5"/>
    <w:rsid w:val="00673C12"/>
    <w:rsid w:val="006B25CA"/>
    <w:rsid w:val="00700E85"/>
    <w:rsid w:val="00722AD2"/>
    <w:rsid w:val="00740D28"/>
    <w:rsid w:val="00772BE2"/>
    <w:rsid w:val="00772FD1"/>
    <w:rsid w:val="00785F88"/>
    <w:rsid w:val="007867BC"/>
    <w:rsid w:val="00795B04"/>
    <w:rsid w:val="007C27B5"/>
    <w:rsid w:val="007C2BFE"/>
    <w:rsid w:val="007D0325"/>
    <w:rsid w:val="007D5F71"/>
    <w:rsid w:val="007E0778"/>
    <w:rsid w:val="007F2AFB"/>
    <w:rsid w:val="007F47C2"/>
    <w:rsid w:val="00802D74"/>
    <w:rsid w:val="00804FA9"/>
    <w:rsid w:val="00806B70"/>
    <w:rsid w:val="008107B2"/>
    <w:rsid w:val="008222F2"/>
    <w:rsid w:val="008275F1"/>
    <w:rsid w:val="008436C1"/>
    <w:rsid w:val="00852BBA"/>
    <w:rsid w:val="00854333"/>
    <w:rsid w:val="00871CA1"/>
    <w:rsid w:val="008732AE"/>
    <w:rsid w:val="00887345"/>
    <w:rsid w:val="00887852"/>
    <w:rsid w:val="008970D4"/>
    <w:rsid w:val="008B3512"/>
    <w:rsid w:val="008C2C35"/>
    <w:rsid w:val="008C30E0"/>
    <w:rsid w:val="008C4AF5"/>
    <w:rsid w:val="008C5064"/>
    <w:rsid w:val="008E09CB"/>
    <w:rsid w:val="008F1CE5"/>
    <w:rsid w:val="00935096"/>
    <w:rsid w:val="009402B2"/>
    <w:rsid w:val="00943E6F"/>
    <w:rsid w:val="00946406"/>
    <w:rsid w:val="009505B1"/>
    <w:rsid w:val="00953E2C"/>
    <w:rsid w:val="00965B51"/>
    <w:rsid w:val="00965F7F"/>
    <w:rsid w:val="00975521"/>
    <w:rsid w:val="009B40EE"/>
    <w:rsid w:val="00A00077"/>
    <w:rsid w:val="00A2172B"/>
    <w:rsid w:val="00A32364"/>
    <w:rsid w:val="00A336A0"/>
    <w:rsid w:val="00A51B8D"/>
    <w:rsid w:val="00A54211"/>
    <w:rsid w:val="00A86890"/>
    <w:rsid w:val="00A9466A"/>
    <w:rsid w:val="00A97591"/>
    <w:rsid w:val="00AD166F"/>
    <w:rsid w:val="00AD4585"/>
    <w:rsid w:val="00AE2281"/>
    <w:rsid w:val="00AF646F"/>
    <w:rsid w:val="00B0484B"/>
    <w:rsid w:val="00B2516B"/>
    <w:rsid w:val="00B3293F"/>
    <w:rsid w:val="00B44716"/>
    <w:rsid w:val="00B56F40"/>
    <w:rsid w:val="00B6587A"/>
    <w:rsid w:val="00BB2F49"/>
    <w:rsid w:val="00BC33AC"/>
    <w:rsid w:val="00BD058B"/>
    <w:rsid w:val="00BD2153"/>
    <w:rsid w:val="00BD2426"/>
    <w:rsid w:val="00BE6C1B"/>
    <w:rsid w:val="00BF1810"/>
    <w:rsid w:val="00BF4BDD"/>
    <w:rsid w:val="00C311F5"/>
    <w:rsid w:val="00C63A4D"/>
    <w:rsid w:val="00CB0B32"/>
    <w:rsid w:val="00CB3E40"/>
    <w:rsid w:val="00CD6C0E"/>
    <w:rsid w:val="00CE7DBD"/>
    <w:rsid w:val="00CF7F4B"/>
    <w:rsid w:val="00D06DEC"/>
    <w:rsid w:val="00D14FCC"/>
    <w:rsid w:val="00D324CF"/>
    <w:rsid w:val="00D35247"/>
    <w:rsid w:val="00D5059B"/>
    <w:rsid w:val="00D55C1A"/>
    <w:rsid w:val="00D75BC3"/>
    <w:rsid w:val="00D761EB"/>
    <w:rsid w:val="00D84EBC"/>
    <w:rsid w:val="00D85553"/>
    <w:rsid w:val="00DB4EA1"/>
    <w:rsid w:val="00DD547C"/>
    <w:rsid w:val="00DE7FC3"/>
    <w:rsid w:val="00E07355"/>
    <w:rsid w:val="00E14307"/>
    <w:rsid w:val="00E16B11"/>
    <w:rsid w:val="00E17EC5"/>
    <w:rsid w:val="00E235B2"/>
    <w:rsid w:val="00E404FD"/>
    <w:rsid w:val="00E50514"/>
    <w:rsid w:val="00E627E8"/>
    <w:rsid w:val="00E63968"/>
    <w:rsid w:val="00E763E2"/>
    <w:rsid w:val="00E9486E"/>
    <w:rsid w:val="00EA1CCA"/>
    <w:rsid w:val="00EA3CD7"/>
    <w:rsid w:val="00EB08DD"/>
    <w:rsid w:val="00EE138F"/>
    <w:rsid w:val="00EF65BF"/>
    <w:rsid w:val="00F04778"/>
    <w:rsid w:val="00F13229"/>
    <w:rsid w:val="00F23C25"/>
    <w:rsid w:val="00F2798B"/>
    <w:rsid w:val="00F32813"/>
    <w:rsid w:val="00F33458"/>
    <w:rsid w:val="00F420AC"/>
    <w:rsid w:val="00F42E03"/>
    <w:rsid w:val="00F5040C"/>
    <w:rsid w:val="00F55EB9"/>
    <w:rsid w:val="00FA0239"/>
    <w:rsid w:val="00FC4BAC"/>
    <w:rsid w:val="00FD2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33AC"/>
    <w:pPr>
      <w:ind w:left="720"/>
      <w:contextualSpacing/>
    </w:pPr>
  </w:style>
  <w:style w:type="table" w:styleId="TableGrid">
    <w:name w:val="Table Grid"/>
    <w:basedOn w:val="TableNormal"/>
    <w:uiPriority w:val="59"/>
    <w:rsid w:val="007C2B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33AC"/>
    <w:pPr>
      <w:ind w:left="720"/>
      <w:contextualSpacing/>
    </w:pPr>
  </w:style>
  <w:style w:type="table" w:styleId="TableGrid">
    <w:name w:val="Table Grid"/>
    <w:basedOn w:val="TableNormal"/>
    <w:uiPriority w:val="59"/>
    <w:rsid w:val="007C2B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18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1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4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682</TotalTime>
  <Pages>4</Pages>
  <Words>966</Words>
  <Characters>5509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109</cp:revision>
  <dcterms:created xsi:type="dcterms:W3CDTF">2023-07-26T16:45:00Z</dcterms:created>
  <dcterms:modified xsi:type="dcterms:W3CDTF">2023-08-07T10:55:00Z</dcterms:modified>
</cp:coreProperties>
</file>