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256E68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97"/>
        <w:gridCol w:w="742"/>
        <w:gridCol w:w="2522"/>
        <w:gridCol w:w="1412"/>
        <w:gridCol w:w="2204"/>
        <w:gridCol w:w="2011"/>
        <w:gridCol w:w="1701"/>
      </w:tblGrid>
      <w:tr w:rsidR="0014134C" w:rsidRPr="0053148B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371D40" w:rsidRPr="0053148B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71D40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371D40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256E68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036AA6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02748" w:rsidRPr="00371D40" w:rsidRDefault="00B02748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монолошких излагања о технологији у свакодневном животу;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интервјуа о биометријским пасошима;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разуме општи садржај и најважније појединости текста о превозним средствима будућности и текста о утицају вирутелне стварности на свет рада и образовање;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на тему науке, технологије и уређаја на кохерентан начин, примењујући познату лексичку грађу и језичке структуре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исказује претпоставку и донесе одлуку;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знату лексичку грађу и језичке структуре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говори о општим истинама и чињеницама, о реалним и замишљеним ситуацијама у садашњости или 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будућности правилно користећи нулти, први и други тип услових реченица: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искаже присуство обавезе, забране и одсутво обавезе  користећи модалне глаголе и друге језичке структуре;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чланак у коме изности своје мишљење;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предлаже решење проблема;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знање енглеског 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језика у различитим видовима реалне комуникације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56E68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30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02748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Writing: An article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285F5B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 – Reading: Virtual reality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Grammar: 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285F5B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53148B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Vocabulary: Verbs + prepositions; Nouns deriving from verbs; Adjectives ending in –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A4D36" w:rsidRDefault="00B02748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285F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85F5B" w:rsidRPr="00256E68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5A4D36" w:rsidRDefault="00285F5B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371D40" w:rsidRDefault="00285F5B" w:rsidP="00F779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371D40" w:rsidRDefault="00285F5B" w:rsidP="00F779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Vocabulary: Prefixes and suffixes; Expressions with the word ‘EYE’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B02748" w:rsidRDefault="00285F5B" w:rsidP="00F779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85F5B" w:rsidRPr="00256E68" w:rsidTr="00285F5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371D40" w:rsidRDefault="00285F5B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18.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285F5B" w:rsidRDefault="00285F5B" w:rsidP="00285F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5F5B">
              <w:rPr>
                <w:rFonts w:ascii="Times New Roman" w:hAnsi="Times New Roman" w:cs="Times New Roman"/>
                <w:b/>
              </w:rPr>
              <w:t xml:space="preserve">4B – Listening &amp; speaking: An interview; </w:t>
            </w:r>
            <w:r w:rsidRPr="00285F5B">
              <w:rPr>
                <w:rFonts w:ascii="Times New Roman" w:hAnsi="Times New Roman" w:cs="Times New Roman"/>
                <w:b/>
              </w:rPr>
              <w:lastRenderedPageBreak/>
              <w:t>Speculating; Making decisions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14134C" w:rsidRDefault="00285F5B" w:rsidP="0088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5F5B" w:rsidRPr="00285F5B" w:rsidRDefault="00285F5B" w:rsidP="00285F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5F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85F5B" w:rsidRPr="00285F5B" w:rsidRDefault="00285F5B" w:rsidP="00285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85F5B" w:rsidRPr="00285F5B" w:rsidRDefault="00285F5B" w:rsidP="00285F5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285F5B" w:rsidRDefault="00285F5B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5F5B" w:rsidRPr="0053148B" w:rsidRDefault="00285F5B" w:rsidP="008800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3B1DAE" w:rsidRDefault="00BD2426">
      <w:pPr>
        <w:rPr>
          <w:lang w:val="sr-Cyrl-RS"/>
        </w:rPr>
      </w:pPr>
    </w:p>
    <w:sectPr w:rsidR="00BD2426" w:rsidRPr="003B1DA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87" w:rsidRDefault="006B0B87" w:rsidP="00256E68">
      <w:pPr>
        <w:spacing w:after="0" w:line="240" w:lineRule="auto"/>
      </w:pPr>
      <w:r>
        <w:separator/>
      </w:r>
    </w:p>
  </w:endnote>
  <w:endnote w:type="continuationSeparator" w:id="0">
    <w:p w:rsidR="006B0B87" w:rsidRDefault="006B0B87" w:rsidP="0025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87" w:rsidRDefault="006B0B87" w:rsidP="00256E68">
      <w:pPr>
        <w:spacing w:after="0" w:line="240" w:lineRule="auto"/>
      </w:pPr>
      <w:r>
        <w:separator/>
      </w:r>
    </w:p>
  </w:footnote>
  <w:footnote w:type="continuationSeparator" w:id="0">
    <w:p w:rsidR="006B0B87" w:rsidRDefault="006B0B87" w:rsidP="00256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4089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56E68"/>
    <w:rsid w:val="00285F5B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B1DAE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0B87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2023-06-15T15:22:00Z</dcterms:created>
  <dcterms:modified xsi:type="dcterms:W3CDTF">2023-06-18T18:10:00Z</dcterms:modified>
</cp:coreProperties>
</file>