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75407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75407" w:rsidRDefault="00BD29A9" w:rsidP="00BD29A9">
            <w:pPr>
              <w:jc w:val="left"/>
              <w:rPr>
                <w:b/>
                <w:sz w:val="24"/>
                <w:szCs w:val="24"/>
              </w:rPr>
            </w:pPr>
            <w:r w:rsidRPr="00675407">
              <w:rPr>
                <w:b/>
                <w:sz w:val="24"/>
                <w:szCs w:val="24"/>
              </w:rPr>
              <w:t>IV PLANET EARTH</w:t>
            </w:r>
          </w:p>
        </w:tc>
      </w:tr>
      <w:tr w:rsidR="00BC7579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75407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675407" w:rsidRDefault="007A5A1F" w:rsidP="00BD29A9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30. </w:t>
            </w:r>
            <w:r w:rsidRPr="0075186B">
              <w:rPr>
                <w:b/>
                <w:sz w:val="22"/>
                <w:szCs w:val="22"/>
              </w:rPr>
              <w:t>4B  – Reading, Vocabulary and Grammar</w:t>
            </w:r>
          </w:p>
        </w:tc>
      </w:tr>
      <w:tr w:rsidR="00D928BB" w:rsidRPr="00675407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675407" w:rsidRDefault="001D1E7D" w:rsidP="00BE6D98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Проширивање круга лексике </w:t>
            </w:r>
            <w:r w:rsid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 унапређивање компетенција</w:t>
            </w:r>
            <w:r w:rsidR="00675407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усменог</w:t>
            </w:r>
            <w:r w:rsidR="00675407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изражавања</w:t>
            </w:r>
            <w:r w:rsidR="00BE6D9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 разумевања прочитаног текста </w:t>
            </w:r>
            <w:r w:rsidR="00675407"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на тему </w:t>
            </w:r>
            <w:r w:rsidR="00BE6D9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угрожених врста; усвајање јединица мере за дужину, површину и запремину</w:t>
            </w:r>
          </w:p>
        </w:tc>
      </w:tr>
      <w:tr w:rsidR="00D928BB" w:rsidRPr="00675407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675407" w:rsidRDefault="00675407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675407">
              <w:rPr>
                <w:sz w:val="24"/>
                <w:szCs w:val="24"/>
              </w:rPr>
              <w:t>обрада и утврђивање</w:t>
            </w:r>
          </w:p>
        </w:tc>
      </w:tr>
      <w:tr w:rsidR="00D928BB" w:rsidRPr="00675407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BE6D98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</w:t>
            </w:r>
            <w:r w:rsidR="00BE6D9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прочитаног текста</w:t>
            </w:r>
          </w:p>
          <w:p w:rsidR="00BE6D98" w:rsidRPr="00BE6D98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издвоје кључне инофрмације у прочитаном тексту</w:t>
            </w:r>
          </w:p>
          <w:p w:rsidR="00BE6D98" w:rsidRPr="00BE6D98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увиде значење непознатих речи на основу контекста и ослањајући се на већ стечена знања</w:t>
            </w:r>
          </w:p>
          <w:p w:rsidR="00BE6D98" w:rsidRPr="00BE6D98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изразе дужину, површину и запремину</w:t>
            </w:r>
          </w:p>
          <w:p w:rsidR="00BE6D98" w:rsidRPr="00675407" w:rsidRDefault="00BE6D98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контекстуализују нове речи и изразе</w:t>
            </w:r>
          </w:p>
          <w:p w:rsidR="00F9078D" w:rsidRPr="00675407" w:rsidRDefault="00675407" w:rsidP="006D0FA0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7540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учествују у организованом дијалогу </w:t>
            </w:r>
            <w:r w:rsidR="00BE6D9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 угроженим врстама</w:t>
            </w:r>
          </w:p>
          <w:p w:rsidR="002B4F2D" w:rsidRPr="00675407" w:rsidRDefault="00BE6D98" w:rsidP="00675407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користе неглески језик као језик комуникације у образовном контексту, прилагођавајући свој говор комуникативној ситуацији 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BE6D98" w:rsidRDefault="00BE6D98" w:rsidP="002B4F2D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Рад</w:t>
            </w:r>
            <w:r w:rsidR="00675407" w:rsidRPr="00675407">
              <w:rPr>
                <w:sz w:val="24"/>
                <w:szCs w:val="24"/>
              </w:rPr>
              <w:t xml:space="preserve"> на тексту</w:t>
            </w:r>
            <w:r>
              <w:rPr>
                <w:sz w:val="24"/>
                <w:szCs w:val="24"/>
                <w:lang/>
              </w:rPr>
              <w:t>, дијалошка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E95C2D" w:rsidP="004B0917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Фронтални, индивидуални, у </w:t>
            </w:r>
            <w:r w:rsidR="004B0917" w:rsidRPr="00675407">
              <w:rPr>
                <w:sz w:val="24"/>
                <w:szCs w:val="24"/>
              </w:rPr>
              <w:t>пару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675407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675407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675407" w:rsidRDefault="00D928BB" w:rsidP="00BE6D98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675407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675407" w:rsidRDefault="00F86C64" w:rsidP="00F86C64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Модерира дискусију на тему угрожених животињских врста и активира шредзнање У на ову тему</w:t>
            </w:r>
            <w:r>
              <w:rPr>
                <w:i/>
                <w:sz w:val="24"/>
                <w:szCs w:val="24"/>
              </w:rPr>
              <w:t xml:space="preserve"> A. Discuss,  p. 60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675407" w:rsidRDefault="00EA240E" w:rsidP="001D1E7D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дискусији о угроженим биљним и животињским врстама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B53A78" w:rsidRPr="00675407" w:rsidRDefault="00BE6D98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/>
              </w:rPr>
              <w:t xml:space="preserve">           </w:t>
            </w:r>
            <w:r w:rsidR="002B4F2D" w:rsidRPr="00675407">
              <w:rPr>
                <w:b/>
                <w:bCs/>
                <w:i/>
                <w:sz w:val="24"/>
                <w:szCs w:val="24"/>
              </w:rPr>
              <w:t>3</w:t>
            </w:r>
            <w:r w:rsidR="00675407">
              <w:rPr>
                <w:b/>
                <w:bCs/>
                <w:i/>
                <w:sz w:val="24"/>
                <w:szCs w:val="24"/>
                <w:lang/>
              </w:rPr>
              <w:t xml:space="preserve">0 </w:t>
            </w:r>
            <w:r w:rsidR="00B53A78" w:rsidRPr="00675407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E6D98" w:rsidRDefault="000911D4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Упућује ученике на </w:t>
            </w:r>
            <w:r w:rsidR="00EA240E">
              <w:rPr>
                <w:sz w:val="24"/>
                <w:szCs w:val="24"/>
                <w:lang/>
              </w:rPr>
              <w:t>текст</w:t>
            </w:r>
            <w:r w:rsidR="00BE6D98">
              <w:rPr>
                <w:sz w:val="24"/>
                <w:szCs w:val="24"/>
              </w:rPr>
              <w:t xml:space="preserve"> </w:t>
            </w:r>
            <w:r w:rsidR="00BE6D98" w:rsidRPr="00BE6D98">
              <w:rPr>
                <w:b/>
                <w:i/>
                <w:sz w:val="24"/>
                <w:szCs w:val="24"/>
              </w:rPr>
              <w:t>Animal SOS</w:t>
            </w:r>
            <w:r w:rsidR="00EA240E" w:rsidRPr="00BE6D98">
              <w:rPr>
                <w:b/>
                <w:sz w:val="24"/>
                <w:szCs w:val="24"/>
                <w:lang/>
              </w:rPr>
              <w:t>,</w:t>
            </w:r>
            <w:r w:rsidR="00EA240E">
              <w:rPr>
                <w:sz w:val="24"/>
                <w:szCs w:val="24"/>
                <w:lang/>
              </w:rPr>
              <w:t xml:space="preserve"> даје упутсва за читање, а</w:t>
            </w:r>
            <w:r w:rsidR="00BE6D98">
              <w:rPr>
                <w:sz w:val="24"/>
                <w:szCs w:val="24"/>
              </w:rPr>
              <w:t xml:space="preserve"> </w:t>
            </w:r>
            <w:r w:rsidR="00EA240E">
              <w:rPr>
                <w:sz w:val="24"/>
                <w:szCs w:val="24"/>
                <w:lang/>
              </w:rPr>
              <w:t>затим пр</w:t>
            </w:r>
            <w:r w:rsidR="00BE6D98">
              <w:rPr>
                <w:sz w:val="24"/>
                <w:szCs w:val="24"/>
              </w:rPr>
              <w:t>o</w:t>
            </w:r>
            <w:r w:rsidR="00EA240E">
              <w:rPr>
                <w:sz w:val="24"/>
                <w:szCs w:val="24"/>
                <w:lang/>
              </w:rPr>
              <w:t xml:space="preserve">верава разумевање кроз вежбања </w:t>
            </w:r>
            <w:r w:rsidR="00EA240E" w:rsidRPr="00EA240E">
              <w:rPr>
                <w:i/>
                <w:sz w:val="24"/>
                <w:szCs w:val="24"/>
              </w:rPr>
              <w:t>B/C/D pages 60-61.</w:t>
            </w:r>
          </w:p>
          <w:p w:rsidR="00CE65E7" w:rsidRPr="00EA240E" w:rsidRDefault="00BE6D98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 ученике, похваљује их, по потреби коригује и додатно објашњава</w:t>
            </w:r>
            <w:r w:rsidR="00EA240E" w:rsidRPr="00EA240E">
              <w:rPr>
                <w:i/>
                <w:sz w:val="24"/>
                <w:szCs w:val="24"/>
              </w:rPr>
              <w:t xml:space="preserve"> </w:t>
            </w:r>
          </w:p>
          <w:p w:rsidR="00EA240E" w:rsidRPr="00EA240E" w:rsidRDefault="00EA240E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Истиче, објашњава и зап</w:t>
            </w:r>
            <w:r w:rsidR="00BE6D98">
              <w:rPr>
                <w:sz w:val="24"/>
                <w:szCs w:val="24"/>
                <w:lang/>
              </w:rPr>
              <w:t>и</w:t>
            </w:r>
            <w:r>
              <w:rPr>
                <w:sz w:val="24"/>
                <w:szCs w:val="24"/>
                <w:lang/>
              </w:rPr>
              <w:t>сује нову лексику</w:t>
            </w:r>
            <w:r w:rsidR="00BE6D98">
              <w:rPr>
                <w:sz w:val="24"/>
                <w:szCs w:val="24"/>
                <w:lang/>
              </w:rPr>
              <w:t xml:space="preserve"> – </w:t>
            </w:r>
            <w:r w:rsidR="00BE6D98" w:rsidRPr="00BE6D98">
              <w:rPr>
                <w:b/>
                <w:i/>
                <w:sz w:val="24"/>
                <w:szCs w:val="24"/>
                <w:lang/>
              </w:rPr>
              <w:t xml:space="preserve">to </w:t>
            </w:r>
            <w:r w:rsidR="00BE6D98" w:rsidRPr="00BE6D98">
              <w:rPr>
                <w:b/>
                <w:i/>
                <w:sz w:val="24"/>
                <w:szCs w:val="24"/>
              </w:rPr>
              <w:t>be aware, die out, prey, remaining, breed, predator, feature</w:t>
            </w:r>
            <w:r w:rsidR="00BE6D98">
              <w:rPr>
                <w:b/>
                <w:i/>
                <w:sz w:val="24"/>
                <w:szCs w:val="24"/>
              </w:rPr>
              <w:t>, mammal</w:t>
            </w:r>
          </w:p>
          <w:p w:rsidR="00EA240E" w:rsidRPr="00BE6D98" w:rsidRDefault="00BE6D98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Подсти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  <w:lang/>
              </w:rPr>
              <w:t>е У да наведу ш</w:t>
            </w:r>
            <w:r w:rsidR="00EA240E">
              <w:rPr>
                <w:sz w:val="24"/>
                <w:szCs w:val="24"/>
                <w:lang/>
              </w:rPr>
              <w:t>то више примера животиња за сваку од наведих група животиња</w:t>
            </w:r>
            <w:r>
              <w:rPr>
                <w:sz w:val="24"/>
                <w:szCs w:val="24"/>
              </w:rPr>
              <w:t xml:space="preserve"> </w:t>
            </w:r>
            <w:r w:rsidRPr="00BE6D98">
              <w:rPr>
                <w:i/>
                <w:sz w:val="24"/>
                <w:szCs w:val="24"/>
              </w:rPr>
              <w:t>– reptiles, mammals, insects, birds</w:t>
            </w:r>
            <w:r>
              <w:rPr>
                <w:i/>
                <w:sz w:val="24"/>
                <w:szCs w:val="24"/>
              </w:rPr>
              <w:t xml:space="preserve"> (Vocabulary 1. Lexical set – animals, page 61)</w:t>
            </w:r>
          </w:p>
          <w:p w:rsidR="00EA240E" w:rsidRPr="00675407" w:rsidRDefault="00EA240E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Презентује јединичне мере за дужину, површину и запремину</w:t>
            </w:r>
            <w:r w:rsidR="00BE6D98">
              <w:rPr>
                <w:i/>
                <w:sz w:val="24"/>
                <w:szCs w:val="24"/>
              </w:rPr>
              <w:t>(Vocabulary 2. Lexical set – units of measurement, page 61)</w:t>
            </w:r>
          </w:p>
          <w:p w:rsidR="000B726B" w:rsidRPr="00EA240E" w:rsidRDefault="00EA240E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 на вежбање</w:t>
            </w:r>
            <w:r w:rsidR="00BE6D98">
              <w:rPr>
                <w:sz w:val="24"/>
                <w:szCs w:val="24"/>
              </w:rPr>
              <w:t xml:space="preserve"> испод табеле</w:t>
            </w:r>
            <w:r>
              <w:rPr>
                <w:sz w:val="24"/>
                <w:szCs w:val="24"/>
                <w:lang/>
              </w:rPr>
              <w:t xml:space="preserve"> и објашњава да испод сваке слике треба да напишу одговрајуће јединичне мере </w:t>
            </w:r>
          </w:p>
          <w:p w:rsidR="00EA240E" w:rsidRPr="00675407" w:rsidRDefault="00EA240E" w:rsidP="003E2EAB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Прати, помаже и објашњава по потреби, похваљује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1D1E7D" w:rsidRPr="00EA240E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текст једном ради општег разумевања и одређују став писца чланка о заштити мање познатих животињских врста</w:t>
            </w:r>
          </w:p>
          <w:p w:rsidR="00EA240E" w:rsidRPr="00EA240E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текст још једном ради детаљнијег разумевања и одређују да ли тврдње које се на текст односе таћне, нетачне или таква инофрмација није дата. За своје одговоре обезбеђују адекватне доказе из текста</w:t>
            </w:r>
          </w:p>
          <w:p w:rsidR="00EA240E" w:rsidRPr="00EA240E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/>
              </w:rPr>
              <w:t>овезују речи са њиховим значењем</w:t>
            </w:r>
            <w:r w:rsidR="00BE6D98">
              <w:rPr>
                <w:sz w:val="24"/>
                <w:szCs w:val="24"/>
              </w:rPr>
              <w:t xml:space="preserve"> - </w:t>
            </w:r>
            <w:r w:rsidR="00BE6D98" w:rsidRPr="00EA240E">
              <w:rPr>
                <w:i/>
                <w:sz w:val="24"/>
                <w:szCs w:val="24"/>
              </w:rPr>
              <w:t>Animal SOS</w:t>
            </w:r>
          </w:p>
          <w:p w:rsidR="00EA240E" w:rsidRPr="00EA240E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Закључују занчење нове лексике на основу контекста и претходних </w:t>
            </w:r>
            <w:r w:rsidR="00BE6D98">
              <w:rPr>
                <w:sz w:val="24"/>
                <w:szCs w:val="24"/>
                <w:lang/>
              </w:rPr>
              <w:t>знања</w:t>
            </w:r>
            <w:r>
              <w:rPr>
                <w:sz w:val="24"/>
                <w:szCs w:val="24"/>
                <w:lang/>
              </w:rPr>
              <w:t xml:space="preserve"> и записују их</w:t>
            </w:r>
          </w:p>
          <w:p w:rsidR="00EA240E" w:rsidRPr="00EA240E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Износе своје лично мишљење о донирању нивца за угрожене врсте</w:t>
            </w:r>
          </w:p>
          <w:p w:rsidR="00EA240E" w:rsidRPr="00EA240E" w:rsidRDefault="00BE6D98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 пару или мањим групама покушавају да смисле што више примера различитих врста</w:t>
            </w:r>
            <w:r w:rsidR="00EA240E">
              <w:rPr>
                <w:sz w:val="24"/>
                <w:szCs w:val="24"/>
                <w:lang/>
              </w:rPr>
              <w:t xml:space="preserve"> животиња које спадају у групу рептила, сисара, птица и инсеката</w:t>
            </w:r>
            <w:r>
              <w:rPr>
                <w:sz w:val="24"/>
                <w:szCs w:val="24"/>
                <w:lang/>
              </w:rPr>
              <w:t>, а група/пар који наброји највише примера побеђује</w:t>
            </w:r>
          </w:p>
          <w:p w:rsidR="00EA240E" w:rsidRPr="00EA240E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Анализирају дате јединчне мере за дужину, површину и запремину и пореде њихове еквиваленте</w:t>
            </w:r>
          </w:p>
          <w:p w:rsidR="00EA240E" w:rsidRPr="00675407" w:rsidRDefault="00EA240E" w:rsidP="001D1E7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На основу задатих слика допуњавају </w:t>
            </w:r>
            <w:r>
              <w:rPr>
                <w:sz w:val="24"/>
                <w:szCs w:val="24"/>
                <w:lang/>
              </w:rPr>
              <w:lastRenderedPageBreak/>
              <w:t>описе одговарајућим једичним мерама</w:t>
            </w:r>
          </w:p>
        </w:tc>
      </w:tr>
      <w:tr w:rsidR="00D928BB" w:rsidRPr="00675407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675407" w:rsidRDefault="0067540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E6D98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            5 </w:t>
            </w: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</w:t>
            </w:r>
            <w:r w:rsidR="00D928BB" w:rsidRPr="00675407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850F6" w:rsidRPr="00675407" w:rsidRDefault="004850F6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 xml:space="preserve">Даје позитивно интонирану повратну информацију </w:t>
            </w:r>
            <w:r w:rsidR="003E2EAB" w:rsidRPr="00675407">
              <w:rPr>
                <w:sz w:val="24"/>
                <w:szCs w:val="24"/>
                <w:lang/>
              </w:rPr>
              <w:t xml:space="preserve">ученицима </w:t>
            </w:r>
          </w:p>
          <w:p w:rsidR="00702B86" w:rsidRPr="00675407" w:rsidRDefault="00BE6D98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Домаћи задатак: </w:t>
            </w:r>
            <w:r w:rsidR="004850F6" w:rsidRPr="00675407">
              <w:rPr>
                <w:sz w:val="24"/>
                <w:szCs w:val="24"/>
                <w:lang/>
              </w:rPr>
              <w:t xml:space="preserve">Радна свеска, </w:t>
            </w:r>
            <w:r w:rsidR="00D35559" w:rsidRPr="00675407">
              <w:rPr>
                <w:sz w:val="24"/>
                <w:szCs w:val="24"/>
                <w:lang/>
              </w:rPr>
              <w:t xml:space="preserve">стране </w:t>
            </w:r>
            <w:r>
              <w:rPr>
                <w:sz w:val="24"/>
                <w:szCs w:val="24"/>
                <w:lang/>
              </w:rPr>
              <w:t>40-41.</w:t>
            </w:r>
          </w:p>
          <w:p w:rsidR="004B0917" w:rsidRPr="00675407" w:rsidRDefault="004B0917" w:rsidP="004850F6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850F6" w:rsidRPr="00675407" w:rsidRDefault="003E2EAB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  <w:lang/>
              </w:rPr>
              <w:t>П</w:t>
            </w:r>
            <w:r w:rsidR="004850F6" w:rsidRPr="00675407">
              <w:rPr>
                <w:sz w:val="24"/>
                <w:szCs w:val="24"/>
                <w:lang/>
              </w:rPr>
              <w:t>ромишљају и одговарају на питања о функционалној употреби знања и вештина развијених на часу</w:t>
            </w:r>
          </w:p>
        </w:tc>
      </w:tr>
      <w:tr w:rsidR="00D928BB" w:rsidRPr="00675407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675407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675407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75407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75407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75407" w:rsidRDefault="00D928BB" w:rsidP="00E74EFC">
            <w:pPr>
              <w:rPr>
                <w:sz w:val="24"/>
                <w:szCs w:val="24"/>
              </w:rPr>
            </w:pPr>
            <w:r w:rsidRPr="0067540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675407" w:rsidRDefault="00D928BB" w:rsidP="00E74EFC">
            <w:pPr>
              <w:rPr>
                <w:sz w:val="24"/>
                <w:szCs w:val="24"/>
              </w:rPr>
            </w:pPr>
          </w:p>
          <w:p w:rsidR="00D928BB" w:rsidRPr="00675407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675407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675407" w:rsidRDefault="00D928BB" w:rsidP="00D928BB">
      <w:pPr>
        <w:rPr>
          <w:sz w:val="24"/>
          <w:szCs w:val="24"/>
        </w:rPr>
      </w:pPr>
    </w:p>
    <w:p w:rsidR="00C73852" w:rsidRPr="00675407" w:rsidRDefault="00C73852">
      <w:pPr>
        <w:rPr>
          <w:sz w:val="24"/>
          <w:szCs w:val="24"/>
        </w:rPr>
      </w:pPr>
    </w:p>
    <w:sectPr w:rsidR="00C73852" w:rsidRPr="00675407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A6D" w:rsidRDefault="00A13A6D" w:rsidP="007F5B4D">
      <w:pPr>
        <w:spacing w:after="0" w:line="240" w:lineRule="auto"/>
      </w:pPr>
      <w:r>
        <w:separator/>
      </w:r>
    </w:p>
  </w:endnote>
  <w:endnote w:type="continuationSeparator" w:id="1">
    <w:p w:rsidR="00A13A6D" w:rsidRDefault="00A13A6D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A6D" w:rsidRDefault="00A13A6D" w:rsidP="007F5B4D">
      <w:pPr>
        <w:spacing w:after="0" w:line="240" w:lineRule="auto"/>
      </w:pPr>
      <w:r>
        <w:separator/>
      </w:r>
    </w:p>
  </w:footnote>
  <w:footnote w:type="continuationSeparator" w:id="1">
    <w:p w:rsidR="00A13A6D" w:rsidRDefault="00A13A6D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E32EA"/>
    <w:multiLevelType w:val="hybridMultilevel"/>
    <w:tmpl w:val="D9AAEE2E"/>
    <w:lvl w:ilvl="0" w:tplc="1B3E89D2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A45763"/>
    <w:multiLevelType w:val="hybridMultilevel"/>
    <w:tmpl w:val="FCD4F400"/>
    <w:lvl w:ilvl="0" w:tplc="E7565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C0D42"/>
    <w:multiLevelType w:val="hybridMultilevel"/>
    <w:tmpl w:val="AAFADDB0"/>
    <w:lvl w:ilvl="0" w:tplc="A9D856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3728B"/>
    <w:multiLevelType w:val="hybridMultilevel"/>
    <w:tmpl w:val="A41C2E5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14"/>
  </w:num>
  <w:num w:numId="6">
    <w:abstractNumId w:val="0"/>
  </w:num>
  <w:num w:numId="7">
    <w:abstractNumId w:val="12"/>
  </w:num>
  <w:num w:numId="8">
    <w:abstractNumId w:val="8"/>
  </w:num>
  <w:num w:numId="9">
    <w:abstractNumId w:val="6"/>
  </w:num>
  <w:num w:numId="10">
    <w:abstractNumId w:val="11"/>
  </w:num>
  <w:num w:numId="11">
    <w:abstractNumId w:val="13"/>
  </w:num>
  <w:num w:numId="12">
    <w:abstractNumId w:val="5"/>
  </w:num>
  <w:num w:numId="13">
    <w:abstractNumId w:val="15"/>
  </w:num>
  <w:num w:numId="14">
    <w:abstractNumId w:val="2"/>
  </w:num>
  <w:num w:numId="15">
    <w:abstractNumId w:val="1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911D4"/>
    <w:rsid w:val="000A3F65"/>
    <w:rsid w:val="000B726B"/>
    <w:rsid w:val="00107489"/>
    <w:rsid w:val="00137F97"/>
    <w:rsid w:val="001A0529"/>
    <w:rsid w:val="001D1E7D"/>
    <w:rsid w:val="002407FD"/>
    <w:rsid w:val="002638C5"/>
    <w:rsid w:val="00265FC3"/>
    <w:rsid w:val="002A7236"/>
    <w:rsid w:val="002B4F2D"/>
    <w:rsid w:val="00321FF5"/>
    <w:rsid w:val="00393090"/>
    <w:rsid w:val="003E2EAB"/>
    <w:rsid w:val="004214D9"/>
    <w:rsid w:val="00437BA5"/>
    <w:rsid w:val="004850F6"/>
    <w:rsid w:val="00494C2B"/>
    <w:rsid w:val="004B0917"/>
    <w:rsid w:val="00576BAD"/>
    <w:rsid w:val="005B0A54"/>
    <w:rsid w:val="00612A9F"/>
    <w:rsid w:val="00612D09"/>
    <w:rsid w:val="0066395C"/>
    <w:rsid w:val="00675407"/>
    <w:rsid w:val="00683BF5"/>
    <w:rsid w:val="006D0FA0"/>
    <w:rsid w:val="006E2EEE"/>
    <w:rsid w:val="00702B86"/>
    <w:rsid w:val="00771B44"/>
    <w:rsid w:val="007A5A1F"/>
    <w:rsid w:val="007F5B4D"/>
    <w:rsid w:val="0082171B"/>
    <w:rsid w:val="0086043F"/>
    <w:rsid w:val="00893842"/>
    <w:rsid w:val="008B37FB"/>
    <w:rsid w:val="00924E57"/>
    <w:rsid w:val="009C7A12"/>
    <w:rsid w:val="00A13A6D"/>
    <w:rsid w:val="00A436A3"/>
    <w:rsid w:val="00AA6E29"/>
    <w:rsid w:val="00AB63DC"/>
    <w:rsid w:val="00B04D84"/>
    <w:rsid w:val="00B53A78"/>
    <w:rsid w:val="00B91DD3"/>
    <w:rsid w:val="00BC69F6"/>
    <w:rsid w:val="00BC7579"/>
    <w:rsid w:val="00BD29A9"/>
    <w:rsid w:val="00BE6D98"/>
    <w:rsid w:val="00C47446"/>
    <w:rsid w:val="00C73852"/>
    <w:rsid w:val="00CC0F3B"/>
    <w:rsid w:val="00CD5398"/>
    <w:rsid w:val="00CE65E7"/>
    <w:rsid w:val="00D05AAA"/>
    <w:rsid w:val="00D35559"/>
    <w:rsid w:val="00D651BB"/>
    <w:rsid w:val="00D87203"/>
    <w:rsid w:val="00D928BB"/>
    <w:rsid w:val="00DB0B36"/>
    <w:rsid w:val="00DC0F64"/>
    <w:rsid w:val="00DC126A"/>
    <w:rsid w:val="00DC3793"/>
    <w:rsid w:val="00DF7A9C"/>
    <w:rsid w:val="00E0342C"/>
    <w:rsid w:val="00E22C4B"/>
    <w:rsid w:val="00E95C2D"/>
    <w:rsid w:val="00EA240E"/>
    <w:rsid w:val="00EF78EF"/>
    <w:rsid w:val="00F17C31"/>
    <w:rsid w:val="00F65D85"/>
    <w:rsid w:val="00F86C64"/>
    <w:rsid w:val="00F9078D"/>
    <w:rsid w:val="00FB4A49"/>
    <w:rsid w:val="00FD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2022-08-13T15:35:00Z</dcterms:created>
  <dcterms:modified xsi:type="dcterms:W3CDTF">2022-08-13T16:13:00Z</dcterms:modified>
</cp:coreProperties>
</file>