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68"/>
        <w:gridCol w:w="1146"/>
        <w:gridCol w:w="1700"/>
        <w:gridCol w:w="1546"/>
        <w:gridCol w:w="3268"/>
      </w:tblGrid>
      <w:tr w:rsidR="00F2622C" w:rsidRPr="00502C84" w14:paraId="7F03192E" w14:textId="77777777" w:rsidTr="0004388C">
        <w:trPr>
          <w:trHeight w:val="421"/>
          <w:jc w:val="center"/>
        </w:trPr>
        <w:tc>
          <w:tcPr>
            <w:tcW w:w="9628" w:type="dxa"/>
            <w:gridSpan w:val="5"/>
            <w:shd w:val="clear" w:color="auto" w:fill="F2F2F2"/>
            <w:vAlign w:val="center"/>
          </w:tcPr>
          <w:p w14:paraId="1EFD85CF" w14:textId="77777777" w:rsidR="00F2622C" w:rsidRPr="00502C84" w:rsidRDefault="00F2622C" w:rsidP="0004388C">
            <w:pPr>
              <w:rPr>
                <w:rFonts w:ascii="Times New Roman" w:hAnsi="Times New Roman"/>
                <w:b/>
                <w:bCs/>
                <w:color w:val="000000"/>
                <w:sz w:val="24"/>
                <w:szCs w:val="24"/>
                <w:lang w:eastAsia="sr-Latn-CS"/>
              </w:rPr>
            </w:pPr>
            <w:r w:rsidRPr="00502C84">
              <w:rPr>
                <w:rFonts w:ascii="Times New Roman" w:hAnsi="Times New Roman"/>
                <w:bCs/>
                <w:color w:val="000000"/>
                <w:sz w:val="24"/>
                <w:szCs w:val="24"/>
                <w:lang w:eastAsia="sr-Latn-CS"/>
              </w:rPr>
              <w:t>ПРЕДМЕТ</w:t>
            </w:r>
            <w:r w:rsidRPr="00502C84">
              <w:rPr>
                <w:rFonts w:ascii="Times New Roman" w:hAnsi="Times New Roman"/>
                <w:bCs/>
                <w:color w:val="000000"/>
                <w:sz w:val="24"/>
                <w:szCs w:val="24"/>
                <w:lang w:val="sr-Cyrl-CS" w:eastAsia="sr-Latn-CS"/>
              </w:rPr>
              <w:t>:</w:t>
            </w:r>
            <w:r w:rsidRPr="00502C84">
              <w:rPr>
                <w:rFonts w:ascii="Times New Roman" w:hAnsi="Times New Roman"/>
                <w:b/>
                <w:bCs/>
                <w:color w:val="000000"/>
                <w:sz w:val="24"/>
                <w:szCs w:val="24"/>
                <w:lang w:val="sr-Cyrl-CS" w:eastAsia="sr-Latn-CS"/>
              </w:rPr>
              <w:t xml:space="preserve"> Француски језик за 5.</w:t>
            </w:r>
            <w:r w:rsidRPr="00502C84">
              <w:rPr>
                <w:rFonts w:ascii="Times New Roman" w:hAnsi="Times New Roman"/>
                <w:b/>
                <w:bCs/>
                <w:color w:val="000000"/>
                <w:sz w:val="24"/>
                <w:szCs w:val="24"/>
                <w:lang w:eastAsia="sr-Latn-CS"/>
              </w:rPr>
              <w:t xml:space="preserve"> </w:t>
            </w:r>
            <w:r w:rsidRPr="00502C84">
              <w:rPr>
                <w:rFonts w:ascii="Times New Roman" w:hAnsi="Times New Roman"/>
                <w:b/>
                <w:bCs/>
                <w:color w:val="000000"/>
                <w:sz w:val="24"/>
                <w:szCs w:val="24"/>
                <w:lang w:val="sr-Cyrl-CS" w:eastAsia="sr-Latn-CS"/>
              </w:rPr>
              <w:t>разред основне школе</w:t>
            </w:r>
          </w:p>
        </w:tc>
      </w:tr>
      <w:tr w:rsidR="00F2622C" w:rsidRPr="00502C84" w14:paraId="711A4DD2" w14:textId="77777777" w:rsidTr="0004388C">
        <w:trPr>
          <w:trHeight w:val="413"/>
          <w:jc w:val="center"/>
        </w:trPr>
        <w:tc>
          <w:tcPr>
            <w:tcW w:w="4814" w:type="dxa"/>
            <w:gridSpan w:val="3"/>
            <w:shd w:val="clear" w:color="auto" w:fill="F2F2F2"/>
            <w:vAlign w:val="center"/>
          </w:tcPr>
          <w:p w14:paraId="34EA08C0" w14:textId="6485E000" w:rsidR="00F2622C" w:rsidRPr="00502C84" w:rsidRDefault="00F2622C" w:rsidP="0004388C">
            <w:pPr>
              <w:rPr>
                <w:rFonts w:ascii="Times New Roman" w:hAnsi="Times New Roman"/>
                <w:b/>
                <w:bCs/>
                <w:color w:val="000000"/>
                <w:sz w:val="24"/>
                <w:szCs w:val="24"/>
                <w:lang w:eastAsia="sr-Latn-CS"/>
              </w:rPr>
            </w:pPr>
            <w:r w:rsidRPr="00502C84">
              <w:rPr>
                <w:rFonts w:ascii="Times New Roman" w:hAnsi="Times New Roman"/>
                <w:bCs/>
                <w:color w:val="000000"/>
                <w:sz w:val="24"/>
                <w:szCs w:val="24"/>
                <w:lang w:eastAsia="sr-Latn-CS"/>
              </w:rPr>
              <w:t>УЏБЕНИК:</w:t>
            </w:r>
            <w:r w:rsidRPr="00502C84">
              <w:rPr>
                <w:rFonts w:ascii="Times New Roman" w:hAnsi="Times New Roman"/>
                <w:b/>
                <w:bCs/>
                <w:color w:val="000000"/>
                <w:sz w:val="24"/>
                <w:szCs w:val="24"/>
                <w:lang w:eastAsia="sr-Latn-CS"/>
              </w:rPr>
              <w:t xml:space="preserve">   </w:t>
            </w:r>
            <w:r>
              <w:rPr>
                <w:rFonts w:ascii="Times New Roman" w:hAnsi="Times New Roman"/>
                <w:b/>
                <w:bCs/>
                <w:color w:val="000000"/>
                <w:sz w:val="24"/>
                <w:szCs w:val="24"/>
                <w:lang w:eastAsia="sr-Latn-CS"/>
              </w:rPr>
              <w:t xml:space="preserve">Merci </w:t>
            </w:r>
            <w:r w:rsidRPr="00502C84">
              <w:rPr>
                <w:rFonts w:ascii="Times New Roman" w:hAnsi="Times New Roman"/>
                <w:b/>
                <w:bCs/>
                <w:color w:val="000000"/>
                <w:sz w:val="24"/>
                <w:szCs w:val="24"/>
                <w:lang w:eastAsia="sr-Latn-CS"/>
              </w:rPr>
              <w:t>1</w:t>
            </w:r>
          </w:p>
        </w:tc>
        <w:tc>
          <w:tcPr>
            <w:tcW w:w="4814" w:type="dxa"/>
            <w:gridSpan w:val="2"/>
            <w:shd w:val="clear" w:color="auto" w:fill="F2F2F2"/>
            <w:vAlign w:val="center"/>
          </w:tcPr>
          <w:p w14:paraId="115E7E27" w14:textId="77777777" w:rsidR="00F2622C" w:rsidRPr="00502C84" w:rsidRDefault="00F2622C" w:rsidP="0004388C">
            <w:pPr>
              <w:rPr>
                <w:rFonts w:ascii="Times New Roman" w:hAnsi="Times New Roman"/>
                <w:b/>
                <w:bCs/>
                <w:color w:val="000000"/>
                <w:sz w:val="24"/>
                <w:szCs w:val="24"/>
                <w:lang w:eastAsia="sr-Latn-CS"/>
              </w:rPr>
            </w:pPr>
            <w:r w:rsidRPr="00502C84">
              <w:rPr>
                <w:rFonts w:ascii="Times New Roman" w:hAnsi="Times New Roman"/>
                <w:bCs/>
                <w:color w:val="000000"/>
                <w:sz w:val="24"/>
                <w:szCs w:val="24"/>
                <w:lang w:eastAsia="sr-Latn-CS"/>
              </w:rPr>
              <w:t xml:space="preserve">ИЗДАВАЧ: </w:t>
            </w:r>
            <w:proofErr w:type="spellStart"/>
            <w:r w:rsidRPr="00502C84">
              <w:rPr>
                <w:rFonts w:ascii="Times New Roman" w:hAnsi="Times New Roman"/>
                <w:b/>
                <w:bCs/>
                <w:color w:val="000000"/>
                <w:sz w:val="24"/>
                <w:szCs w:val="24"/>
                <w:lang w:eastAsia="sr-Latn-CS"/>
              </w:rPr>
              <w:t>Дата</w:t>
            </w:r>
            <w:proofErr w:type="spellEnd"/>
            <w:r w:rsidRPr="00502C84">
              <w:rPr>
                <w:rFonts w:ascii="Times New Roman" w:hAnsi="Times New Roman"/>
                <w:b/>
                <w:bCs/>
                <w:color w:val="000000"/>
                <w:sz w:val="24"/>
                <w:szCs w:val="24"/>
                <w:lang w:eastAsia="sr-Latn-CS"/>
              </w:rPr>
              <w:t xml:space="preserve"> </w:t>
            </w:r>
            <w:proofErr w:type="spellStart"/>
            <w:r w:rsidRPr="00502C84">
              <w:rPr>
                <w:rFonts w:ascii="Times New Roman" w:hAnsi="Times New Roman"/>
                <w:b/>
                <w:bCs/>
                <w:color w:val="000000"/>
                <w:sz w:val="24"/>
                <w:szCs w:val="24"/>
                <w:lang w:eastAsia="sr-Latn-CS"/>
              </w:rPr>
              <w:t>Статус</w:t>
            </w:r>
            <w:proofErr w:type="spellEnd"/>
          </w:p>
        </w:tc>
      </w:tr>
      <w:tr w:rsidR="00F2622C" w:rsidRPr="00502C84" w14:paraId="3CD96014" w14:textId="77777777" w:rsidTr="0004388C">
        <w:trPr>
          <w:trHeight w:val="419"/>
          <w:jc w:val="center"/>
        </w:trPr>
        <w:tc>
          <w:tcPr>
            <w:tcW w:w="9628" w:type="dxa"/>
            <w:gridSpan w:val="5"/>
            <w:shd w:val="clear" w:color="auto" w:fill="F2F2F2"/>
            <w:vAlign w:val="center"/>
          </w:tcPr>
          <w:p w14:paraId="19285F36" w14:textId="77777777" w:rsidR="00F2622C" w:rsidRPr="00502C84" w:rsidRDefault="00F2622C" w:rsidP="0004388C">
            <w:pPr>
              <w:rPr>
                <w:rFonts w:ascii="Times New Roman" w:hAnsi="Times New Roman"/>
                <w:bCs/>
                <w:color w:val="000000"/>
                <w:sz w:val="24"/>
                <w:szCs w:val="24"/>
                <w:lang w:eastAsia="sr-Latn-CS"/>
              </w:rPr>
            </w:pPr>
            <w:r w:rsidRPr="00502C84">
              <w:rPr>
                <w:rFonts w:ascii="Times New Roman" w:hAnsi="Times New Roman"/>
                <w:bCs/>
                <w:color w:val="000000"/>
                <w:sz w:val="24"/>
                <w:szCs w:val="24"/>
                <w:lang w:eastAsia="sr-Latn-CS"/>
              </w:rPr>
              <w:t>НАСТАВНИК</w:t>
            </w:r>
            <w:r w:rsidRPr="00502C84">
              <w:rPr>
                <w:rFonts w:ascii="Times New Roman" w:hAnsi="Times New Roman"/>
                <w:b/>
                <w:bCs/>
                <w:color w:val="000000"/>
                <w:sz w:val="24"/>
                <w:szCs w:val="24"/>
                <w:lang w:eastAsia="sr-Latn-CS"/>
              </w:rPr>
              <w:t xml:space="preserve">: </w:t>
            </w:r>
          </w:p>
        </w:tc>
      </w:tr>
      <w:tr w:rsidR="00F2622C" w:rsidRPr="00502C84" w14:paraId="01F580BA" w14:textId="77777777" w:rsidTr="0004388C">
        <w:trPr>
          <w:trHeight w:val="411"/>
          <w:jc w:val="center"/>
        </w:trPr>
        <w:tc>
          <w:tcPr>
            <w:tcW w:w="3114" w:type="dxa"/>
            <w:gridSpan w:val="2"/>
            <w:tcBorders>
              <w:right w:val="nil"/>
            </w:tcBorders>
            <w:shd w:val="clear" w:color="auto" w:fill="F2F2F2"/>
            <w:vAlign w:val="center"/>
          </w:tcPr>
          <w:p w14:paraId="7A47A159" w14:textId="77777777" w:rsidR="00F2622C" w:rsidRPr="00502C84" w:rsidRDefault="00F2622C" w:rsidP="0004388C">
            <w:pPr>
              <w:rPr>
                <w:rFonts w:ascii="Times New Roman" w:hAnsi="Times New Roman"/>
                <w:b/>
                <w:bCs/>
                <w:color w:val="000000"/>
                <w:sz w:val="24"/>
                <w:szCs w:val="24"/>
                <w:lang w:eastAsia="sr-Latn-CS"/>
              </w:rPr>
            </w:pPr>
            <w:r w:rsidRPr="00502C84">
              <w:rPr>
                <w:rFonts w:ascii="Times New Roman" w:hAnsi="Times New Roman"/>
                <w:bCs/>
                <w:color w:val="000000"/>
                <w:sz w:val="24"/>
                <w:szCs w:val="24"/>
                <w:lang w:eastAsia="sr-Latn-CS"/>
              </w:rPr>
              <w:t>ЧАС БРОЈ</w:t>
            </w:r>
            <w:r w:rsidRPr="00502C84">
              <w:rPr>
                <w:rFonts w:ascii="Times New Roman" w:hAnsi="Times New Roman"/>
                <w:b/>
                <w:bCs/>
                <w:color w:val="000000"/>
                <w:sz w:val="24"/>
                <w:szCs w:val="24"/>
                <w:lang w:eastAsia="sr-Latn-CS"/>
              </w:rPr>
              <w:t>: 72</w:t>
            </w:r>
          </w:p>
        </w:tc>
        <w:tc>
          <w:tcPr>
            <w:tcW w:w="3246" w:type="dxa"/>
            <w:gridSpan w:val="2"/>
            <w:tcBorders>
              <w:left w:val="nil"/>
              <w:right w:val="nil"/>
            </w:tcBorders>
            <w:shd w:val="clear" w:color="auto" w:fill="F2F2F2"/>
            <w:vAlign w:val="center"/>
          </w:tcPr>
          <w:p w14:paraId="2905DB7A" w14:textId="77777777" w:rsidR="00F2622C" w:rsidRPr="00502C84" w:rsidRDefault="00F2622C" w:rsidP="0004388C">
            <w:pPr>
              <w:rPr>
                <w:rFonts w:ascii="Times New Roman" w:hAnsi="Times New Roman"/>
                <w:bCs/>
                <w:color w:val="000000"/>
                <w:sz w:val="24"/>
                <w:szCs w:val="24"/>
                <w:lang w:eastAsia="sr-Latn-CS"/>
              </w:rPr>
            </w:pPr>
            <w:r w:rsidRPr="00502C84">
              <w:rPr>
                <w:rFonts w:ascii="Times New Roman" w:hAnsi="Times New Roman"/>
                <w:bCs/>
                <w:color w:val="000000"/>
                <w:sz w:val="24"/>
                <w:szCs w:val="24"/>
                <w:lang w:eastAsia="sr-Latn-CS"/>
              </w:rPr>
              <w:t>ОДЕЉЕЊЕ</w:t>
            </w:r>
            <w:r w:rsidRPr="00502C84">
              <w:rPr>
                <w:rFonts w:ascii="Times New Roman" w:hAnsi="Times New Roman"/>
                <w:b/>
                <w:bCs/>
                <w:color w:val="000000"/>
                <w:sz w:val="24"/>
                <w:szCs w:val="24"/>
                <w:lang w:eastAsia="sr-Latn-CS"/>
              </w:rPr>
              <w:t>: V</w:t>
            </w:r>
          </w:p>
        </w:tc>
        <w:tc>
          <w:tcPr>
            <w:tcW w:w="3268" w:type="dxa"/>
            <w:tcBorders>
              <w:left w:val="nil"/>
            </w:tcBorders>
            <w:shd w:val="clear" w:color="auto" w:fill="F2F2F2"/>
            <w:vAlign w:val="center"/>
          </w:tcPr>
          <w:p w14:paraId="60C1B2CE" w14:textId="77777777" w:rsidR="00F2622C" w:rsidRPr="00502C84" w:rsidRDefault="00F2622C" w:rsidP="0004388C">
            <w:pPr>
              <w:rPr>
                <w:rFonts w:ascii="Times New Roman" w:hAnsi="Times New Roman"/>
                <w:bCs/>
                <w:color w:val="000000"/>
                <w:sz w:val="24"/>
                <w:szCs w:val="24"/>
                <w:lang w:eastAsia="sr-Latn-CS"/>
              </w:rPr>
            </w:pPr>
            <w:r w:rsidRPr="00502C84">
              <w:rPr>
                <w:rFonts w:ascii="Times New Roman" w:hAnsi="Times New Roman"/>
                <w:bCs/>
                <w:color w:val="000000"/>
                <w:sz w:val="24"/>
                <w:szCs w:val="24"/>
                <w:lang w:eastAsia="sr-Latn-CS"/>
              </w:rPr>
              <w:t>ДАТУМ</w:t>
            </w:r>
            <w:r w:rsidRPr="00502C84">
              <w:rPr>
                <w:rFonts w:ascii="Times New Roman" w:hAnsi="Times New Roman"/>
                <w:b/>
                <w:bCs/>
                <w:color w:val="000000"/>
                <w:sz w:val="24"/>
                <w:szCs w:val="24"/>
                <w:lang w:eastAsia="sr-Latn-CS"/>
              </w:rPr>
              <w:t xml:space="preserve">:  </w:t>
            </w:r>
          </w:p>
        </w:tc>
      </w:tr>
      <w:tr w:rsidR="00F2622C" w:rsidRPr="00F2622C" w14:paraId="3DE14C33" w14:textId="77777777" w:rsidTr="00F2622C">
        <w:trPr>
          <w:trHeight w:val="453"/>
          <w:jc w:val="center"/>
        </w:trPr>
        <w:tc>
          <w:tcPr>
            <w:tcW w:w="1968" w:type="dxa"/>
            <w:shd w:val="clear" w:color="auto" w:fill="F2F2F2"/>
          </w:tcPr>
          <w:p w14:paraId="425804A9" w14:textId="77777777" w:rsidR="00F2622C" w:rsidRPr="00502C84" w:rsidRDefault="00F2622C" w:rsidP="0004388C">
            <w:pPr>
              <w:rPr>
                <w:rFonts w:ascii="Times New Roman" w:hAnsi="Times New Roman"/>
                <w:bCs/>
                <w:color w:val="000000"/>
                <w:sz w:val="24"/>
                <w:szCs w:val="24"/>
                <w:lang w:val="sr-Cyrl-CS" w:eastAsia="sr-Latn-CS"/>
              </w:rPr>
            </w:pPr>
            <w:r w:rsidRPr="00502C84">
              <w:rPr>
                <w:rFonts w:ascii="Times New Roman" w:hAnsi="Times New Roman"/>
                <w:bCs/>
                <w:color w:val="000000"/>
                <w:sz w:val="24"/>
                <w:szCs w:val="24"/>
                <w:lang w:val="sr-Cyrl-CS" w:eastAsia="sr-Latn-CS"/>
              </w:rPr>
              <w:t>Наставна тема:</w:t>
            </w:r>
          </w:p>
        </w:tc>
        <w:tc>
          <w:tcPr>
            <w:tcW w:w="7660" w:type="dxa"/>
            <w:gridSpan w:val="4"/>
          </w:tcPr>
          <w:p w14:paraId="3030094B" w14:textId="1F31CA7A" w:rsidR="00F2622C" w:rsidRPr="00F2622C" w:rsidRDefault="00F2622C" w:rsidP="0004388C">
            <w:pPr>
              <w:rPr>
                <w:rFonts w:ascii="Times New Roman" w:hAnsi="Times New Roman"/>
                <w:b/>
                <w:sz w:val="24"/>
                <w:szCs w:val="24"/>
                <w:lang w:val="fr-FR"/>
              </w:rPr>
            </w:pPr>
            <w:r w:rsidRPr="00F2622C">
              <w:rPr>
                <w:rFonts w:ascii="Times New Roman" w:hAnsi="Times New Roman"/>
                <w:b/>
                <w:sz w:val="24"/>
                <w:szCs w:val="24"/>
                <w:lang w:val="fr-FR"/>
              </w:rPr>
              <w:t>UNITÉ 6</w:t>
            </w:r>
          </w:p>
        </w:tc>
      </w:tr>
      <w:tr w:rsidR="00F2622C" w:rsidRPr="00502C84" w14:paraId="4E74CD0B" w14:textId="77777777" w:rsidTr="0004388C">
        <w:trPr>
          <w:trHeight w:val="453"/>
          <w:jc w:val="center"/>
        </w:trPr>
        <w:tc>
          <w:tcPr>
            <w:tcW w:w="1968" w:type="dxa"/>
            <w:shd w:val="clear" w:color="auto" w:fill="F2F2F2"/>
          </w:tcPr>
          <w:p w14:paraId="07352516" w14:textId="77777777" w:rsidR="00F2622C" w:rsidRPr="00502C84" w:rsidRDefault="00F2622C" w:rsidP="0004388C">
            <w:pPr>
              <w:rPr>
                <w:rFonts w:ascii="Times New Roman" w:hAnsi="Times New Roman"/>
                <w:bCs/>
                <w:color w:val="000000"/>
                <w:sz w:val="24"/>
                <w:szCs w:val="24"/>
                <w:lang w:eastAsia="sr-Latn-CS"/>
              </w:rPr>
            </w:pPr>
            <w:r w:rsidRPr="00502C84">
              <w:rPr>
                <w:rFonts w:ascii="Times New Roman" w:hAnsi="Times New Roman"/>
                <w:bCs/>
                <w:color w:val="000000"/>
                <w:sz w:val="24"/>
                <w:szCs w:val="24"/>
                <w:lang w:val="sr-Cyrl-CS" w:eastAsia="sr-Latn-CS"/>
              </w:rPr>
              <w:t>Наставна јединица:</w:t>
            </w:r>
          </w:p>
        </w:tc>
        <w:tc>
          <w:tcPr>
            <w:tcW w:w="7660" w:type="dxa"/>
            <w:gridSpan w:val="4"/>
          </w:tcPr>
          <w:p w14:paraId="1CDC6754" w14:textId="77777777" w:rsidR="00F2622C" w:rsidRPr="0016626D" w:rsidRDefault="00F2622C" w:rsidP="0004388C">
            <w:pPr>
              <w:rPr>
                <w:rFonts w:ascii="Times New Roman" w:hAnsi="Times New Roman"/>
                <w:b/>
                <w:sz w:val="24"/>
                <w:szCs w:val="24"/>
                <w:lang w:eastAsia="sr-Latn-CS"/>
              </w:rPr>
            </w:pPr>
            <w:r w:rsidRPr="0016626D">
              <w:rPr>
                <w:rFonts w:ascii="Times New Roman" w:hAnsi="Times New Roman"/>
                <w:b/>
                <w:sz w:val="24"/>
                <w:szCs w:val="24"/>
              </w:rPr>
              <w:t xml:space="preserve">La </w:t>
            </w:r>
            <w:proofErr w:type="spellStart"/>
            <w:r w:rsidRPr="0016626D">
              <w:rPr>
                <w:rFonts w:ascii="Times New Roman" w:hAnsi="Times New Roman"/>
                <w:b/>
                <w:sz w:val="24"/>
                <w:szCs w:val="24"/>
              </w:rPr>
              <w:t>systématisation</w:t>
            </w:r>
            <w:proofErr w:type="spellEnd"/>
          </w:p>
        </w:tc>
      </w:tr>
      <w:tr w:rsidR="00F2622C" w:rsidRPr="00502C84" w14:paraId="43E5C5CD" w14:textId="77777777" w:rsidTr="0004388C">
        <w:trPr>
          <w:trHeight w:val="327"/>
          <w:jc w:val="center"/>
        </w:trPr>
        <w:tc>
          <w:tcPr>
            <w:tcW w:w="1968" w:type="dxa"/>
            <w:shd w:val="clear" w:color="auto" w:fill="F2F2F2"/>
          </w:tcPr>
          <w:p w14:paraId="71EAFC6E" w14:textId="77777777" w:rsidR="00F2622C" w:rsidRPr="00502C84" w:rsidRDefault="00F2622C" w:rsidP="0004388C">
            <w:pPr>
              <w:rPr>
                <w:rFonts w:ascii="Times New Roman" w:hAnsi="Times New Roman"/>
                <w:bCs/>
                <w:color w:val="000000"/>
                <w:sz w:val="24"/>
                <w:szCs w:val="24"/>
                <w:lang w:val="sr-Cyrl-CS" w:eastAsia="sr-Latn-CS"/>
              </w:rPr>
            </w:pPr>
            <w:r w:rsidRPr="00502C84">
              <w:rPr>
                <w:rFonts w:ascii="Times New Roman" w:hAnsi="Times New Roman"/>
                <w:bCs/>
                <w:color w:val="000000"/>
                <w:sz w:val="24"/>
                <w:szCs w:val="24"/>
                <w:lang w:val="sr-Cyrl-CS" w:eastAsia="sr-Latn-CS"/>
              </w:rPr>
              <w:t>Тип часа:</w:t>
            </w:r>
          </w:p>
        </w:tc>
        <w:tc>
          <w:tcPr>
            <w:tcW w:w="7660" w:type="dxa"/>
            <w:gridSpan w:val="4"/>
          </w:tcPr>
          <w:p w14:paraId="5EE2F534" w14:textId="77777777" w:rsidR="00F2622C" w:rsidRPr="00502C84" w:rsidRDefault="00F2622C" w:rsidP="0004388C">
            <w:pPr>
              <w:rPr>
                <w:rFonts w:ascii="Times New Roman" w:hAnsi="Times New Roman"/>
                <w:sz w:val="24"/>
                <w:szCs w:val="24"/>
                <w:lang w:eastAsia="sr-Latn-CS"/>
              </w:rPr>
            </w:pPr>
            <w:proofErr w:type="spellStart"/>
            <w:r w:rsidRPr="00502C84">
              <w:rPr>
                <w:rFonts w:ascii="Times New Roman" w:hAnsi="Times New Roman"/>
                <w:sz w:val="24"/>
                <w:szCs w:val="24"/>
                <w:lang w:eastAsia="sr-Latn-CS"/>
              </w:rPr>
              <w:t>Утврђивање</w:t>
            </w:r>
            <w:proofErr w:type="spellEnd"/>
          </w:p>
        </w:tc>
      </w:tr>
      <w:tr w:rsidR="00F2622C" w:rsidRPr="00D57E03" w14:paraId="73DAA709" w14:textId="77777777" w:rsidTr="0004388C">
        <w:trPr>
          <w:trHeight w:val="633"/>
          <w:jc w:val="center"/>
        </w:trPr>
        <w:tc>
          <w:tcPr>
            <w:tcW w:w="1968" w:type="dxa"/>
            <w:shd w:val="clear" w:color="auto" w:fill="F2F2F2"/>
          </w:tcPr>
          <w:p w14:paraId="60E21141" w14:textId="77777777" w:rsidR="00F2622C" w:rsidRPr="00502C84" w:rsidRDefault="00F2622C" w:rsidP="0004388C">
            <w:pPr>
              <w:rPr>
                <w:rFonts w:ascii="Times New Roman" w:hAnsi="Times New Roman"/>
                <w:bCs/>
                <w:color w:val="000000"/>
                <w:sz w:val="24"/>
                <w:szCs w:val="24"/>
                <w:lang w:val="sr-Cyrl-CS" w:eastAsia="sr-Latn-CS"/>
              </w:rPr>
            </w:pPr>
            <w:r w:rsidRPr="00502C84">
              <w:rPr>
                <w:rFonts w:ascii="Times New Roman" w:hAnsi="Times New Roman"/>
                <w:bCs/>
                <w:color w:val="000000"/>
                <w:sz w:val="24"/>
                <w:szCs w:val="24"/>
                <w:lang w:val="sr-Cyrl-CS" w:eastAsia="sr-Latn-CS"/>
              </w:rPr>
              <w:t>Циљ часа:</w:t>
            </w:r>
          </w:p>
        </w:tc>
        <w:tc>
          <w:tcPr>
            <w:tcW w:w="7660" w:type="dxa"/>
            <w:gridSpan w:val="4"/>
          </w:tcPr>
          <w:p w14:paraId="5BBCC4E7" w14:textId="21F664AB" w:rsidR="00F2622C" w:rsidRPr="00F2622C" w:rsidRDefault="00F2622C" w:rsidP="0004388C">
            <w:pPr>
              <w:jc w:val="both"/>
              <w:rPr>
                <w:rFonts w:ascii="Times New Roman" w:hAnsi="Times New Roman"/>
                <w:sz w:val="24"/>
                <w:szCs w:val="24"/>
                <w:lang w:val="sr-Cyrl-CS" w:eastAsia="sr-Latn-CS"/>
              </w:rPr>
            </w:pPr>
            <w:r w:rsidRPr="00F2622C">
              <w:rPr>
                <w:rFonts w:ascii="Times New Roman" w:hAnsi="Times New Roman"/>
                <w:sz w:val="24"/>
                <w:szCs w:val="24"/>
                <w:lang w:val="sr-Cyrl-CS" w:eastAsia="sr-Latn-CS"/>
              </w:rPr>
              <w:t>Оспособљавање ученика да примене научено г</w:t>
            </w:r>
            <w:r>
              <w:rPr>
                <w:rFonts w:ascii="Times New Roman" w:hAnsi="Times New Roman"/>
                <w:sz w:val="24"/>
                <w:szCs w:val="24"/>
                <w:lang w:val="sr-Cyrl-RS" w:eastAsia="sr-Latn-CS"/>
              </w:rPr>
              <w:t>ра</w:t>
            </w:r>
            <w:r w:rsidRPr="00F2622C">
              <w:rPr>
                <w:rFonts w:ascii="Times New Roman" w:hAnsi="Times New Roman"/>
                <w:sz w:val="24"/>
                <w:szCs w:val="24"/>
                <w:lang w:val="sr-Cyrl-CS" w:eastAsia="sr-Latn-CS"/>
              </w:rPr>
              <w:t>диво</w:t>
            </w:r>
          </w:p>
        </w:tc>
      </w:tr>
      <w:tr w:rsidR="00F2622C" w:rsidRPr="00D57E03" w14:paraId="7C26AC52" w14:textId="77777777" w:rsidTr="0004388C">
        <w:trPr>
          <w:trHeight w:val="1128"/>
          <w:jc w:val="center"/>
        </w:trPr>
        <w:tc>
          <w:tcPr>
            <w:tcW w:w="1968" w:type="dxa"/>
            <w:shd w:val="clear" w:color="auto" w:fill="F2F2F2"/>
          </w:tcPr>
          <w:p w14:paraId="2646EB4C" w14:textId="77777777" w:rsidR="00F2622C" w:rsidRPr="00502C84" w:rsidRDefault="00F2622C" w:rsidP="0004388C">
            <w:pPr>
              <w:rPr>
                <w:rFonts w:ascii="Times New Roman" w:hAnsi="Times New Roman"/>
                <w:bCs/>
                <w:color w:val="000000"/>
                <w:sz w:val="24"/>
                <w:szCs w:val="24"/>
                <w:lang w:val="sr-Cyrl-CS" w:eastAsia="sr-Latn-CS"/>
              </w:rPr>
            </w:pPr>
            <w:r w:rsidRPr="00502C84">
              <w:rPr>
                <w:rFonts w:ascii="Times New Roman" w:hAnsi="Times New Roman"/>
                <w:bCs/>
                <w:color w:val="000000"/>
                <w:sz w:val="24"/>
                <w:szCs w:val="24"/>
                <w:lang w:val="sr-Cyrl-CS" w:eastAsia="sr-Latn-CS"/>
              </w:rPr>
              <w:t xml:space="preserve">Образовни и васпитни задаци: </w:t>
            </w:r>
          </w:p>
        </w:tc>
        <w:tc>
          <w:tcPr>
            <w:tcW w:w="7660" w:type="dxa"/>
            <w:gridSpan w:val="4"/>
          </w:tcPr>
          <w:p w14:paraId="09BD9329" w14:textId="77777777" w:rsidR="00F2622C" w:rsidRDefault="00F2622C" w:rsidP="0004388C">
            <w:pPr>
              <w:pStyle w:val="Normal2"/>
              <w:widowControl/>
              <w:spacing w:after="64" w:line="240" w:lineRule="auto"/>
              <w:rPr>
                <w:rFonts w:cs="Times New Roman"/>
                <w:color w:val="auto"/>
                <w:sz w:val="24"/>
                <w:szCs w:val="24"/>
                <w:lang w:val="sr-Cyrl-RS"/>
              </w:rPr>
            </w:pPr>
            <w:r w:rsidRPr="00502C84">
              <w:rPr>
                <w:rFonts w:cs="Times New Roman"/>
                <w:b/>
                <w:color w:val="auto"/>
                <w:sz w:val="24"/>
                <w:szCs w:val="24"/>
              </w:rPr>
              <w:t>Образовни</w:t>
            </w:r>
            <w:r>
              <w:rPr>
                <w:rFonts w:cs="Times New Roman"/>
                <w:color w:val="auto"/>
                <w:sz w:val="24"/>
                <w:szCs w:val="24"/>
                <w:lang w:val="sr-Cyrl-RS"/>
              </w:rPr>
              <w:t>:</w:t>
            </w:r>
          </w:p>
          <w:p w14:paraId="48C3497C" w14:textId="3E3EA928" w:rsidR="00F2622C" w:rsidRPr="00F2622C" w:rsidRDefault="00F2622C" w:rsidP="0004388C">
            <w:pPr>
              <w:pStyle w:val="Normal2"/>
              <w:widowControl/>
              <w:spacing w:after="64" w:line="240" w:lineRule="auto"/>
              <w:rPr>
                <w:rFonts w:cs="Times New Roman"/>
                <w:color w:val="auto"/>
                <w:sz w:val="24"/>
                <w:szCs w:val="24"/>
                <w:lang w:val="sr-Cyrl-RS"/>
              </w:rPr>
            </w:pPr>
            <w:r>
              <w:rPr>
                <w:rFonts w:cs="Times New Roman"/>
                <w:color w:val="auto"/>
                <w:sz w:val="24"/>
                <w:szCs w:val="24"/>
                <w:lang w:val="sr-Cyrl-RS"/>
              </w:rPr>
              <w:t xml:space="preserve">- </w:t>
            </w:r>
            <w:r w:rsidRPr="00502C84">
              <w:rPr>
                <w:rFonts w:cs="Times New Roman"/>
                <w:color w:val="auto"/>
                <w:sz w:val="24"/>
                <w:szCs w:val="24"/>
              </w:rPr>
              <w:t xml:space="preserve">обнављање </w:t>
            </w:r>
            <w:r>
              <w:rPr>
                <w:rFonts w:cs="Times New Roman"/>
                <w:color w:val="auto"/>
                <w:sz w:val="24"/>
                <w:szCs w:val="24"/>
                <w:lang w:val="sr-Cyrl-RS"/>
              </w:rPr>
              <w:t>усвојених језичких структура</w:t>
            </w:r>
          </w:p>
          <w:p w14:paraId="06E6FFBA" w14:textId="77777777" w:rsidR="00F2622C" w:rsidRDefault="00F2622C" w:rsidP="0004388C">
            <w:pPr>
              <w:pStyle w:val="Normal2"/>
              <w:widowControl/>
              <w:spacing w:after="64" w:line="240" w:lineRule="auto"/>
              <w:rPr>
                <w:rFonts w:cs="Times New Roman"/>
                <w:color w:val="auto"/>
                <w:sz w:val="24"/>
                <w:szCs w:val="24"/>
                <w:lang w:val="sr-Cyrl-RS"/>
              </w:rPr>
            </w:pPr>
            <w:r w:rsidRPr="00502C84">
              <w:rPr>
                <w:rFonts w:cs="Times New Roman"/>
                <w:b/>
                <w:color w:val="auto"/>
                <w:sz w:val="24"/>
                <w:szCs w:val="24"/>
              </w:rPr>
              <w:t>Васпитни</w:t>
            </w:r>
            <w:r>
              <w:rPr>
                <w:rFonts w:cs="Times New Roman"/>
                <w:color w:val="auto"/>
                <w:sz w:val="24"/>
                <w:szCs w:val="24"/>
                <w:lang w:val="sr-Cyrl-RS"/>
              </w:rPr>
              <w:t>:</w:t>
            </w:r>
          </w:p>
          <w:p w14:paraId="66ED48B3" w14:textId="77777777" w:rsidR="00F2622C" w:rsidRPr="00502C84" w:rsidRDefault="00F2622C" w:rsidP="0004388C">
            <w:pPr>
              <w:pStyle w:val="Normal2"/>
              <w:widowControl/>
              <w:spacing w:after="64" w:line="240" w:lineRule="auto"/>
              <w:rPr>
                <w:rFonts w:cs="Times New Roman"/>
                <w:color w:val="auto"/>
                <w:sz w:val="24"/>
                <w:szCs w:val="24"/>
              </w:rPr>
            </w:pPr>
            <w:r>
              <w:rPr>
                <w:rFonts w:cs="Times New Roman"/>
                <w:color w:val="auto"/>
                <w:sz w:val="24"/>
                <w:szCs w:val="24"/>
                <w:lang w:val="sr-Cyrl-RS"/>
              </w:rPr>
              <w:t xml:space="preserve">- </w:t>
            </w:r>
            <w:r w:rsidRPr="00502C84">
              <w:rPr>
                <w:rFonts w:cs="Times New Roman"/>
                <w:color w:val="auto"/>
                <w:sz w:val="24"/>
                <w:szCs w:val="24"/>
              </w:rPr>
              <w:t>развијање свести о важности учења француског језика</w:t>
            </w:r>
          </w:p>
          <w:p w14:paraId="380AFBD4" w14:textId="77777777" w:rsidR="00F2622C" w:rsidRDefault="00F2622C" w:rsidP="0004388C">
            <w:pPr>
              <w:pStyle w:val="Normal2"/>
              <w:widowControl/>
              <w:spacing w:after="64" w:line="240" w:lineRule="auto"/>
              <w:rPr>
                <w:rFonts w:cs="Times New Roman"/>
                <w:color w:val="auto"/>
                <w:sz w:val="24"/>
                <w:szCs w:val="24"/>
                <w:lang w:val="sr-Cyrl-RS"/>
              </w:rPr>
            </w:pPr>
            <w:r w:rsidRPr="00502C84">
              <w:rPr>
                <w:rFonts w:cs="Times New Roman"/>
                <w:b/>
                <w:color w:val="auto"/>
                <w:sz w:val="24"/>
                <w:szCs w:val="24"/>
              </w:rPr>
              <w:t>Функционални</w:t>
            </w:r>
            <w:r>
              <w:rPr>
                <w:rFonts w:cs="Times New Roman"/>
                <w:color w:val="auto"/>
                <w:sz w:val="24"/>
                <w:szCs w:val="24"/>
                <w:lang w:val="sr-Cyrl-RS"/>
              </w:rPr>
              <w:t>:</w:t>
            </w:r>
          </w:p>
          <w:p w14:paraId="186BD713" w14:textId="620888A7" w:rsidR="00F2622C" w:rsidRPr="00F2622C" w:rsidRDefault="00F2622C" w:rsidP="0004388C">
            <w:pPr>
              <w:pStyle w:val="Normal2"/>
              <w:widowControl/>
              <w:spacing w:after="64" w:line="240" w:lineRule="auto"/>
              <w:rPr>
                <w:rFonts w:cs="Times New Roman"/>
                <w:color w:val="auto"/>
                <w:sz w:val="24"/>
                <w:szCs w:val="24"/>
                <w:lang w:val="sr-Cyrl-RS"/>
              </w:rPr>
            </w:pPr>
            <w:r>
              <w:rPr>
                <w:rFonts w:cs="Times New Roman"/>
                <w:color w:val="auto"/>
                <w:sz w:val="24"/>
                <w:szCs w:val="24"/>
                <w:lang w:val="sr-Cyrl-RS"/>
              </w:rPr>
              <w:t xml:space="preserve">- </w:t>
            </w:r>
            <w:r w:rsidRPr="00502C84">
              <w:rPr>
                <w:rFonts w:cs="Times New Roman"/>
                <w:color w:val="auto"/>
                <w:sz w:val="24"/>
                <w:szCs w:val="24"/>
              </w:rPr>
              <w:t xml:space="preserve">оспособљавање ученика да </w:t>
            </w:r>
            <w:r>
              <w:rPr>
                <w:rFonts w:cs="Times New Roman"/>
                <w:color w:val="auto"/>
                <w:sz w:val="24"/>
                <w:szCs w:val="24"/>
                <w:lang w:val="sr-Cyrl-RS"/>
              </w:rPr>
              <w:t>примене све што су научили у комуникацији</w:t>
            </w:r>
          </w:p>
        </w:tc>
      </w:tr>
      <w:tr w:rsidR="00F2622C" w:rsidRPr="00502C84" w14:paraId="5051F5F4" w14:textId="77777777" w:rsidTr="0004388C">
        <w:trPr>
          <w:trHeight w:val="363"/>
          <w:jc w:val="center"/>
        </w:trPr>
        <w:tc>
          <w:tcPr>
            <w:tcW w:w="1968" w:type="dxa"/>
            <w:shd w:val="clear" w:color="auto" w:fill="F2F2F2"/>
          </w:tcPr>
          <w:p w14:paraId="72ADBD5F" w14:textId="77777777" w:rsidR="00F2622C" w:rsidRPr="00502C84" w:rsidRDefault="00F2622C" w:rsidP="0004388C">
            <w:pPr>
              <w:rPr>
                <w:rFonts w:ascii="Times New Roman" w:hAnsi="Times New Roman"/>
                <w:bCs/>
                <w:color w:val="000000"/>
                <w:sz w:val="24"/>
                <w:szCs w:val="24"/>
                <w:lang w:eastAsia="sr-Latn-CS"/>
              </w:rPr>
            </w:pPr>
            <w:r w:rsidRPr="00502C84">
              <w:rPr>
                <w:rFonts w:ascii="Times New Roman" w:hAnsi="Times New Roman"/>
                <w:bCs/>
                <w:color w:val="000000"/>
                <w:sz w:val="24"/>
                <w:szCs w:val="24"/>
                <w:lang w:val="sr-Cyrl-CS" w:eastAsia="sr-Latn-CS"/>
              </w:rPr>
              <w:t>Облик рада</w:t>
            </w:r>
            <w:r w:rsidRPr="00502C84">
              <w:rPr>
                <w:rFonts w:ascii="Times New Roman" w:hAnsi="Times New Roman"/>
                <w:bCs/>
                <w:color w:val="000000"/>
                <w:sz w:val="24"/>
                <w:szCs w:val="24"/>
                <w:lang w:eastAsia="sr-Latn-CS"/>
              </w:rPr>
              <w:t>:</w:t>
            </w:r>
          </w:p>
        </w:tc>
        <w:tc>
          <w:tcPr>
            <w:tcW w:w="7660" w:type="dxa"/>
            <w:gridSpan w:val="4"/>
          </w:tcPr>
          <w:p w14:paraId="0E46E1D2" w14:textId="77777777" w:rsidR="00F2622C" w:rsidRPr="00502C84" w:rsidRDefault="00F2622C" w:rsidP="0004388C">
            <w:pPr>
              <w:jc w:val="both"/>
              <w:rPr>
                <w:rFonts w:ascii="Times New Roman" w:hAnsi="Times New Roman"/>
                <w:sz w:val="24"/>
                <w:szCs w:val="24"/>
                <w:lang w:eastAsia="sr-Latn-CS"/>
              </w:rPr>
            </w:pPr>
            <w:proofErr w:type="spellStart"/>
            <w:r w:rsidRPr="00502C84">
              <w:rPr>
                <w:rFonts w:ascii="Times New Roman" w:hAnsi="Times New Roman"/>
                <w:sz w:val="24"/>
                <w:szCs w:val="24"/>
                <w:lang w:eastAsia="sr-Latn-CS"/>
              </w:rPr>
              <w:t>Фронтални</w:t>
            </w:r>
            <w:proofErr w:type="spellEnd"/>
            <w:r w:rsidRPr="00502C84">
              <w:rPr>
                <w:rFonts w:ascii="Times New Roman" w:hAnsi="Times New Roman"/>
                <w:sz w:val="24"/>
                <w:szCs w:val="24"/>
                <w:lang w:eastAsia="sr-Latn-CS"/>
              </w:rPr>
              <w:t xml:space="preserve">, </w:t>
            </w:r>
            <w:proofErr w:type="spellStart"/>
            <w:r w:rsidRPr="00502C84">
              <w:rPr>
                <w:rFonts w:ascii="Times New Roman" w:hAnsi="Times New Roman"/>
                <w:sz w:val="24"/>
                <w:szCs w:val="24"/>
                <w:lang w:eastAsia="sr-Latn-CS"/>
              </w:rPr>
              <w:t>индивиду</w:t>
            </w:r>
            <w:proofErr w:type="spellEnd"/>
            <w:r>
              <w:rPr>
                <w:rFonts w:ascii="Times New Roman" w:hAnsi="Times New Roman"/>
                <w:sz w:val="24"/>
                <w:szCs w:val="24"/>
                <w:lang w:val="sr-Cyrl-RS" w:eastAsia="sr-Latn-CS"/>
              </w:rPr>
              <w:t>ал</w:t>
            </w:r>
            <w:proofErr w:type="spellStart"/>
            <w:r w:rsidRPr="00502C84">
              <w:rPr>
                <w:rFonts w:ascii="Times New Roman" w:hAnsi="Times New Roman"/>
                <w:sz w:val="24"/>
                <w:szCs w:val="24"/>
                <w:lang w:eastAsia="sr-Latn-CS"/>
              </w:rPr>
              <w:t>ни</w:t>
            </w:r>
            <w:proofErr w:type="spellEnd"/>
            <w:r w:rsidRPr="00502C84">
              <w:rPr>
                <w:rFonts w:ascii="Times New Roman" w:hAnsi="Times New Roman"/>
                <w:sz w:val="24"/>
                <w:szCs w:val="24"/>
                <w:lang w:eastAsia="sr-Latn-CS"/>
              </w:rPr>
              <w:t xml:space="preserve">, </w:t>
            </w:r>
            <w:proofErr w:type="spellStart"/>
            <w:r w:rsidRPr="00502C84">
              <w:rPr>
                <w:rFonts w:ascii="Times New Roman" w:hAnsi="Times New Roman"/>
                <w:sz w:val="24"/>
                <w:szCs w:val="24"/>
                <w:lang w:eastAsia="sr-Latn-CS"/>
              </w:rPr>
              <w:t>групни</w:t>
            </w:r>
            <w:proofErr w:type="spellEnd"/>
            <w:r w:rsidRPr="00502C84">
              <w:rPr>
                <w:rFonts w:ascii="Times New Roman" w:hAnsi="Times New Roman"/>
                <w:sz w:val="24"/>
                <w:szCs w:val="24"/>
                <w:lang w:eastAsia="sr-Latn-CS"/>
              </w:rPr>
              <w:t xml:space="preserve">, </w:t>
            </w:r>
            <w:proofErr w:type="spellStart"/>
            <w:r w:rsidRPr="00502C84">
              <w:rPr>
                <w:rFonts w:ascii="Times New Roman" w:hAnsi="Times New Roman"/>
                <w:sz w:val="24"/>
                <w:szCs w:val="24"/>
                <w:lang w:eastAsia="sr-Latn-CS"/>
              </w:rPr>
              <w:t>рад</w:t>
            </w:r>
            <w:proofErr w:type="spellEnd"/>
            <w:r>
              <w:rPr>
                <w:rFonts w:ascii="Times New Roman" w:hAnsi="Times New Roman"/>
                <w:sz w:val="24"/>
                <w:szCs w:val="24"/>
                <w:lang w:val="sr-Cyrl-RS" w:eastAsia="sr-Latn-CS"/>
              </w:rPr>
              <w:t xml:space="preserve"> </w:t>
            </w:r>
            <w:r w:rsidRPr="00502C84">
              <w:rPr>
                <w:rFonts w:ascii="Times New Roman" w:hAnsi="Times New Roman"/>
                <w:sz w:val="24"/>
                <w:szCs w:val="24"/>
                <w:lang w:eastAsia="sr-Latn-CS"/>
              </w:rPr>
              <w:t xml:space="preserve">у </w:t>
            </w:r>
            <w:proofErr w:type="spellStart"/>
            <w:r w:rsidRPr="00502C84">
              <w:rPr>
                <w:rFonts w:ascii="Times New Roman" w:hAnsi="Times New Roman"/>
                <w:sz w:val="24"/>
                <w:szCs w:val="24"/>
                <w:lang w:eastAsia="sr-Latn-CS"/>
              </w:rPr>
              <w:t>паровима</w:t>
            </w:r>
            <w:proofErr w:type="spellEnd"/>
          </w:p>
        </w:tc>
      </w:tr>
      <w:tr w:rsidR="00F2622C" w:rsidRPr="00502C84" w14:paraId="33A30B31" w14:textId="77777777" w:rsidTr="0004388C">
        <w:trPr>
          <w:trHeight w:val="435"/>
          <w:jc w:val="center"/>
        </w:trPr>
        <w:tc>
          <w:tcPr>
            <w:tcW w:w="1968" w:type="dxa"/>
            <w:shd w:val="clear" w:color="auto" w:fill="F2F2F2"/>
          </w:tcPr>
          <w:p w14:paraId="7355621C" w14:textId="77777777" w:rsidR="00F2622C" w:rsidRPr="00502C84" w:rsidRDefault="00F2622C" w:rsidP="0004388C">
            <w:pPr>
              <w:rPr>
                <w:rFonts w:ascii="Times New Roman" w:hAnsi="Times New Roman"/>
                <w:bCs/>
                <w:color w:val="000000"/>
                <w:sz w:val="24"/>
                <w:szCs w:val="24"/>
                <w:lang w:eastAsia="sr-Latn-CS"/>
              </w:rPr>
            </w:pPr>
            <w:r w:rsidRPr="00502C84">
              <w:rPr>
                <w:rFonts w:ascii="Times New Roman" w:hAnsi="Times New Roman"/>
                <w:bCs/>
                <w:color w:val="000000"/>
                <w:sz w:val="24"/>
                <w:szCs w:val="24"/>
                <w:lang w:val="sr-Cyrl-CS" w:eastAsia="sr-Latn-CS"/>
              </w:rPr>
              <w:t>Наставне методе</w:t>
            </w:r>
            <w:r w:rsidRPr="00502C84">
              <w:rPr>
                <w:rFonts w:ascii="Times New Roman" w:hAnsi="Times New Roman"/>
                <w:bCs/>
                <w:color w:val="000000"/>
                <w:sz w:val="24"/>
                <w:szCs w:val="24"/>
                <w:lang w:eastAsia="sr-Latn-CS"/>
              </w:rPr>
              <w:t>:</w:t>
            </w:r>
          </w:p>
        </w:tc>
        <w:tc>
          <w:tcPr>
            <w:tcW w:w="7660" w:type="dxa"/>
            <w:gridSpan w:val="4"/>
          </w:tcPr>
          <w:p w14:paraId="2DA1CF86" w14:textId="77777777" w:rsidR="00F2622C" w:rsidRPr="00502C84" w:rsidRDefault="00F2622C" w:rsidP="0004388C">
            <w:pPr>
              <w:jc w:val="both"/>
              <w:rPr>
                <w:rFonts w:ascii="Times New Roman" w:hAnsi="Times New Roman"/>
                <w:sz w:val="24"/>
                <w:szCs w:val="24"/>
                <w:lang w:val="ru-RU" w:eastAsia="sr-Latn-CS"/>
              </w:rPr>
            </w:pPr>
            <w:r w:rsidRPr="00502C84">
              <w:rPr>
                <w:rFonts w:ascii="Times New Roman" w:hAnsi="Times New Roman"/>
                <w:sz w:val="24"/>
                <w:szCs w:val="24"/>
                <w:lang w:val="ru-RU" w:eastAsia="sr-Latn-CS"/>
              </w:rPr>
              <w:t>Текстуална, метод писања, дијалошка, илустративна, слушање</w:t>
            </w:r>
          </w:p>
        </w:tc>
      </w:tr>
      <w:tr w:rsidR="00F2622C" w:rsidRPr="00502C84" w14:paraId="50566EC6" w14:textId="77777777" w:rsidTr="0004388C">
        <w:trPr>
          <w:trHeight w:val="597"/>
          <w:jc w:val="center"/>
        </w:trPr>
        <w:tc>
          <w:tcPr>
            <w:tcW w:w="1968" w:type="dxa"/>
            <w:shd w:val="clear" w:color="auto" w:fill="F2F2F2"/>
          </w:tcPr>
          <w:p w14:paraId="10F12388" w14:textId="77777777" w:rsidR="00F2622C" w:rsidRPr="00502C84" w:rsidRDefault="00F2622C" w:rsidP="0004388C">
            <w:pPr>
              <w:rPr>
                <w:rFonts w:ascii="Times New Roman" w:hAnsi="Times New Roman"/>
                <w:bCs/>
                <w:color w:val="000000"/>
                <w:sz w:val="24"/>
                <w:szCs w:val="24"/>
                <w:lang w:eastAsia="sr-Latn-CS"/>
              </w:rPr>
            </w:pPr>
            <w:r w:rsidRPr="00502C84">
              <w:rPr>
                <w:rFonts w:ascii="Times New Roman" w:hAnsi="Times New Roman"/>
                <w:bCs/>
                <w:color w:val="000000"/>
                <w:sz w:val="24"/>
                <w:szCs w:val="24"/>
                <w:lang w:val="sr-Cyrl-CS" w:eastAsia="sr-Latn-CS"/>
              </w:rPr>
              <w:t>Наставна средства</w:t>
            </w:r>
            <w:r w:rsidRPr="00502C84">
              <w:rPr>
                <w:rFonts w:ascii="Times New Roman" w:hAnsi="Times New Roman"/>
                <w:bCs/>
                <w:color w:val="000000"/>
                <w:sz w:val="24"/>
                <w:szCs w:val="24"/>
                <w:lang w:eastAsia="sr-Latn-CS"/>
              </w:rPr>
              <w:t>:</w:t>
            </w:r>
          </w:p>
        </w:tc>
        <w:tc>
          <w:tcPr>
            <w:tcW w:w="7660" w:type="dxa"/>
            <w:gridSpan w:val="4"/>
          </w:tcPr>
          <w:p w14:paraId="0DECCBE3" w14:textId="77777777" w:rsidR="00F2622C" w:rsidRPr="00502C84" w:rsidRDefault="00F2622C" w:rsidP="0004388C">
            <w:pPr>
              <w:jc w:val="both"/>
              <w:rPr>
                <w:rFonts w:ascii="Times New Roman" w:hAnsi="Times New Roman"/>
                <w:sz w:val="24"/>
                <w:szCs w:val="24"/>
                <w:lang w:val="ru-RU" w:eastAsia="sr-Latn-CS"/>
              </w:rPr>
            </w:pPr>
            <w:r w:rsidRPr="00502C84">
              <w:rPr>
                <w:rFonts w:ascii="Times New Roman" w:hAnsi="Times New Roman"/>
                <w:sz w:val="24"/>
                <w:szCs w:val="24"/>
                <w:lang w:val="ru-RU" w:eastAsia="sr-Latn-CS"/>
              </w:rPr>
              <w:t>Уџбеник, радна свеска, картице, слике, часописи, цд плејер, табла, маркер/креда</w:t>
            </w:r>
          </w:p>
        </w:tc>
      </w:tr>
      <w:tr w:rsidR="00F2622C" w:rsidRPr="00502C84" w14:paraId="61EEB034" w14:textId="77777777" w:rsidTr="0004388C">
        <w:trPr>
          <w:trHeight w:val="253"/>
          <w:jc w:val="center"/>
        </w:trPr>
        <w:tc>
          <w:tcPr>
            <w:tcW w:w="1968" w:type="dxa"/>
            <w:shd w:val="clear" w:color="auto" w:fill="F2F2F2"/>
          </w:tcPr>
          <w:p w14:paraId="1EE47B52" w14:textId="77777777" w:rsidR="00F2622C" w:rsidRPr="00502C84" w:rsidRDefault="00F2622C" w:rsidP="0004388C">
            <w:pPr>
              <w:rPr>
                <w:rFonts w:ascii="Times New Roman" w:hAnsi="Times New Roman"/>
                <w:bCs/>
                <w:color w:val="000000"/>
                <w:sz w:val="24"/>
                <w:szCs w:val="24"/>
                <w:lang w:eastAsia="sr-Latn-CS"/>
              </w:rPr>
            </w:pPr>
            <w:r w:rsidRPr="00502C84">
              <w:rPr>
                <w:rFonts w:ascii="Times New Roman" w:hAnsi="Times New Roman"/>
                <w:bCs/>
                <w:color w:val="000000"/>
                <w:sz w:val="24"/>
                <w:szCs w:val="24"/>
                <w:lang w:val="sr-Cyrl-CS" w:eastAsia="sr-Latn-CS"/>
              </w:rPr>
              <w:t>Корелација са другим предметима</w:t>
            </w:r>
            <w:r w:rsidRPr="00502C84">
              <w:rPr>
                <w:rFonts w:ascii="Times New Roman" w:hAnsi="Times New Roman"/>
                <w:bCs/>
                <w:color w:val="000000"/>
                <w:sz w:val="24"/>
                <w:szCs w:val="24"/>
                <w:lang w:eastAsia="sr-Latn-CS"/>
              </w:rPr>
              <w:t>:</w:t>
            </w:r>
          </w:p>
        </w:tc>
        <w:tc>
          <w:tcPr>
            <w:tcW w:w="7660" w:type="dxa"/>
            <w:gridSpan w:val="4"/>
          </w:tcPr>
          <w:p w14:paraId="3E5BC704" w14:textId="77777777" w:rsidR="00F2622C" w:rsidRPr="00502C84" w:rsidRDefault="00F2622C" w:rsidP="0004388C">
            <w:pPr>
              <w:jc w:val="both"/>
              <w:rPr>
                <w:rFonts w:ascii="Times New Roman" w:hAnsi="Times New Roman"/>
                <w:sz w:val="24"/>
                <w:szCs w:val="24"/>
                <w:lang w:eastAsia="sr-Latn-CS"/>
              </w:rPr>
            </w:pPr>
            <w:r w:rsidRPr="00502C84">
              <w:rPr>
                <w:rFonts w:ascii="Times New Roman" w:hAnsi="Times New Roman"/>
                <w:sz w:val="24"/>
                <w:szCs w:val="24"/>
                <w:lang w:val="ru-RU" w:eastAsia="sr-Latn-CS"/>
              </w:rPr>
              <w:t>Енглески језик, српски језик</w:t>
            </w:r>
          </w:p>
        </w:tc>
      </w:tr>
      <w:tr w:rsidR="00F2622C" w:rsidRPr="00502C84" w14:paraId="72049150" w14:textId="77777777" w:rsidTr="0004388C">
        <w:trPr>
          <w:trHeight w:val="549"/>
          <w:jc w:val="center"/>
        </w:trPr>
        <w:tc>
          <w:tcPr>
            <w:tcW w:w="9628" w:type="dxa"/>
            <w:gridSpan w:val="5"/>
            <w:shd w:val="clear" w:color="auto" w:fill="F2F2F2"/>
            <w:vAlign w:val="center"/>
          </w:tcPr>
          <w:p w14:paraId="1CEAAD3C" w14:textId="77777777" w:rsidR="00F2622C" w:rsidRPr="00502C84" w:rsidRDefault="00F2622C" w:rsidP="0004388C">
            <w:pPr>
              <w:jc w:val="center"/>
              <w:rPr>
                <w:rFonts w:ascii="Times New Roman" w:hAnsi="Times New Roman"/>
                <w:b/>
                <w:color w:val="000000"/>
                <w:sz w:val="24"/>
                <w:szCs w:val="24"/>
                <w:lang w:val="sr-Cyrl-CS" w:eastAsia="sr-Latn-CS"/>
              </w:rPr>
            </w:pPr>
            <w:r w:rsidRPr="00502C84">
              <w:rPr>
                <w:rFonts w:ascii="Times New Roman" w:hAnsi="Times New Roman"/>
                <w:b/>
                <w:color w:val="000000"/>
                <w:sz w:val="24"/>
                <w:szCs w:val="24"/>
                <w:lang w:val="ru-RU" w:eastAsia="sr-Latn-CS"/>
              </w:rPr>
              <w:t>ВРЕМЕНСКА СТРУКТУРА ЧАСА (</w:t>
            </w:r>
            <w:r w:rsidRPr="00502C84">
              <w:rPr>
                <w:rFonts w:ascii="Times New Roman" w:hAnsi="Times New Roman"/>
                <w:b/>
                <w:color w:val="000000"/>
                <w:sz w:val="24"/>
                <w:szCs w:val="24"/>
                <w:lang w:val="sr-Cyrl-CS" w:eastAsia="sr-Latn-CS"/>
              </w:rPr>
              <w:t>ТОК ЧАСА)</w:t>
            </w:r>
          </w:p>
        </w:tc>
      </w:tr>
      <w:tr w:rsidR="00F2622C" w:rsidRPr="00D57E03" w14:paraId="72A67D8B" w14:textId="77777777" w:rsidTr="0004388C">
        <w:trPr>
          <w:trHeight w:val="858"/>
          <w:jc w:val="center"/>
        </w:trPr>
        <w:tc>
          <w:tcPr>
            <w:tcW w:w="1968" w:type="dxa"/>
            <w:shd w:val="clear" w:color="auto" w:fill="FFFFFF"/>
          </w:tcPr>
          <w:p w14:paraId="30CF9501" w14:textId="77777777" w:rsidR="00D63DF2" w:rsidRDefault="00D63DF2" w:rsidP="0004388C">
            <w:pPr>
              <w:rPr>
                <w:rFonts w:ascii="Times New Roman" w:hAnsi="Times New Roman"/>
                <w:color w:val="000000"/>
                <w:sz w:val="24"/>
                <w:szCs w:val="24"/>
                <w:lang w:val="sr-Cyrl-CS" w:eastAsia="sr-Latn-CS"/>
              </w:rPr>
            </w:pPr>
          </w:p>
          <w:p w14:paraId="3447A4F2" w14:textId="4D64D86C" w:rsidR="00F2622C" w:rsidRPr="00532E2D" w:rsidRDefault="00F2622C" w:rsidP="00532E2D">
            <w:pPr>
              <w:jc w:val="center"/>
              <w:rPr>
                <w:rFonts w:ascii="Times New Roman" w:hAnsi="Times New Roman"/>
                <w:b/>
                <w:bCs/>
                <w:color w:val="000000"/>
                <w:sz w:val="24"/>
                <w:szCs w:val="24"/>
                <w:lang w:val="sr-Cyrl-CS" w:eastAsia="sr-Latn-CS"/>
              </w:rPr>
            </w:pPr>
            <w:r w:rsidRPr="00532E2D">
              <w:rPr>
                <w:rFonts w:ascii="Times New Roman" w:hAnsi="Times New Roman"/>
                <w:b/>
                <w:bCs/>
                <w:color w:val="000000"/>
                <w:sz w:val="24"/>
                <w:szCs w:val="24"/>
                <w:lang w:val="sr-Cyrl-CS" w:eastAsia="sr-Latn-CS"/>
              </w:rPr>
              <w:t>Уводни део:</w:t>
            </w:r>
          </w:p>
          <w:p w14:paraId="3B8FAD8F" w14:textId="77777777" w:rsidR="00F2622C" w:rsidRPr="00502C84" w:rsidRDefault="00F2622C" w:rsidP="00532E2D">
            <w:pPr>
              <w:jc w:val="center"/>
              <w:rPr>
                <w:rFonts w:ascii="Times New Roman" w:hAnsi="Times New Roman"/>
                <w:color w:val="000000"/>
                <w:sz w:val="24"/>
                <w:szCs w:val="24"/>
                <w:lang w:val="sr-Cyrl-CS" w:eastAsia="sr-Latn-CS"/>
              </w:rPr>
            </w:pPr>
            <w:r w:rsidRPr="00532E2D">
              <w:rPr>
                <w:rFonts w:ascii="Times New Roman" w:hAnsi="Times New Roman"/>
                <w:b/>
                <w:bCs/>
                <w:color w:val="000000"/>
                <w:sz w:val="24"/>
                <w:szCs w:val="24"/>
                <w:lang w:val="sr-Cyrl-CS" w:eastAsia="sr-Latn-CS"/>
              </w:rPr>
              <w:t>(</w:t>
            </w:r>
            <w:r w:rsidRPr="00532E2D">
              <w:rPr>
                <w:rFonts w:ascii="Times New Roman" w:hAnsi="Times New Roman"/>
                <w:b/>
                <w:bCs/>
                <w:color w:val="000000"/>
                <w:sz w:val="24"/>
                <w:szCs w:val="24"/>
                <w:lang w:eastAsia="sr-Latn-CS"/>
              </w:rPr>
              <w:t xml:space="preserve">5 </w:t>
            </w:r>
            <w:r w:rsidRPr="00532E2D">
              <w:rPr>
                <w:rFonts w:ascii="Times New Roman" w:hAnsi="Times New Roman"/>
                <w:b/>
                <w:bCs/>
                <w:color w:val="000000"/>
                <w:sz w:val="24"/>
                <w:szCs w:val="24"/>
                <w:lang w:val="sr-Cyrl-CS" w:eastAsia="sr-Latn-CS"/>
              </w:rPr>
              <w:t>минута)</w:t>
            </w:r>
          </w:p>
        </w:tc>
        <w:tc>
          <w:tcPr>
            <w:tcW w:w="7660" w:type="dxa"/>
            <w:gridSpan w:val="4"/>
            <w:shd w:val="clear" w:color="auto" w:fill="FFFFFF"/>
          </w:tcPr>
          <w:p w14:paraId="2939ADAC" w14:textId="77777777" w:rsidR="00D63DF2" w:rsidRDefault="00D63DF2" w:rsidP="0004388C">
            <w:pPr>
              <w:rPr>
                <w:rFonts w:ascii="Times New Roman" w:hAnsi="Times New Roman"/>
                <w:bCs/>
                <w:lang w:val="sr-Cyrl-CS"/>
              </w:rPr>
            </w:pPr>
          </w:p>
          <w:p w14:paraId="376233AA" w14:textId="77777777" w:rsidR="00F2622C" w:rsidRPr="00532E2D" w:rsidRDefault="00F2622C" w:rsidP="0004388C">
            <w:pPr>
              <w:rPr>
                <w:rFonts w:ascii="Times New Roman" w:hAnsi="Times New Roman"/>
                <w:bCs/>
                <w:sz w:val="24"/>
                <w:szCs w:val="24"/>
                <w:lang w:val="sr-Cyrl-RS"/>
              </w:rPr>
            </w:pPr>
            <w:r w:rsidRPr="00532E2D">
              <w:rPr>
                <w:rFonts w:ascii="Times New Roman" w:hAnsi="Times New Roman"/>
                <w:bCs/>
                <w:sz w:val="24"/>
                <w:szCs w:val="24"/>
                <w:lang w:val="sr-Cyrl-CS"/>
              </w:rPr>
              <w:t xml:space="preserve">Наставник замоли ученике да  </w:t>
            </w:r>
            <w:r w:rsidRPr="00532E2D">
              <w:rPr>
                <w:rFonts w:ascii="Times New Roman" w:hAnsi="Times New Roman"/>
                <w:bCs/>
                <w:sz w:val="24"/>
                <w:szCs w:val="24"/>
                <w:lang w:val="sr-Cyrl-RS"/>
              </w:rPr>
              <w:t>отворе Радне свеске на страни 54. Њихов задатак  је да ураде активности, на основу којих донекле могу да уоче колико су успели да усвоје од предложених језичких структура.</w:t>
            </w:r>
          </w:p>
          <w:p w14:paraId="76032B71" w14:textId="24C8689E" w:rsidR="00D63DF2" w:rsidRPr="00F2622C" w:rsidRDefault="00D63DF2" w:rsidP="0004388C">
            <w:pPr>
              <w:rPr>
                <w:rFonts w:ascii="Times New Roman" w:hAnsi="Times New Roman"/>
                <w:bCs/>
                <w:lang w:val="sr-Cyrl-RS"/>
              </w:rPr>
            </w:pPr>
          </w:p>
        </w:tc>
      </w:tr>
      <w:tr w:rsidR="00F2622C" w:rsidRPr="00D57E03" w14:paraId="7ED575C5" w14:textId="77777777" w:rsidTr="0004388C">
        <w:trPr>
          <w:trHeight w:val="858"/>
          <w:jc w:val="center"/>
        </w:trPr>
        <w:tc>
          <w:tcPr>
            <w:tcW w:w="1968" w:type="dxa"/>
            <w:shd w:val="clear" w:color="auto" w:fill="FFFFFF"/>
          </w:tcPr>
          <w:p w14:paraId="1C62F2B6" w14:textId="77777777" w:rsidR="00D63DF2" w:rsidRDefault="00D63DF2" w:rsidP="0004388C">
            <w:pPr>
              <w:rPr>
                <w:rFonts w:ascii="Times New Roman" w:hAnsi="Times New Roman"/>
                <w:color w:val="000000"/>
                <w:sz w:val="24"/>
                <w:szCs w:val="24"/>
                <w:lang w:val="sr-Cyrl-CS" w:eastAsia="sr-Latn-CS"/>
              </w:rPr>
            </w:pPr>
          </w:p>
          <w:p w14:paraId="4DAB1C5D" w14:textId="77777777" w:rsidR="00D63DF2" w:rsidRDefault="00D63DF2" w:rsidP="0004388C">
            <w:pPr>
              <w:rPr>
                <w:rFonts w:ascii="Times New Roman" w:hAnsi="Times New Roman"/>
                <w:color w:val="000000"/>
                <w:sz w:val="24"/>
                <w:szCs w:val="24"/>
                <w:lang w:val="sr-Cyrl-CS" w:eastAsia="sr-Latn-CS"/>
              </w:rPr>
            </w:pPr>
          </w:p>
          <w:p w14:paraId="3294BF99" w14:textId="77777777" w:rsidR="00D63DF2" w:rsidRDefault="00D63DF2" w:rsidP="0004388C">
            <w:pPr>
              <w:rPr>
                <w:rFonts w:ascii="Times New Roman" w:hAnsi="Times New Roman"/>
                <w:color w:val="000000"/>
                <w:sz w:val="24"/>
                <w:szCs w:val="24"/>
                <w:lang w:val="sr-Cyrl-CS" w:eastAsia="sr-Latn-CS"/>
              </w:rPr>
            </w:pPr>
          </w:p>
          <w:p w14:paraId="4CE9A022" w14:textId="77777777" w:rsidR="00D63DF2" w:rsidRDefault="00D63DF2" w:rsidP="0004388C">
            <w:pPr>
              <w:rPr>
                <w:rFonts w:ascii="Times New Roman" w:hAnsi="Times New Roman"/>
                <w:color w:val="000000"/>
                <w:sz w:val="24"/>
                <w:szCs w:val="24"/>
                <w:lang w:val="sr-Cyrl-CS" w:eastAsia="sr-Latn-CS"/>
              </w:rPr>
            </w:pPr>
          </w:p>
          <w:p w14:paraId="5A9AA1E2" w14:textId="77777777" w:rsidR="00D63DF2" w:rsidRDefault="00D63DF2" w:rsidP="0004388C">
            <w:pPr>
              <w:rPr>
                <w:rFonts w:ascii="Times New Roman" w:hAnsi="Times New Roman"/>
                <w:color w:val="000000"/>
                <w:sz w:val="24"/>
                <w:szCs w:val="24"/>
                <w:lang w:val="sr-Cyrl-CS" w:eastAsia="sr-Latn-CS"/>
              </w:rPr>
            </w:pPr>
          </w:p>
          <w:p w14:paraId="57C67A22" w14:textId="77777777" w:rsidR="00D63DF2" w:rsidRDefault="00D63DF2" w:rsidP="0004388C">
            <w:pPr>
              <w:rPr>
                <w:rFonts w:ascii="Times New Roman" w:hAnsi="Times New Roman"/>
                <w:color w:val="000000"/>
                <w:sz w:val="24"/>
                <w:szCs w:val="24"/>
                <w:lang w:val="sr-Cyrl-CS" w:eastAsia="sr-Latn-CS"/>
              </w:rPr>
            </w:pPr>
          </w:p>
          <w:p w14:paraId="144753A6" w14:textId="77777777" w:rsidR="00D63DF2" w:rsidRDefault="00D63DF2" w:rsidP="0004388C">
            <w:pPr>
              <w:rPr>
                <w:rFonts w:ascii="Times New Roman" w:hAnsi="Times New Roman"/>
                <w:color w:val="000000"/>
                <w:sz w:val="24"/>
                <w:szCs w:val="24"/>
                <w:lang w:val="sr-Cyrl-CS" w:eastAsia="sr-Latn-CS"/>
              </w:rPr>
            </w:pPr>
          </w:p>
          <w:p w14:paraId="0BED67B6" w14:textId="77777777" w:rsidR="00D63DF2" w:rsidRDefault="00D63DF2" w:rsidP="0004388C">
            <w:pPr>
              <w:rPr>
                <w:rFonts w:ascii="Times New Roman" w:hAnsi="Times New Roman"/>
                <w:color w:val="000000"/>
                <w:sz w:val="24"/>
                <w:szCs w:val="24"/>
                <w:lang w:val="sr-Cyrl-CS" w:eastAsia="sr-Latn-CS"/>
              </w:rPr>
            </w:pPr>
          </w:p>
          <w:p w14:paraId="782B221F" w14:textId="0F60B431" w:rsidR="00F2622C" w:rsidRPr="00532E2D" w:rsidRDefault="00F2622C" w:rsidP="00532E2D">
            <w:pPr>
              <w:jc w:val="center"/>
              <w:rPr>
                <w:rFonts w:ascii="Times New Roman" w:hAnsi="Times New Roman"/>
                <w:b/>
                <w:bCs/>
                <w:color w:val="000000"/>
                <w:sz w:val="24"/>
                <w:szCs w:val="24"/>
                <w:lang w:val="sr-Cyrl-CS" w:eastAsia="sr-Latn-CS"/>
              </w:rPr>
            </w:pPr>
            <w:r w:rsidRPr="00532E2D">
              <w:rPr>
                <w:rFonts w:ascii="Times New Roman" w:hAnsi="Times New Roman"/>
                <w:b/>
                <w:bCs/>
                <w:color w:val="000000"/>
                <w:sz w:val="24"/>
                <w:szCs w:val="24"/>
                <w:lang w:val="sr-Cyrl-CS" w:eastAsia="sr-Latn-CS"/>
              </w:rPr>
              <w:t>Главни део:</w:t>
            </w:r>
          </w:p>
          <w:p w14:paraId="29C8FD5E" w14:textId="168A06E0" w:rsidR="00F2622C" w:rsidRPr="00502C84" w:rsidRDefault="00F2622C" w:rsidP="00532E2D">
            <w:pPr>
              <w:jc w:val="center"/>
              <w:rPr>
                <w:rFonts w:ascii="Times New Roman" w:hAnsi="Times New Roman"/>
                <w:color w:val="000000"/>
                <w:sz w:val="24"/>
                <w:szCs w:val="24"/>
                <w:lang w:val="sr-Cyrl-CS" w:eastAsia="sr-Latn-CS"/>
              </w:rPr>
            </w:pPr>
            <w:r w:rsidRPr="00532E2D">
              <w:rPr>
                <w:rFonts w:ascii="Times New Roman" w:hAnsi="Times New Roman"/>
                <w:b/>
                <w:bCs/>
                <w:color w:val="000000"/>
                <w:sz w:val="24"/>
                <w:szCs w:val="24"/>
                <w:lang w:val="sr-Cyrl-CS" w:eastAsia="sr-Latn-CS"/>
              </w:rPr>
              <w:t>(</w:t>
            </w:r>
            <w:r w:rsidR="00D57E03">
              <w:rPr>
                <w:rFonts w:ascii="Times New Roman" w:hAnsi="Times New Roman"/>
                <w:b/>
                <w:bCs/>
                <w:color w:val="000000"/>
                <w:sz w:val="24"/>
                <w:szCs w:val="24"/>
                <w:lang w:val="ru-RU" w:eastAsia="sr-Latn-CS"/>
              </w:rPr>
              <w:t>20</w:t>
            </w:r>
            <w:r w:rsidR="00532E2D">
              <w:rPr>
                <w:rFonts w:ascii="Times New Roman" w:hAnsi="Times New Roman"/>
                <w:b/>
                <w:bCs/>
                <w:color w:val="000000"/>
                <w:sz w:val="24"/>
                <w:szCs w:val="24"/>
                <w:lang w:val="ru-RU" w:eastAsia="sr-Latn-CS"/>
              </w:rPr>
              <w:t xml:space="preserve"> </w:t>
            </w:r>
            <w:r w:rsidRPr="00532E2D">
              <w:rPr>
                <w:rFonts w:ascii="Times New Roman" w:hAnsi="Times New Roman"/>
                <w:b/>
                <w:bCs/>
                <w:color w:val="000000"/>
                <w:sz w:val="24"/>
                <w:szCs w:val="24"/>
                <w:lang w:val="sr-Cyrl-CS" w:eastAsia="sr-Latn-CS"/>
              </w:rPr>
              <w:t>минута)</w:t>
            </w:r>
          </w:p>
        </w:tc>
        <w:tc>
          <w:tcPr>
            <w:tcW w:w="7660" w:type="dxa"/>
            <w:gridSpan w:val="4"/>
            <w:shd w:val="clear" w:color="auto" w:fill="FFFFFF"/>
          </w:tcPr>
          <w:p w14:paraId="134EFD05" w14:textId="77777777" w:rsidR="00D63DF2" w:rsidRDefault="00D63DF2" w:rsidP="0004388C">
            <w:pPr>
              <w:rPr>
                <w:rFonts w:ascii="Times New Roman" w:hAnsi="Times New Roman"/>
                <w:lang w:val="sr-Cyrl-RS"/>
              </w:rPr>
            </w:pPr>
          </w:p>
          <w:p w14:paraId="56A142D1" w14:textId="77777777" w:rsidR="00D57E03" w:rsidRDefault="00F2622C" w:rsidP="0004388C">
            <w:pPr>
              <w:rPr>
                <w:rFonts w:ascii="Times New Roman" w:hAnsi="Times New Roman"/>
                <w:sz w:val="24"/>
                <w:szCs w:val="24"/>
                <w:lang w:val="sr-Cyrl-RS"/>
              </w:rPr>
            </w:pPr>
            <w:r w:rsidRPr="00532E2D">
              <w:rPr>
                <w:rFonts w:ascii="Times New Roman" w:hAnsi="Times New Roman"/>
                <w:sz w:val="24"/>
                <w:szCs w:val="24"/>
                <w:lang w:val="sr-Cyrl-RS"/>
              </w:rPr>
              <w:t xml:space="preserve">Активност бр.1 је вежба која је посвећена томе да ученици одговоре на питања која се тичу њиховог свеукупног стеченог знања. </w:t>
            </w:r>
          </w:p>
          <w:p w14:paraId="63B1D523" w14:textId="5FDDAF77" w:rsidR="00F2622C" w:rsidRPr="00532E2D" w:rsidRDefault="00F2622C" w:rsidP="0004388C">
            <w:pPr>
              <w:rPr>
                <w:rFonts w:ascii="Times New Roman" w:hAnsi="Times New Roman"/>
                <w:sz w:val="24"/>
                <w:szCs w:val="24"/>
                <w:lang w:val="sr-Cyrl-RS"/>
              </w:rPr>
            </w:pPr>
            <w:r w:rsidRPr="00532E2D">
              <w:rPr>
                <w:rFonts w:ascii="Times New Roman" w:hAnsi="Times New Roman"/>
                <w:sz w:val="24"/>
                <w:szCs w:val="24"/>
                <w:lang w:val="sr-Cyrl-RS"/>
              </w:rPr>
              <w:t>Одговори са „</w:t>
            </w:r>
            <w:r w:rsidRPr="00532E2D">
              <w:rPr>
                <w:rFonts w:ascii="Times New Roman" w:hAnsi="Times New Roman"/>
                <w:i/>
                <w:iCs/>
                <w:sz w:val="24"/>
                <w:szCs w:val="24"/>
                <w:lang w:val="sr-Cyrl-RS"/>
              </w:rPr>
              <w:t>да/не“</w:t>
            </w:r>
            <w:r w:rsidRPr="00532E2D">
              <w:rPr>
                <w:rFonts w:ascii="Times New Roman" w:hAnsi="Times New Roman"/>
                <w:sz w:val="24"/>
                <w:szCs w:val="24"/>
                <w:lang w:val="sr-Cyrl-RS"/>
              </w:rPr>
              <w:t xml:space="preserve"> указују на то колико су успели да освесте ниво предложених  језичких структура.</w:t>
            </w:r>
          </w:p>
          <w:p w14:paraId="07E303AA" w14:textId="77777777" w:rsidR="00F2622C" w:rsidRPr="00532E2D" w:rsidRDefault="00F2622C" w:rsidP="0004388C">
            <w:pPr>
              <w:rPr>
                <w:rFonts w:ascii="Times New Roman" w:hAnsi="Times New Roman"/>
                <w:sz w:val="24"/>
                <w:szCs w:val="24"/>
                <w:lang w:val="sr-Cyrl-RS"/>
              </w:rPr>
            </w:pPr>
          </w:p>
          <w:p w14:paraId="077931D7" w14:textId="151FC6A8" w:rsidR="00F2622C" w:rsidRPr="00532E2D" w:rsidRDefault="00F2622C" w:rsidP="0004388C">
            <w:pPr>
              <w:rPr>
                <w:rFonts w:ascii="Times New Roman" w:hAnsi="Times New Roman"/>
                <w:sz w:val="24"/>
                <w:szCs w:val="24"/>
                <w:lang w:val="sr-Cyrl-RS"/>
              </w:rPr>
            </w:pPr>
            <w:r w:rsidRPr="00532E2D">
              <w:rPr>
                <w:rFonts w:ascii="Times New Roman" w:hAnsi="Times New Roman"/>
                <w:sz w:val="24"/>
                <w:szCs w:val="24"/>
                <w:lang w:val="sr-Cyrl-RS"/>
              </w:rPr>
              <w:t>Вежба бр.2 треба да омогући ученицима да уоче и да повежу документ са наслов</w:t>
            </w:r>
            <w:r w:rsidR="00D63DF2" w:rsidRPr="00532E2D">
              <w:rPr>
                <w:rFonts w:ascii="Times New Roman" w:hAnsi="Times New Roman"/>
                <w:sz w:val="24"/>
                <w:szCs w:val="24"/>
                <w:lang w:val="sr-Cyrl-RS"/>
              </w:rPr>
              <w:t>ом</w:t>
            </w:r>
            <w:r w:rsidRPr="00532E2D">
              <w:rPr>
                <w:rFonts w:ascii="Times New Roman" w:hAnsi="Times New Roman"/>
                <w:sz w:val="24"/>
                <w:szCs w:val="24"/>
                <w:lang w:val="sr-Cyrl-RS"/>
              </w:rPr>
              <w:t xml:space="preserve"> који га одређује</w:t>
            </w:r>
            <w:r w:rsidR="00D63DF2" w:rsidRPr="00532E2D">
              <w:rPr>
                <w:rFonts w:ascii="Times New Roman" w:hAnsi="Times New Roman"/>
                <w:sz w:val="24"/>
                <w:szCs w:val="24"/>
                <w:lang w:val="sr-Cyrl-RS"/>
              </w:rPr>
              <w:t>.</w:t>
            </w:r>
          </w:p>
          <w:p w14:paraId="0BA28E49" w14:textId="76394349" w:rsidR="00D63DF2" w:rsidRPr="00532E2D" w:rsidRDefault="00D63DF2" w:rsidP="0004388C">
            <w:pPr>
              <w:rPr>
                <w:rFonts w:ascii="Times New Roman" w:hAnsi="Times New Roman"/>
                <w:sz w:val="24"/>
                <w:szCs w:val="24"/>
                <w:lang w:val="sr-Cyrl-RS"/>
              </w:rPr>
            </w:pPr>
          </w:p>
          <w:p w14:paraId="0DD72D47" w14:textId="22752069" w:rsidR="00D63DF2" w:rsidRPr="00532E2D" w:rsidRDefault="00D63DF2" w:rsidP="0004388C">
            <w:pPr>
              <w:rPr>
                <w:rFonts w:ascii="Times New Roman" w:hAnsi="Times New Roman"/>
                <w:sz w:val="24"/>
                <w:szCs w:val="24"/>
                <w:lang w:val="sr-Cyrl-RS"/>
              </w:rPr>
            </w:pPr>
            <w:r w:rsidRPr="00532E2D">
              <w:rPr>
                <w:rFonts w:ascii="Times New Roman" w:hAnsi="Times New Roman"/>
                <w:sz w:val="24"/>
                <w:szCs w:val="24"/>
                <w:lang w:val="sr-Cyrl-RS"/>
              </w:rPr>
              <w:t xml:space="preserve">Вежба бр.3 је илустрација плаката испод које се налазе питања на које ученици треба да одговоре. </w:t>
            </w:r>
          </w:p>
          <w:p w14:paraId="026912D9" w14:textId="77777777" w:rsidR="00D63DF2" w:rsidRPr="00532E2D" w:rsidRDefault="00D63DF2" w:rsidP="0004388C">
            <w:pPr>
              <w:rPr>
                <w:rFonts w:ascii="Times New Roman" w:hAnsi="Times New Roman"/>
                <w:sz w:val="24"/>
                <w:szCs w:val="24"/>
                <w:lang w:val="sr-Cyrl-RS"/>
              </w:rPr>
            </w:pPr>
          </w:p>
          <w:p w14:paraId="34BB8DA1" w14:textId="46B4BA94" w:rsidR="00D63DF2" w:rsidRDefault="00D63DF2" w:rsidP="0004388C">
            <w:pPr>
              <w:rPr>
                <w:rFonts w:ascii="Times New Roman" w:hAnsi="Times New Roman"/>
                <w:sz w:val="24"/>
                <w:szCs w:val="24"/>
                <w:lang w:val="sr-Cyrl-RS"/>
              </w:rPr>
            </w:pPr>
            <w:r w:rsidRPr="00532E2D">
              <w:rPr>
                <w:rFonts w:ascii="Times New Roman" w:hAnsi="Times New Roman"/>
                <w:sz w:val="24"/>
                <w:szCs w:val="24"/>
                <w:lang w:val="sr-Cyrl-RS"/>
              </w:rPr>
              <w:t>Очекивани одговори су:</w:t>
            </w:r>
          </w:p>
          <w:p w14:paraId="1E669137" w14:textId="77777777" w:rsidR="00D57E03" w:rsidRPr="00532E2D" w:rsidRDefault="00D57E03" w:rsidP="0004388C">
            <w:pPr>
              <w:rPr>
                <w:rFonts w:ascii="Times New Roman" w:hAnsi="Times New Roman"/>
                <w:sz w:val="24"/>
                <w:szCs w:val="24"/>
                <w:lang w:val="sr-Cyrl-RS"/>
              </w:rPr>
            </w:pPr>
          </w:p>
          <w:p w14:paraId="1CCD78C8" w14:textId="305E5F60" w:rsidR="00D63DF2" w:rsidRPr="00532E2D" w:rsidRDefault="00D63DF2" w:rsidP="00D63DF2">
            <w:pPr>
              <w:pStyle w:val="ListParagraph"/>
              <w:numPr>
                <w:ilvl w:val="0"/>
                <w:numId w:val="3"/>
              </w:numPr>
              <w:rPr>
                <w:rFonts w:ascii="Times New Roman" w:hAnsi="Times New Roman"/>
                <w:i/>
                <w:iCs/>
                <w:sz w:val="24"/>
                <w:szCs w:val="24"/>
                <w:lang w:val="sr-Latn-RS"/>
              </w:rPr>
            </w:pPr>
            <w:r w:rsidRPr="00532E2D">
              <w:rPr>
                <w:rFonts w:ascii="Times New Roman" w:hAnsi="Times New Roman"/>
                <w:i/>
                <w:iCs/>
                <w:sz w:val="24"/>
                <w:szCs w:val="24"/>
                <w:lang w:val="sr-Latn-RS"/>
              </w:rPr>
              <w:t>Le thème de l’affiche est „conserve de légumes“</w:t>
            </w:r>
          </w:p>
          <w:p w14:paraId="2F7DA830" w14:textId="566F450A" w:rsidR="00D63DF2" w:rsidRPr="00532E2D" w:rsidRDefault="00D63DF2" w:rsidP="00D63DF2">
            <w:pPr>
              <w:pStyle w:val="ListParagraph"/>
              <w:numPr>
                <w:ilvl w:val="0"/>
                <w:numId w:val="3"/>
              </w:numPr>
              <w:rPr>
                <w:rFonts w:ascii="Times New Roman" w:hAnsi="Times New Roman"/>
                <w:i/>
                <w:iCs/>
                <w:sz w:val="24"/>
                <w:szCs w:val="24"/>
                <w:lang w:val="sr-Latn-RS"/>
              </w:rPr>
            </w:pPr>
            <w:r w:rsidRPr="00532E2D">
              <w:rPr>
                <w:rFonts w:ascii="Times New Roman" w:hAnsi="Times New Roman"/>
                <w:i/>
                <w:iCs/>
                <w:sz w:val="24"/>
                <w:szCs w:val="24"/>
                <w:lang w:val="sr-Latn-RS"/>
              </w:rPr>
              <w:t>L’atelier cuisine est organisé par l’association „Cuisine en fête“</w:t>
            </w:r>
          </w:p>
          <w:p w14:paraId="2050A0B5" w14:textId="2B3B2E4C" w:rsidR="00D63DF2" w:rsidRPr="00532E2D" w:rsidRDefault="00D63DF2" w:rsidP="00D63DF2">
            <w:pPr>
              <w:pStyle w:val="ListParagraph"/>
              <w:numPr>
                <w:ilvl w:val="0"/>
                <w:numId w:val="3"/>
              </w:numPr>
              <w:rPr>
                <w:rFonts w:ascii="Times New Roman" w:hAnsi="Times New Roman"/>
                <w:i/>
                <w:iCs/>
                <w:sz w:val="24"/>
                <w:szCs w:val="24"/>
                <w:lang w:val="sr-Latn-RS"/>
              </w:rPr>
            </w:pPr>
            <w:r w:rsidRPr="00532E2D">
              <w:rPr>
                <w:rFonts w:ascii="Times New Roman" w:hAnsi="Times New Roman"/>
                <w:i/>
                <w:iCs/>
                <w:sz w:val="24"/>
                <w:szCs w:val="24"/>
                <w:lang w:val="sr-Latn-RS"/>
              </w:rPr>
              <w:t>La date limite pour s’inscrire est le 1</w:t>
            </w:r>
            <w:r w:rsidRPr="00532E2D">
              <w:rPr>
                <w:rFonts w:ascii="Times New Roman" w:hAnsi="Times New Roman"/>
                <w:i/>
                <w:iCs/>
                <w:sz w:val="24"/>
                <w:szCs w:val="24"/>
                <w:vertAlign w:val="superscript"/>
                <w:lang w:val="sr-Latn-RS"/>
              </w:rPr>
              <w:t>er</w:t>
            </w:r>
            <w:r w:rsidRPr="00532E2D">
              <w:rPr>
                <w:rFonts w:ascii="Times New Roman" w:hAnsi="Times New Roman"/>
                <w:i/>
                <w:iCs/>
                <w:sz w:val="24"/>
                <w:szCs w:val="24"/>
                <w:lang w:val="sr-Latn-RS"/>
              </w:rPr>
              <w:t xml:space="preserve"> février</w:t>
            </w:r>
          </w:p>
          <w:p w14:paraId="13BB7105" w14:textId="05B87723" w:rsidR="00D63DF2" w:rsidRPr="00532E2D" w:rsidRDefault="00D63DF2" w:rsidP="00D63DF2">
            <w:pPr>
              <w:pStyle w:val="ListParagraph"/>
              <w:numPr>
                <w:ilvl w:val="0"/>
                <w:numId w:val="3"/>
              </w:numPr>
              <w:rPr>
                <w:rFonts w:ascii="Times New Roman" w:hAnsi="Times New Roman"/>
                <w:i/>
                <w:iCs/>
                <w:sz w:val="24"/>
                <w:szCs w:val="24"/>
                <w:lang w:val="sr-Latn-RS"/>
              </w:rPr>
            </w:pPr>
            <w:r w:rsidRPr="00532E2D">
              <w:rPr>
                <w:rFonts w:ascii="Times New Roman" w:hAnsi="Times New Roman"/>
                <w:i/>
                <w:iCs/>
                <w:sz w:val="24"/>
                <w:szCs w:val="24"/>
                <w:lang w:val="sr-Latn-RS"/>
              </w:rPr>
              <w:lastRenderedPageBreak/>
              <w:t>L’activité cuisine est  organisée dans l’Association „Cuisine en fête“</w:t>
            </w:r>
          </w:p>
          <w:p w14:paraId="10BF3FC7" w14:textId="0A4D630F" w:rsidR="00D63DF2" w:rsidRPr="00532E2D" w:rsidRDefault="00D63DF2" w:rsidP="00D63DF2">
            <w:pPr>
              <w:pStyle w:val="ListParagraph"/>
              <w:numPr>
                <w:ilvl w:val="0"/>
                <w:numId w:val="3"/>
              </w:numPr>
              <w:rPr>
                <w:rFonts w:ascii="Times New Roman" w:hAnsi="Times New Roman"/>
                <w:i/>
                <w:iCs/>
                <w:sz w:val="24"/>
                <w:szCs w:val="24"/>
                <w:lang w:val="sr-Latn-RS"/>
              </w:rPr>
            </w:pPr>
            <w:r w:rsidRPr="00532E2D">
              <w:rPr>
                <w:rFonts w:ascii="Times New Roman" w:hAnsi="Times New Roman"/>
                <w:i/>
                <w:iCs/>
                <w:sz w:val="24"/>
                <w:szCs w:val="24"/>
                <w:lang w:val="sr-Latn-RS"/>
              </w:rPr>
              <w:t xml:space="preserve">Tu peux t’inscrire par mail:  </w:t>
            </w:r>
            <w:hyperlink r:id="rId5" w:history="1">
              <w:r w:rsidRPr="00532E2D">
                <w:rPr>
                  <w:rStyle w:val="Hyperlink"/>
                  <w:rFonts w:ascii="Times New Roman" w:hAnsi="Times New Roman"/>
                  <w:i/>
                  <w:iCs/>
                  <w:sz w:val="24"/>
                  <w:szCs w:val="24"/>
                  <w:lang w:val="sr-Latn-RS"/>
                </w:rPr>
                <w:t>atelier</w:t>
              </w:r>
              <w:r w:rsidRPr="00532E2D">
                <w:rPr>
                  <w:rStyle w:val="Hyperlink"/>
                  <w:rFonts w:ascii="Times New Roman" w:hAnsi="Times New Roman"/>
                  <w:i/>
                  <w:iCs/>
                  <w:sz w:val="24"/>
                  <w:szCs w:val="24"/>
                  <w:lang w:val="fr-FR"/>
                </w:rPr>
                <w:t>@cuisine.info</w:t>
              </w:r>
            </w:hyperlink>
          </w:p>
          <w:p w14:paraId="47A56ECC" w14:textId="77777777" w:rsidR="00D63DF2" w:rsidRPr="00532E2D" w:rsidRDefault="00D63DF2" w:rsidP="00D63DF2">
            <w:pPr>
              <w:pStyle w:val="ListParagraph"/>
              <w:ind w:left="1050"/>
              <w:rPr>
                <w:rFonts w:ascii="Times New Roman" w:hAnsi="Times New Roman"/>
                <w:i/>
                <w:iCs/>
                <w:sz w:val="24"/>
                <w:szCs w:val="24"/>
                <w:lang w:val="sr-Latn-RS"/>
              </w:rPr>
            </w:pPr>
          </w:p>
          <w:p w14:paraId="0C61C2F4" w14:textId="77777777" w:rsidR="00F2622C" w:rsidRDefault="00D63DF2" w:rsidP="00532E2D">
            <w:pPr>
              <w:rPr>
                <w:rFonts w:ascii="Times New Roman" w:hAnsi="Times New Roman"/>
                <w:sz w:val="24"/>
                <w:szCs w:val="24"/>
                <w:lang w:val="sr-Cyrl-RS"/>
              </w:rPr>
            </w:pPr>
            <w:r w:rsidRPr="00532E2D">
              <w:rPr>
                <w:rFonts w:ascii="Times New Roman" w:hAnsi="Times New Roman"/>
                <w:sz w:val="24"/>
                <w:szCs w:val="24"/>
                <w:lang w:val="sr-Latn-RS"/>
              </w:rPr>
              <w:t xml:space="preserve"> </w:t>
            </w:r>
            <w:r w:rsidRPr="00532E2D">
              <w:rPr>
                <w:rFonts w:ascii="Times New Roman" w:hAnsi="Times New Roman"/>
                <w:sz w:val="24"/>
                <w:szCs w:val="24"/>
                <w:lang w:val="sr-Cyrl-RS"/>
              </w:rPr>
              <w:t xml:space="preserve">Наставник замоли ученике да прочитају питања и одговоре. </w:t>
            </w:r>
          </w:p>
          <w:p w14:paraId="713E51CF" w14:textId="1028E83A" w:rsidR="00532E2D" w:rsidRPr="00F2622C" w:rsidRDefault="00532E2D" w:rsidP="00532E2D">
            <w:pPr>
              <w:rPr>
                <w:rFonts w:ascii="Times New Roman" w:hAnsi="Times New Roman"/>
                <w:b/>
                <w:lang w:val="sr-Cyrl-CS"/>
              </w:rPr>
            </w:pPr>
          </w:p>
        </w:tc>
      </w:tr>
      <w:tr w:rsidR="00F2622C" w:rsidRPr="00D57E03" w14:paraId="286882A0" w14:textId="77777777" w:rsidTr="0004388C">
        <w:trPr>
          <w:trHeight w:val="858"/>
          <w:jc w:val="center"/>
        </w:trPr>
        <w:tc>
          <w:tcPr>
            <w:tcW w:w="1968" w:type="dxa"/>
            <w:shd w:val="clear" w:color="auto" w:fill="FFFFFF"/>
          </w:tcPr>
          <w:p w14:paraId="55B9DA5A" w14:textId="77777777" w:rsidR="007D596F" w:rsidRDefault="007D596F" w:rsidP="0004388C">
            <w:pPr>
              <w:rPr>
                <w:rFonts w:ascii="Times New Roman" w:hAnsi="Times New Roman"/>
                <w:color w:val="000000"/>
                <w:sz w:val="24"/>
                <w:szCs w:val="24"/>
                <w:lang w:val="sr-Cyrl-CS" w:eastAsia="sr-Latn-CS"/>
              </w:rPr>
            </w:pPr>
          </w:p>
          <w:p w14:paraId="7ED9A10B" w14:textId="77777777" w:rsidR="00532E2D" w:rsidRDefault="00532E2D" w:rsidP="00532E2D">
            <w:pPr>
              <w:jc w:val="center"/>
              <w:rPr>
                <w:rFonts w:ascii="Times New Roman" w:hAnsi="Times New Roman"/>
                <w:b/>
                <w:bCs/>
                <w:color w:val="000000"/>
                <w:sz w:val="24"/>
                <w:szCs w:val="24"/>
                <w:lang w:val="sr-Cyrl-CS" w:eastAsia="sr-Latn-CS"/>
              </w:rPr>
            </w:pPr>
          </w:p>
          <w:p w14:paraId="7EA1FA76" w14:textId="77777777" w:rsidR="00532E2D" w:rsidRDefault="00532E2D" w:rsidP="00532E2D">
            <w:pPr>
              <w:jc w:val="center"/>
              <w:rPr>
                <w:rFonts w:ascii="Times New Roman" w:hAnsi="Times New Roman"/>
                <w:b/>
                <w:bCs/>
                <w:color w:val="000000"/>
                <w:sz w:val="24"/>
                <w:szCs w:val="24"/>
                <w:lang w:val="sr-Cyrl-CS" w:eastAsia="sr-Latn-CS"/>
              </w:rPr>
            </w:pPr>
          </w:p>
          <w:p w14:paraId="0CAC18C1" w14:textId="77777777" w:rsidR="00532E2D" w:rsidRDefault="00532E2D" w:rsidP="00532E2D">
            <w:pPr>
              <w:jc w:val="center"/>
              <w:rPr>
                <w:rFonts w:ascii="Times New Roman" w:hAnsi="Times New Roman"/>
                <w:b/>
                <w:bCs/>
                <w:color w:val="000000"/>
                <w:sz w:val="24"/>
                <w:szCs w:val="24"/>
                <w:lang w:val="sr-Cyrl-CS" w:eastAsia="sr-Latn-CS"/>
              </w:rPr>
            </w:pPr>
          </w:p>
          <w:p w14:paraId="5E140545" w14:textId="27128604" w:rsidR="00F2622C" w:rsidRPr="00532E2D" w:rsidRDefault="00F2622C" w:rsidP="00532E2D">
            <w:pPr>
              <w:jc w:val="center"/>
              <w:rPr>
                <w:rFonts w:ascii="Times New Roman" w:hAnsi="Times New Roman"/>
                <w:b/>
                <w:bCs/>
                <w:color w:val="000000"/>
                <w:sz w:val="24"/>
                <w:szCs w:val="24"/>
                <w:lang w:val="sr-Cyrl-CS" w:eastAsia="sr-Latn-CS"/>
              </w:rPr>
            </w:pPr>
            <w:r w:rsidRPr="00532E2D">
              <w:rPr>
                <w:rFonts w:ascii="Times New Roman" w:hAnsi="Times New Roman"/>
                <w:b/>
                <w:bCs/>
                <w:color w:val="000000"/>
                <w:sz w:val="24"/>
                <w:szCs w:val="24"/>
                <w:lang w:val="sr-Cyrl-CS" w:eastAsia="sr-Latn-CS"/>
              </w:rPr>
              <w:t>Завршни део:</w:t>
            </w:r>
          </w:p>
          <w:p w14:paraId="411B07E6" w14:textId="6E538AAC" w:rsidR="00F2622C" w:rsidRPr="00502C84" w:rsidRDefault="00F2622C" w:rsidP="00532E2D">
            <w:pPr>
              <w:jc w:val="center"/>
              <w:rPr>
                <w:rFonts w:ascii="Times New Roman" w:hAnsi="Times New Roman"/>
                <w:color w:val="000000"/>
                <w:sz w:val="24"/>
                <w:szCs w:val="24"/>
                <w:lang w:val="sr-Cyrl-CS" w:eastAsia="sr-Latn-CS"/>
              </w:rPr>
            </w:pPr>
            <w:r w:rsidRPr="00532E2D">
              <w:rPr>
                <w:rFonts w:ascii="Times New Roman" w:hAnsi="Times New Roman"/>
                <w:b/>
                <w:bCs/>
                <w:color w:val="000000"/>
                <w:sz w:val="24"/>
                <w:szCs w:val="24"/>
                <w:lang w:val="sr-Cyrl-CS" w:eastAsia="sr-Latn-CS"/>
              </w:rPr>
              <w:t>(</w:t>
            </w:r>
            <w:r w:rsidR="00D57E03">
              <w:rPr>
                <w:rFonts w:ascii="Times New Roman" w:hAnsi="Times New Roman"/>
                <w:b/>
                <w:bCs/>
                <w:color w:val="000000"/>
                <w:sz w:val="24"/>
                <w:szCs w:val="24"/>
                <w:lang w:val="sr-Cyrl-RS" w:eastAsia="sr-Latn-CS"/>
              </w:rPr>
              <w:t>2</w:t>
            </w:r>
            <w:r w:rsidR="00532E2D">
              <w:rPr>
                <w:rFonts w:ascii="Times New Roman" w:hAnsi="Times New Roman"/>
                <w:b/>
                <w:bCs/>
                <w:color w:val="000000"/>
                <w:sz w:val="24"/>
                <w:szCs w:val="24"/>
                <w:lang w:val="sr-Cyrl-RS" w:eastAsia="sr-Latn-CS"/>
              </w:rPr>
              <w:t>0</w:t>
            </w:r>
            <w:r w:rsidRPr="00532E2D">
              <w:rPr>
                <w:rFonts w:ascii="Times New Roman" w:hAnsi="Times New Roman"/>
                <w:b/>
                <w:bCs/>
                <w:color w:val="000000"/>
                <w:sz w:val="24"/>
                <w:szCs w:val="24"/>
                <w:lang w:val="ru-RU" w:eastAsia="sr-Latn-CS"/>
              </w:rPr>
              <w:t xml:space="preserve"> </w:t>
            </w:r>
            <w:r w:rsidRPr="00532E2D">
              <w:rPr>
                <w:rFonts w:ascii="Times New Roman" w:hAnsi="Times New Roman"/>
                <w:b/>
                <w:bCs/>
                <w:color w:val="000000"/>
                <w:sz w:val="24"/>
                <w:szCs w:val="24"/>
                <w:lang w:val="sr-Cyrl-CS" w:eastAsia="sr-Latn-CS"/>
              </w:rPr>
              <w:t>минута)</w:t>
            </w:r>
          </w:p>
        </w:tc>
        <w:tc>
          <w:tcPr>
            <w:tcW w:w="7660" w:type="dxa"/>
            <w:gridSpan w:val="4"/>
            <w:shd w:val="clear" w:color="auto" w:fill="FFFFFF"/>
          </w:tcPr>
          <w:p w14:paraId="450AE89B" w14:textId="77777777" w:rsidR="00F2622C" w:rsidRPr="00F2622C" w:rsidRDefault="00F2622C" w:rsidP="0004388C">
            <w:pPr>
              <w:rPr>
                <w:rFonts w:ascii="Times New Roman" w:hAnsi="Times New Roman"/>
                <w:lang w:val="sr-Cyrl-CS"/>
              </w:rPr>
            </w:pPr>
          </w:p>
          <w:p w14:paraId="2C3FCC21" w14:textId="38AB8026" w:rsidR="00532E2D" w:rsidRDefault="00F2622C" w:rsidP="00532E2D">
            <w:pPr>
              <w:rPr>
                <w:rFonts w:ascii="Times New Roman" w:hAnsi="Times New Roman"/>
                <w:sz w:val="24"/>
                <w:szCs w:val="24"/>
                <w:lang w:val="sr-Cyrl-CS"/>
              </w:rPr>
            </w:pPr>
            <w:r w:rsidRPr="00532E2D">
              <w:rPr>
                <w:rFonts w:ascii="Times New Roman" w:hAnsi="Times New Roman"/>
                <w:sz w:val="24"/>
                <w:szCs w:val="24"/>
                <w:lang w:val="sr-Cyrl-CS"/>
              </w:rPr>
              <w:t xml:space="preserve">Наставник сумира резултате на крају школске године о постигнутом успеху ученика, о њиховом свеопштем утиску што се тиче језика, шта су највише волели, шта су све научили итд.    </w:t>
            </w:r>
          </w:p>
          <w:p w14:paraId="26601490" w14:textId="77777777" w:rsidR="00532E2D" w:rsidRDefault="00532E2D" w:rsidP="00532E2D">
            <w:pPr>
              <w:rPr>
                <w:rFonts w:ascii="Times New Roman" w:hAnsi="Times New Roman"/>
                <w:sz w:val="24"/>
                <w:szCs w:val="24"/>
                <w:lang w:val="sr-Cyrl-CS"/>
              </w:rPr>
            </w:pPr>
          </w:p>
          <w:p w14:paraId="4E8A6B48" w14:textId="295B3A9D" w:rsidR="00F2622C" w:rsidRPr="00532E2D" w:rsidRDefault="00532E2D" w:rsidP="00532E2D">
            <w:pPr>
              <w:rPr>
                <w:rFonts w:ascii="Times New Roman" w:hAnsi="Times New Roman"/>
                <w:sz w:val="24"/>
                <w:szCs w:val="24"/>
                <w:lang w:val="sr-Cyrl-CS"/>
              </w:rPr>
            </w:pPr>
            <w:r>
              <w:rPr>
                <w:rFonts w:ascii="Times New Roman" w:hAnsi="Times New Roman"/>
                <w:sz w:val="24"/>
                <w:szCs w:val="24"/>
                <w:lang w:val="sr-Cyrl-CS"/>
              </w:rPr>
              <w:t>Потребно је да ученици изнесу своје утиске, примедбе, критике, похвале, да кажу шта им је било тешко, шта би променили, шта су успели да усвоје, колико су напредовали, шта би мењали у приступу наставника, шта би урадили на другачији начин, шта би потпуно избацили из процеса усвајања језичких структура итд.</w:t>
            </w:r>
            <w:r w:rsidR="00F2622C" w:rsidRPr="00532E2D">
              <w:rPr>
                <w:rFonts w:ascii="Times New Roman" w:hAnsi="Times New Roman"/>
                <w:sz w:val="24"/>
                <w:szCs w:val="24"/>
                <w:lang w:val="sr-Cyrl-CS"/>
              </w:rPr>
              <w:t xml:space="preserve">                                                   </w:t>
            </w:r>
          </w:p>
          <w:p w14:paraId="2F42955B" w14:textId="77777777" w:rsidR="00F2622C" w:rsidRPr="00F2622C" w:rsidRDefault="00F2622C" w:rsidP="0004388C">
            <w:pPr>
              <w:rPr>
                <w:rFonts w:ascii="Times New Roman" w:hAnsi="Times New Roman"/>
                <w:b/>
                <w:lang w:val="sr-Cyrl-CS"/>
              </w:rPr>
            </w:pPr>
            <w:r w:rsidRPr="00F2622C">
              <w:rPr>
                <w:rFonts w:ascii="Times New Roman" w:hAnsi="Times New Roman"/>
                <w:lang w:val="sr-Cyrl-CS"/>
              </w:rPr>
              <w:t xml:space="preserve">   </w:t>
            </w:r>
          </w:p>
        </w:tc>
      </w:tr>
      <w:tr w:rsidR="00F2622C" w:rsidRPr="00D57E03" w14:paraId="4D06C442" w14:textId="77777777" w:rsidTr="0004388C">
        <w:trPr>
          <w:trHeight w:val="858"/>
          <w:jc w:val="center"/>
        </w:trPr>
        <w:tc>
          <w:tcPr>
            <w:tcW w:w="9628" w:type="dxa"/>
            <w:gridSpan w:val="5"/>
            <w:shd w:val="clear" w:color="auto" w:fill="E7E6E6" w:themeFill="background2"/>
            <w:vAlign w:val="center"/>
          </w:tcPr>
          <w:p w14:paraId="4C68014D" w14:textId="77777777" w:rsidR="00F2622C" w:rsidRPr="00F2622C" w:rsidRDefault="00F2622C" w:rsidP="0004388C">
            <w:pPr>
              <w:jc w:val="center"/>
              <w:rPr>
                <w:rFonts w:ascii="Times New Roman" w:hAnsi="Times New Roman"/>
                <w:sz w:val="24"/>
                <w:szCs w:val="24"/>
                <w:lang w:val="sr-Cyrl-CS"/>
              </w:rPr>
            </w:pPr>
            <w:r w:rsidRPr="00502C84">
              <w:rPr>
                <w:rFonts w:ascii="Times New Roman" w:hAnsi="Times New Roman"/>
                <w:b/>
                <w:color w:val="000000"/>
                <w:sz w:val="24"/>
                <w:szCs w:val="24"/>
                <w:lang w:val="sr-Cyrl-CS" w:eastAsia="sr-Latn-CS"/>
              </w:rPr>
              <w:t>ЗАПАЖАЊА О ЧАСУ И САМОЕВАЛУАЦИЈА</w:t>
            </w:r>
          </w:p>
        </w:tc>
      </w:tr>
      <w:tr w:rsidR="00F2622C" w:rsidRPr="00D57E03" w14:paraId="01F53B44" w14:textId="77777777" w:rsidTr="0004388C">
        <w:trPr>
          <w:trHeight w:val="858"/>
          <w:jc w:val="center"/>
        </w:trPr>
        <w:tc>
          <w:tcPr>
            <w:tcW w:w="9628" w:type="dxa"/>
            <w:gridSpan w:val="5"/>
            <w:shd w:val="clear" w:color="auto" w:fill="FFFFFF"/>
          </w:tcPr>
          <w:p w14:paraId="17A3F74A" w14:textId="77777777" w:rsidR="00F2622C" w:rsidRPr="00502C84" w:rsidRDefault="00F2622C" w:rsidP="0004388C">
            <w:pPr>
              <w:rPr>
                <w:rFonts w:ascii="Times New Roman" w:hAnsi="Times New Roman"/>
                <w:color w:val="000000"/>
                <w:sz w:val="24"/>
                <w:szCs w:val="24"/>
                <w:lang w:val="sr-Cyrl-CS" w:eastAsia="sr-Latn-CS"/>
              </w:rPr>
            </w:pPr>
            <w:r w:rsidRPr="00502C84">
              <w:rPr>
                <w:rFonts w:ascii="Times New Roman" w:hAnsi="Times New Roman"/>
                <w:color w:val="000000"/>
                <w:sz w:val="24"/>
                <w:szCs w:val="24"/>
                <w:lang w:val="sr-Cyrl-CS" w:eastAsia="sr-Latn-CS"/>
              </w:rPr>
              <w:t>Проблеми који су настали и како су решени:</w:t>
            </w:r>
          </w:p>
          <w:p w14:paraId="08528729" w14:textId="77777777" w:rsidR="00F2622C" w:rsidRPr="00502C84" w:rsidRDefault="00F2622C" w:rsidP="0004388C">
            <w:pPr>
              <w:rPr>
                <w:rFonts w:ascii="Times New Roman" w:hAnsi="Times New Roman"/>
                <w:color w:val="000000"/>
                <w:sz w:val="24"/>
                <w:szCs w:val="24"/>
                <w:lang w:val="sr-Cyrl-CS" w:eastAsia="sr-Latn-CS"/>
              </w:rPr>
            </w:pPr>
          </w:p>
          <w:p w14:paraId="6117E8FD" w14:textId="77777777" w:rsidR="00F2622C" w:rsidRPr="00502C84" w:rsidRDefault="00F2622C" w:rsidP="0004388C">
            <w:pPr>
              <w:rPr>
                <w:rFonts w:ascii="Times New Roman" w:hAnsi="Times New Roman"/>
                <w:color w:val="000000"/>
                <w:sz w:val="24"/>
                <w:szCs w:val="24"/>
                <w:lang w:val="sr-Cyrl-CS" w:eastAsia="sr-Latn-CS"/>
              </w:rPr>
            </w:pPr>
          </w:p>
          <w:p w14:paraId="6D521B7B" w14:textId="77777777" w:rsidR="00F2622C" w:rsidRPr="00F2622C" w:rsidRDefault="00F2622C" w:rsidP="0004388C">
            <w:pPr>
              <w:rPr>
                <w:rFonts w:ascii="Times New Roman" w:hAnsi="Times New Roman"/>
                <w:sz w:val="24"/>
                <w:szCs w:val="24"/>
                <w:lang w:val="sr-Cyrl-CS"/>
              </w:rPr>
            </w:pPr>
          </w:p>
        </w:tc>
      </w:tr>
      <w:tr w:rsidR="00F2622C" w:rsidRPr="00D57E03" w14:paraId="75CF40EE" w14:textId="77777777" w:rsidTr="0004388C">
        <w:trPr>
          <w:trHeight w:val="858"/>
          <w:jc w:val="center"/>
        </w:trPr>
        <w:tc>
          <w:tcPr>
            <w:tcW w:w="9628" w:type="dxa"/>
            <w:gridSpan w:val="5"/>
            <w:shd w:val="clear" w:color="auto" w:fill="FFFFFF"/>
          </w:tcPr>
          <w:p w14:paraId="79A21622" w14:textId="77777777" w:rsidR="00F2622C" w:rsidRDefault="00F2622C" w:rsidP="0004388C">
            <w:pPr>
              <w:rPr>
                <w:rFonts w:ascii="Times New Roman" w:hAnsi="Times New Roman"/>
                <w:color w:val="000000"/>
                <w:sz w:val="24"/>
                <w:szCs w:val="24"/>
                <w:lang w:val="sr-Cyrl-CS" w:eastAsia="sr-Latn-CS"/>
              </w:rPr>
            </w:pPr>
            <w:r w:rsidRPr="00502C84">
              <w:rPr>
                <w:rFonts w:ascii="Times New Roman" w:hAnsi="Times New Roman"/>
                <w:color w:val="000000"/>
                <w:sz w:val="24"/>
                <w:szCs w:val="24"/>
                <w:lang w:val="sr-Cyrl-CS" w:eastAsia="sr-Latn-CS"/>
              </w:rPr>
              <w:t>Следећи пут ћу променити/другачије урадити:</w:t>
            </w:r>
          </w:p>
          <w:p w14:paraId="33A3C478" w14:textId="77777777" w:rsidR="00D57E03" w:rsidRDefault="00D57E03" w:rsidP="0004388C">
            <w:pPr>
              <w:rPr>
                <w:rFonts w:ascii="Times New Roman" w:hAnsi="Times New Roman"/>
                <w:color w:val="000000"/>
                <w:sz w:val="24"/>
                <w:szCs w:val="24"/>
                <w:lang w:val="sr-Cyrl-CS" w:eastAsia="sr-Latn-CS"/>
              </w:rPr>
            </w:pPr>
          </w:p>
          <w:p w14:paraId="395FCBAD" w14:textId="77777777" w:rsidR="00D57E03" w:rsidRDefault="00D57E03" w:rsidP="0004388C">
            <w:pPr>
              <w:rPr>
                <w:rFonts w:ascii="Times New Roman" w:hAnsi="Times New Roman"/>
                <w:color w:val="000000"/>
                <w:sz w:val="24"/>
                <w:szCs w:val="24"/>
                <w:lang w:val="sr-Cyrl-CS" w:eastAsia="sr-Latn-CS"/>
              </w:rPr>
            </w:pPr>
          </w:p>
          <w:p w14:paraId="37EF63AA" w14:textId="2CB51127" w:rsidR="00D57E03" w:rsidRPr="00F2622C" w:rsidRDefault="00D57E03" w:rsidP="0004388C">
            <w:pPr>
              <w:rPr>
                <w:rFonts w:ascii="Times New Roman" w:hAnsi="Times New Roman"/>
                <w:sz w:val="24"/>
                <w:szCs w:val="24"/>
                <w:lang w:val="sr-Cyrl-CS"/>
              </w:rPr>
            </w:pPr>
          </w:p>
        </w:tc>
      </w:tr>
      <w:tr w:rsidR="00F2622C" w:rsidRPr="00502C84" w14:paraId="76C73067" w14:textId="77777777" w:rsidTr="0004388C">
        <w:trPr>
          <w:trHeight w:val="858"/>
          <w:jc w:val="center"/>
        </w:trPr>
        <w:tc>
          <w:tcPr>
            <w:tcW w:w="9628" w:type="dxa"/>
            <w:gridSpan w:val="5"/>
            <w:shd w:val="clear" w:color="auto" w:fill="FFFFFF"/>
          </w:tcPr>
          <w:p w14:paraId="734667A6" w14:textId="77777777" w:rsidR="00F2622C" w:rsidRDefault="00F2622C" w:rsidP="0004388C">
            <w:pPr>
              <w:rPr>
                <w:rFonts w:ascii="Times New Roman" w:hAnsi="Times New Roman"/>
                <w:color w:val="000000"/>
                <w:sz w:val="24"/>
                <w:szCs w:val="24"/>
                <w:lang w:val="sr-Cyrl-CS" w:eastAsia="sr-Latn-CS"/>
              </w:rPr>
            </w:pPr>
            <w:r w:rsidRPr="00502C84">
              <w:rPr>
                <w:rFonts w:ascii="Times New Roman" w:hAnsi="Times New Roman"/>
                <w:color w:val="000000"/>
                <w:sz w:val="24"/>
                <w:szCs w:val="24"/>
                <w:lang w:val="sr-Cyrl-CS" w:eastAsia="sr-Latn-CS"/>
              </w:rPr>
              <w:t>Општа запажања:</w:t>
            </w:r>
          </w:p>
          <w:p w14:paraId="6D7A2047" w14:textId="77777777" w:rsidR="00D57E03" w:rsidRDefault="00D57E03" w:rsidP="0004388C">
            <w:pPr>
              <w:rPr>
                <w:rFonts w:ascii="Times New Roman" w:hAnsi="Times New Roman"/>
                <w:color w:val="000000"/>
                <w:sz w:val="24"/>
                <w:szCs w:val="24"/>
                <w:lang w:val="sr-Cyrl-CS" w:eastAsia="sr-Latn-CS"/>
              </w:rPr>
            </w:pPr>
          </w:p>
          <w:p w14:paraId="71117B51" w14:textId="77777777" w:rsidR="00D57E03" w:rsidRDefault="00D57E03" w:rsidP="0004388C">
            <w:pPr>
              <w:rPr>
                <w:rFonts w:ascii="Times New Roman" w:hAnsi="Times New Roman"/>
                <w:color w:val="000000"/>
                <w:sz w:val="24"/>
                <w:szCs w:val="24"/>
                <w:lang w:val="sr-Cyrl-CS" w:eastAsia="sr-Latn-CS"/>
              </w:rPr>
            </w:pPr>
          </w:p>
          <w:p w14:paraId="2AFAE8F1" w14:textId="013533D1" w:rsidR="00D57E03" w:rsidRPr="00502C84" w:rsidRDefault="00D57E03" w:rsidP="0004388C">
            <w:pPr>
              <w:rPr>
                <w:rFonts w:ascii="Times New Roman" w:hAnsi="Times New Roman"/>
                <w:sz w:val="24"/>
                <w:szCs w:val="24"/>
              </w:rPr>
            </w:pPr>
          </w:p>
        </w:tc>
      </w:tr>
    </w:tbl>
    <w:p w14:paraId="5298CADD" w14:textId="77777777" w:rsidR="00F2622C" w:rsidRPr="00502C84" w:rsidRDefault="00F2622C" w:rsidP="00F2622C">
      <w:pPr>
        <w:rPr>
          <w:rFonts w:ascii="Times New Roman" w:hAnsi="Times New Roman"/>
          <w:sz w:val="24"/>
          <w:szCs w:val="24"/>
        </w:rPr>
      </w:pPr>
    </w:p>
    <w:p w14:paraId="6CB61012" w14:textId="77777777" w:rsidR="00743B1E" w:rsidRDefault="00743B1E"/>
    <w:sectPr w:rsidR="00743B1E"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793D33"/>
    <w:multiLevelType w:val="hybridMultilevel"/>
    <w:tmpl w:val="AE883D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9652A6"/>
    <w:multiLevelType w:val="hybridMultilevel"/>
    <w:tmpl w:val="7DF232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9255F6"/>
    <w:multiLevelType w:val="hybridMultilevel"/>
    <w:tmpl w:val="22045F9A"/>
    <w:lvl w:ilvl="0" w:tplc="04090019">
      <w:start w:val="1"/>
      <w:numFmt w:val="lowerLetter"/>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22C"/>
    <w:rsid w:val="00532E2D"/>
    <w:rsid w:val="00743B1E"/>
    <w:rsid w:val="007D596F"/>
    <w:rsid w:val="00D57E03"/>
    <w:rsid w:val="00D63DF2"/>
    <w:rsid w:val="00F26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051FA"/>
  <w15:chartTrackingRefBased/>
  <w15:docId w15:val="{F13C00BD-707E-4B27-9054-1F4A3B544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22C"/>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F2622C"/>
    <w:pPr>
      <w:widowControl w:val="0"/>
      <w:autoSpaceDE w:val="0"/>
      <w:autoSpaceDN w:val="0"/>
      <w:adjustRightInd w:val="0"/>
      <w:spacing w:after="21" w:line="250" w:lineRule="atLeast"/>
      <w:jc w:val="both"/>
    </w:pPr>
    <w:rPr>
      <w:rFonts w:ascii="Times New Roman" w:eastAsia="Times New Roman" w:hAnsi="Times New Roman" w:cs="TimesTenLTStd-Roman"/>
      <w:color w:val="000000"/>
      <w:lang w:val="sr-Cyrl-CS"/>
    </w:rPr>
  </w:style>
  <w:style w:type="paragraph" w:styleId="ListParagraph">
    <w:name w:val="List Paragraph"/>
    <w:basedOn w:val="Normal"/>
    <w:uiPriority w:val="34"/>
    <w:qFormat/>
    <w:rsid w:val="00F2622C"/>
    <w:pPr>
      <w:ind w:left="720"/>
      <w:contextualSpacing/>
    </w:pPr>
  </w:style>
  <w:style w:type="character" w:styleId="Hyperlink">
    <w:name w:val="Hyperlink"/>
    <w:basedOn w:val="DefaultParagraphFont"/>
    <w:uiPriority w:val="99"/>
    <w:unhideWhenUsed/>
    <w:rsid w:val="00D63DF2"/>
    <w:rPr>
      <w:color w:val="0563C1" w:themeColor="hyperlink"/>
      <w:u w:val="single"/>
    </w:rPr>
  </w:style>
  <w:style w:type="character" w:styleId="UnresolvedMention">
    <w:name w:val="Unresolved Mention"/>
    <w:basedOn w:val="DefaultParagraphFont"/>
    <w:uiPriority w:val="99"/>
    <w:semiHidden/>
    <w:unhideWhenUsed/>
    <w:rsid w:val="00D63D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telier@cuisine.inf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400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3</cp:revision>
  <dcterms:created xsi:type="dcterms:W3CDTF">2023-07-26T19:31:00Z</dcterms:created>
  <dcterms:modified xsi:type="dcterms:W3CDTF">2023-08-07T08:49:00Z</dcterms:modified>
</cp:coreProperties>
</file>