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7F7D7D" w:rsidRPr="008E6881" w:rsidTr="00CE2438">
        <w:trPr>
          <w:trHeight w:val="383"/>
        </w:trPr>
        <w:tc>
          <w:tcPr>
            <w:tcW w:w="2860" w:type="dxa"/>
            <w:shd w:val="clear" w:color="auto" w:fill="C0C0C0"/>
          </w:tcPr>
          <w:p w:rsidR="007F7D7D" w:rsidRPr="00C340DC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7F7D7D" w:rsidRPr="008E6881" w:rsidRDefault="007F7D7D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7F7D7D" w:rsidRPr="008E6881" w:rsidTr="00CE2438">
        <w:trPr>
          <w:trHeight w:val="405"/>
        </w:trPr>
        <w:tc>
          <w:tcPr>
            <w:tcW w:w="2860" w:type="dxa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8E6881">
              <w:rPr>
                <w:rFonts w:ascii="Arial" w:hAnsi="Arial" w:cs="Arial"/>
                <w:b/>
                <w:sz w:val="24"/>
                <w:szCs w:val="24"/>
                <w:lang w:val="ru-RU"/>
              </w:rPr>
              <w:t>Дай мне, пожалуйста, ножницы</w:t>
            </w:r>
          </w:p>
          <w:p w:rsidR="007F7D7D" w:rsidRPr="008E6881" w:rsidRDefault="007F7D7D" w:rsidP="009A0DC1">
            <w:pPr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8E6881">
              <w:rPr>
                <w:rFonts w:ascii="Arial" w:hAnsi="Arial" w:cs="Arial"/>
                <w:b/>
                <w:sz w:val="24"/>
                <w:szCs w:val="24"/>
                <w:lang w:val="ru-RU"/>
              </w:rPr>
              <w:t>Конструкция-дай(те), пожалуйста</w:t>
            </w:r>
          </w:p>
        </w:tc>
      </w:tr>
      <w:tr w:rsidR="007F7D7D" w:rsidRPr="008E6881" w:rsidTr="00CE2438">
        <w:trPr>
          <w:trHeight w:val="365"/>
        </w:trPr>
        <w:tc>
          <w:tcPr>
            <w:tcW w:w="2860" w:type="dxa"/>
            <w:shd w:val="clear" w:color="auto" w:fill="C0C0C0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7F7D7D" w:rsidRPr="008E6881" w:rsidRDefault="007F7D7D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7F7D7D" w:rsidRPr="008E6881" w:rsidTr="00CE2438">
        <w:trPr>
          <w:trHeight w:val="373"/>
        </w:trPr>
        <w:tc>
          <w:tcPr>
            <w:tcW w:w="2860" w:type="dxa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7F7D7D" w:rsidRPr="00C340DC" w:rsidRDefault="007F7D7D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7F7D7D" w:rsidRPr="008E6881" w:rsidTr="00CE2438">
        <w:trPr>
          <w:trHeight w:val="345"/>
        </w:trPr>
        <w:tc>
          <w:tcPr>
            <w:tcW w:w="2860" w:type="dxa"/>
            <w:shd w:val="clear" w:color="auto" w:fill="C0C0C0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7F7D7D" w:rsidRPr="008E6881" w:rsidRDefault="007F7D7D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E6881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7F7D7D" w:rsidRPr="008E6881" w:rsidTr="00CE2438">
        <w:trPr>
          <w:trHeight w:val="396"/>
        </w:trPr>
        <w:tc>
          <w:tcPr>
            <w:tcW w:w="2860" w:type="dxa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7F7D7D" w:rsidRPr="008E6881" w:rsidRDefault="007F7D7D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</w:rPr>
              <w:t>23</w:t>
            </w:r>
            <w:r w:rsidRPr="008E6881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7F7D7D" w:rsidRPr="008E6881" w:rsidTr="00CE2438">
        <w:trPr>
          <w:trHeight w:val="690"/>
        </w:trPr>
        <w:tc>
          <w:tcPr>
            <w:tcW w:w="2860" w:type="dxa"/>
            <w:shd w:val="clear" w:color="auto" w:fill="C0C0C0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7F7D7D" w:rsidRPr="008E6881" w:rsidRDefault="007F7D7D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провера знања</w:t>
            </w:r>
          </w:p>
          <w:p w:rsidR="007F7D7D" w:rsidRPr="008E6881" w:rsidRDefault="00C340DC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утврђивање </w:t>
            </w:r>
            <w:r w:rsidR="007F7D7D" w:rsidRPr="008E6881">
              <w:rPr>
                <w:rFonts w:ascii="Arial" w:hAnsi="Arial" w:cs="Arial"/>
                <w:sz w:val="24"/>
                <w:szCs w:val="24"/>
              </w:rPr>
              <w:t>лексике везане за школу, предмета који се налазе у учионици</w:t>
            </w:r>
          </w:p>
          <w:p w:rsidR="007F7D7D" w:rsidRPr="008E6881" w:rsidRDefault="007F7D7D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утврђивање постављања питања</w:t>
            </w:r>
          </w:p>
          <w:p w:rsidR="007F7D7D" w:rsidRPr="008E6881" w:rsidRDefault="007F7D7D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увођење конструкције </w:t>
            </w:r>
            <w:r w:rsidRPr="008E6881">
              <w:rPr>
                <w:rFonts w:ascii="Arial" w:hAnsi="Arial" w:cs="Arial"/>
                <w:b/>
                <w:sz w:val="24"/>
                <w:szCs w:val="24"/>
                <w:lang w:val="ru-RU"/>
              </w:rPr>
              <w:t>Дай(те) мне, пожалуйста...</w:t>
            </w:r>
          </w:p>
        </w:tc>
      </w:tr>
      <w:tr w:rsidR="007F7D7D" w:rsidRPr="008E6881" w:rsidTr="00CE2438">
        <w:trPr>
          <w:trHeight w:val="379"/>
        </w:trPr>
        <w:tc>
          <w:tcPr>
            <w:tcW w:w="2860" w:type="dxa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Остали  циљеви часа</w:t>
            </w:r>
          </w:p>
        </w:tc>
        <w:tc>
          <w:tcPr>
            <w:tcW w:w="7920" w:type="dxa"/>
          </w:tcPr>
          <w:p w:rsidR="007F7D7D" w:rsidRPr="008E6881" w:rsidRDefault="007F7D7D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7F7D7D" w:rsidRPr="008E6881" w:rsidRDefault="007F7D7D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разумевање једноставне поруке исказане савременим језиком</w:t>
            </w:r>
          </w:p>
          <w:p w:rsidR="007F7D7D" w:rsidRPr="008E6881" w:rsidRDefault="007F7D7D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размењивање кратких информација</w:t>
            </w:r>
          </w:p>
          <w:p w:rsidR="007F7D7D" w:rsidRPr="008E6881" w:rsidRDefault="007F7D7D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7F7D7D" w:rsidRPr="008E6881" w:rsidRDefault="00C340DC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7F7D7D" w:rsidRPr="008E6881" w:rsidRDefault="007F7D7D" w:rsidP="009A0DC1">
            <w:pPr>
              <w:pStyle w:val="ListParagraph"/>
              <w:ind w:left="36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7F7D7D" w:rsidRPr="00116C5B" w:rsidTr="00CE2438">
        <w:trPr>
          <w:trHeight w:val="360"/>
        </w:trPr>
        <w:tc>
          <w:tcPr>
            <w:tcW w:w="2860" w:type="dxa"/>
            <w:shd w:val="clear" w:color="auto" w:fill="C0C0C0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7F7D7D" w:rsidRPr="00116C5B" w:rsidRDefault="007F7D7D" w:rsidP="009A0DC1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C340D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C340DC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C340D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7F7D7D" w:rsidRPr="008E6881" w:rsidTr="00CE2438">
        <w:trPr>
          <w:trHeight w:val="360"/>
        </w:trPr>
        <w:tc>
          <w:tcPr>
            <w:tcW w:w="2860" w:type="dxa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7F7D7D" w:rsidRPr="008E6881" w:rsidRDefault="00C340D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писани радови, </w:t>
            </w:r>
            <w:r w:rsidR="007F7D7D" w:rsidRPr="008E6881">
              <w:rPr>
                <w:rFonts w:ascii="Arial" w:hAnsi="Arial" w:cs="Arial"/>
                <w:sz w:val="24"/>
                <w:szCs w:val="24"/>
                <w:lang w:val="sr-Cyrl-CS"/>
              </w:rPr>
              <w:t>комбинована</w:t>
            </w:r>
          </w:p>
        </w:tc>
      </w:tr>
      <w:tr w:rsidR="007F7D7D" w:rsidRPr="008E6881" w:rsidTr="00CE2438">
        <w:trPr>
          <w:trHeight w:val="360"/>
        </w:trPr>
        <w:tc>
          <w:tcPr>
            <w:tcW w:w="2860" w:type="dxa"/>
            <w:shd w:val="clear" w:color="auto" w:fill="C0C0C0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7F7D7D" w:rsidRPr="008E6881" w:rsidRDefault="007F7D7D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D7D" w:rsidRPr="008E6881" w:rsidTr="00CE2438">
        <w:trPr>
          <w:trHeight w:val="360"/>
        </w:trPr>
        <w:tc>
          <w:tcPr>
            <w:tcW w:w="2860" w:type="dxa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7F7D7D" w:rsidRPr="008E6881" w:rsidRDefault="007F7D7D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7F7D7D" w:rsidRPr="008E6881" w:rsidTr="00CE2438">
        <w:trPr>
          <w:trHeight w:val="302"/>
        </w:trPr>
        <w:tc>
          <w:tcPr>
            <w:tcW w:w="2860" w:type="dxa"/>
            <w:shd w:val="clear" w:color="auto" w:fill="C0C0C0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7F7D7D" w:rsidRPr="008E6881" w:rsidRDefault="007F7D7D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7F7D7D" w:rsidRPr="008E6881" w:rsidTr="00CE2438">
        <w:trPr>
          <w:trHeight w:val="302"/>
        </w:trPr>
        <w:tc>
          <w:tcPr>
            <w:tcW w:w="2860" w:type="dxa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7F7D7D" w:rsidRPr="00C340DC" w:rsidRDefault="007F7D7D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8E6881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7F7D7D" w:rsidRPr="008E6881" w:rsidTr="00CE2438">
        <w:trPr>
          <w:trHeight w:val="302"/>
        </w:trPr>
        <w:tc>
          <w:tcPr>
            <w:tcW w:w="2860" w:type="dxa"/>
            <w:shd w:val="clear" w:color="auto" w:fill="C0C0C0"/>
          </w:tcPr>
          <w:p w:rsidR="007F7D7D" w:rsidRPr="008E6881" w:rsidRDefault="007F7D7D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7F7D7D" w:rsidRPr="008E6881" w:rsidRDefault="007F7D7D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D7D" w:rsidRPr="00116C5B" w:rsidTr="00CE2438">
        <w:trPr>
          <w:trHeight w:val="144"/>
        </w:trPr>
        <w:tc>
          <w:tcPr>
            <w:tcW w:w="10780" w:type="dxa"/>
            <w:gridSpan w:val="2"/>
          </w:tcPr>
          <w:p w:rsidR="007F7D7D" w:rsidRPr="00C340DC" w:rsidRDefault="007F7D7D" w:rsidP="00C340DC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7F7D7D" w:rsidRPr="008E6881" w:rsidRDefault="007F7D7D" w:rsidP="00C340DC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7F7D7D" w:rsidRPr="008E6881" w:rsidRDefault="007F7D7D" w:rsidP="00C340DC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7F7D7D" w:rsidRPr="008E6881" w:rsidRDefault="007F7D7D" w:rsidP="00C340D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доноси тестове које су ученици радили претходног часа.</w:t>
            </w:r>
          </w:p>
          <w:p w:rsidR="007F7D7D" w:rsidRPr="00C340DC" w:rsidRDefault="007F7D7D" w:rsidP="00C340D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8E688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Анализира са њима грешке које се пишу на табли, а оцене из теста уписују у дневник.</w:t>
            </w:r>
          </w:p>
          <w:p w:rsidR="007F7D7D" w:rsidRDefault="007F7D7D" w:rsidP="00C340DC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7F7D7D" w:rsidRPr="008E6881" w:rsidRDefault="007F7D7D" w:rsidP="00C340DC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7F7D7D" w:rsidRPr="00C340DC" w:rsidRDefault="007F7D7D" w:rsidP="00C340DC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7F7D7D" w:rsidRPr="008E6881" w:rsidRDefault="007F7D7D" w:rsidP="00C340D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E6881">
              <w:rPr>
                <w:rFonts w:ascii="Arial" w:hAnsi="Arial" w:cs="Arial"/>
                <w:bCs/>
                <w:sz w:val="24"/>
                <w:szCs w:val="24"/>
              </w:rPr>
              <w:t>Ученици слушају вежбу 5, а затим треба да самостално схвате текст. Н</w:t>
            </w:r>
            <w:r w:rsidR="00C340DC">
              <w:rPr>
                <w:rFonts w:ascii="Arial" w:hAnsi="Arial" w:cs="Arial"/>
                <w:bCs/>
                <w:sz w:val="24"/>
                <w:szCs w:val="24"/>
                <w:lang/>
              </w:rPr>
              <w:t>аставник</w:t>
            </w:r>
            <w:r w:rsidRPr="008E6881">
              <w:rPr>
                <w:rFonts w:ascii="Arial" w:hAnsi="Arial" w:cs="Arial"/>
                <w:bCs/>
                <w:sz w:val="24"/>
                <w:szCs w:val="24"/>
              </w:rPr>
              <w:t xml:space="preserve"> упућује </w:t>
            </w:r>
            <w:r w:rsidR="00C340DC">
              <w:rPr>
                <w:rFonts w:ascii="Arial" w:hAnsi="Arial" w:cs="Arial"/>
                <w:bCs/>
                <w:sz w:val="24"/>
                <w:szCs w:val="24"/>
                <w:lang/>
              </w:rPr>
              <w:t>ученике</w:t>
            </w:r>
            <w:r w:rsidRPr="008E6881">
              <w:rPr>
                <w:rFonts w:ascii="Arial" w:hAnsi="Arial" w:cs="Arial"/>
                <w:bCs/>
                <w:sz w:val="24"/>
                <w:szCs w:val="24"/>
              </w:rPr>
              <w:t xml:space="preserve"> на листу речи по лекцијама,</w:t>
            </w:r>
            <w:r w:rsidR="00C340DC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8E6881">
              <w:rPr>
                <w:rFonts w:ascii="Arial" w:hAnsi="Arial" w:cs="Arial"/>
                <w:bCs/>
                <w:sz w:val="24"/>
                <w:szCs w:val="24"/>
              </w:rPr>
              <w:t>стр</w:t>
            </w:r>
            <w:r w:rsidR="00C340DC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Pr="008E6881">
              <w:rPr>
                <w:rFonts w:ascii="Arial" w:hAnsi="Arial" w:cs="Arial"/>
                <w:bCs/>
                <w:sz w:val="24"/>
                <w:szCs w:val="24"/>
              </w:rPr>
              <w:t xml:space="preserve"> 107.</w:t>
            </w:r>
          </w:p>
          <w:p w:rsidR="007F7D7D" w:rsidRPr="008E6881" w:rsidRDefault="007F7D7D" w:rsidP="00C340D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E6881">
              <w:rPr>
                <w:rFonts w:ascii="Arial" w:hAnsi="Arial" w:cs="Arial"/>
                <w:bCs/>
                <w:sz w:val="24"/>
                <w:szCs w:val="24"/>
              </w:rPr>
              <w:t xml:space="preserve">Наставник објашњава конструкцију </w:t>
            </w:r>
            <w:r w:rsidRPr="008E6881">
              <w:rPr>
                <w:rFonts w:ascii="Arial" w:hAnsi="Arial" w:cs="Arial"/>
                <w:b/>
                <w:sz w:val="24"/>
                <w:szCs w:val="24"/>
                <w:lang w:val="ru-RU"/>
              </w:rPr>
              <w:t>Дай(те) мне, пожалуйста.... и</w:t>
            </w:r>
            <w:r w:rsidRPr="008E6881">
              <w:rPr>
                <w:rFonts w:ascii="Arial" w:hAnsi="Arial" w:cs="Arial"/>
                <w:sz w:val="24"/>
                <w:szCs w:val="24"/>
                <w:lang w:val="ru-RU"/>
              </w:rPr>
              <w:t xml:space="preserve"> и пише могуће одговоре на табли.</w:t>
            </w:r>
          </w:p>
          <w:p w:rsidR="007F7D7D" w:rsidRPr="008E6881" w:rsidRDefault="007F7D7D" w:rsidP="00C340D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7F7D7D" w:rsidRPr="008E6881" w:rsidRDefault="00A633F9" w:rsidP="00C340D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bookmarkStart w:id="0" w:name="_GoBack"/>
            <w:bookmarkEnd w:id="0"/>
            <w:r w:rsidRPr="00A633F9">
              <w:rPr>
                <w:noProof/>
              </w:rPr>
              <w:pict>
                <v:rect id="_x0000_s1032" style="position:absolute;left:0;text-align:left;margin-left:31.75pt;margin-top:1.7pt;width:268.25pt;height:100.5pt;z-index:251658240" fillcolor="#9bbb59" strokecolor="#f2f2f2" strokeweight="3pt">
                  <v:shadow on="t" type="perspective" color="#4e6128" opacity=".5" offset="1pt" offset2="-1pt"/>
                  <v:textbox>
                    <w:txbxContent>
                      <w:p w:rsidR="00C340DC" w:rsidRDefault="00C340DC" w:rsidP="00CE2438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Дай </w:t>
                        </w: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(те)мне, пожалуйста, фломастер.</w:t>
                        </w:r>
                      </w:p>
                      <w:p w:rsidR="00C340DC" w:rsidRDefault="00C340DC" w:rsidP="00CE2438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  <w:p w:rsidR="00C340DC" w:rsidRDefault="00C340DC" w:rsidP="00CE2438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- Пожалуйста. Вот, возьми!</w:t>
                        </w:r>
                      </w:p>
                      <w:p w:rsidR="00C340DC" w:rsidRDefault="00C340DC" w:rsidP="00CE2438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- Спасибо.</w:t>
                        </w:r>
                      </w:p>
                      <w:p w:rsidR="00C340DC" w:rsidRPr="00CA7549" w:rsidRDefault="00C340DC" w:rsidP="00CE2438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- Не за что.</w:t>
                        </w:r>
                      </w:p>
                    </w:txbxContent>
                  </v:textbox>
                </v:rect>
              </w:pict>
            </w:r>
          </w:p>
          <w:p w:rsidR="007F7D7D" w:rsidRPr="008E6881" w:rsidRDefault="007F7D7D" w:rsidP="00C340D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F7D7D" w:rsidRPr="008E6881" w:rsidRDefault="007F7D7D" w:rsidP="00C340DC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F7D7D" w:rsidRPr="008E6881" w:rsidRDefault="007F7D7D" w:rsidP="00C340DC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F7D7D" w:rsidRPr="008E6881" w:rsidRDefault="007F7D7D" w:rsidP="00C340DC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F7D7D" w:rsidRPr="008E6881" w:rsidRDefault="007F7D7D" w:rsidP="00C340DC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F7D7D" w:rsidRPr="008E6881" w:rsidRDefault="007F7D7D" w:rsidP="00C340DC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F7D7D" w:rsidRPr="008E6881" w:rsidRDefault="007F7D7D" w:rsidP="00C340DC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F7D7D" w:rsidRDefault="007F7D7D" w:rsidP="00C340DC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7F7D7D" w:rsidRPr="00C340DC" w:rsidRDefault="007F7D7D" w:rsidP="00C340DC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8E6881">
              <w:rPr>
                <w:rFonts w:ascii="Arial" w:hAnsi="Arial" w:cs="Arial"/>
                <w:bCs/>
                <w:sz w:val="24"/>
                <w:szCs w:val="24"/>
              </w:rPr>
              <w:t>Наставник пише следеће речи које ученици морају да употребе у својим дијалозима.</w:t>
            </w:r>
          </w:p>
          <w:p w:rsidR="007F7D7D" w:rsidRPr="008E6881" w:rsidRDefault="00A633F9" w:rsidP="00C340DC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633F9">
              <w:rPr>
                <w:rFonts w:ascii="Arial" w:hAnsi="Arial" w:cs="Arial"/>
                <w:bCs/>
                <w:sz w:val="24"/>
                <w:szCs w:val="24"/>
              </w:rPr>
            </w:r>
            <w:r>
              <w:rPr>
                <w:rFonts w:ascii="Arial" w:hAnsi="Arial" w:cs="Arial"/>
                <w:bCs/>
                <w:sz w:val="24"/>
                <w:szCs w:val="24"/>
              </w:rPr>
              <w:pict>
                <v:group id="_x0000_s1033" editas="radial" style="width:407.1pt;height:268.3pt;mso-position-horizontal-relative:char;mso-position-vertical-relative:line" coordorigin="1447,-630" coordsize="9360,9360">
                  <o:lock v:ext="edit" aspectratio="t"/>
                  <o:diagram v:ext="edit" dgmstyle="3" dgmscalex="57010" dgmscaley="37572" dgmfontsize="6" constrainbounds="2023,0,10231,8154" autoformat="t">
                    <o:relationtable v:ext="edit">
                      <o:rel v:ext="edit" idsrc="#_s1047" iddest="#_s1047"/>
                      <o:rel v:ext="edit" idsrc="#_s1046" iddest="#_s1047" idcntr="#_s1045"/>
                      <o:rel v:ext="edit" idsrc="#_s1044" iddest="#_s1047" idcntr="#_s1043"/>
                      <o:rel v:ext="edit" idsrc="#_s1042" iddest="#_s1047" idcntr="#_s1041"/>
                      <o:rel v:ext="edit" idsrc="#_s1040" iddest="#_s1047" idcntr="#_s1039"/>
                      <o:rel v:ext="edit" idsrc="#_s1038" iddest="#_s1047" idcntr="#_s1037"/>
                      <o:rel v:ext="edit" idsrc="#_s1036" iddest="#_s1047" idcntr="#_s1035"/>
                    </o:relationtable>
                  </o:diagram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4" type="#_x0000_t75" style="position:absolute;left:1447;top:-630;width:9360;height:9360" o:preferrelative="f">
                    <v:fill o:detectmouseclick="t"/>
                    <v:path o:extrusionok="t" o:connecttype="none"/>
                    <o:lock v:ext="edit" text="t"/>
                  </v:shape>
                  <v:line id="_s1035" o:spid="_x0000_s1035" style="position:absolute;flip:x y;v-text-anchor:middle" from="4375,3038" to="5239,3536" o:dgmnodekind="65535" strokecolor="#575859" strokeweight="2.25pt"/>
                  <v:oval id="_s1036" o:spid="_x0000_s1036" style="position:absolute;left:2459;top:1498;width:2052;height:2052;v-text-anchor:middle" o:dgmnodekind="0" fillcolor="#fc0" strokecolor="#fc0" strokeweight="4.5pt">
                    <v:fill opacity=".5"/>
                    <v:textbox inset="0,0,0,0">
                      <w:txbxContent>
                        <w:p w:rsidR="00C340DC" w:rsidRPr="00C340DC" w:rsidRDefault="00C340DC" w:rsidP="00CE2438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</w:pPr>
                          <w:r w:rsidRPr="00C340DC"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  <w:t>папка</w:t>
                          </w:r>
                        </w:p>
                      </w:txbxContent>
                    </v:textbox>
                  </v:oval>
                  <v:line id="_s1037" o:spid="_x0000_s1037" style="position:absolute;flip:x;v-text-anchor:middle" from="4375,4562" to="5239,5061" o:dgmnodekind="65535" strokecolor="#575859" strokeweight="2.25pt"/>
                  <v:oval id="_s1038" o:spid="_x0000_s1038" style="position:absolute;left:2459;top:4549;width:2052;height:2052;v-text-anchor:middle" o:dgmnodekind="0" fillcolor="#bd8949" strokecolor="#bd8949" strokeweight="4.5pt">
                    <v:fill opacity=".5"/>
                    <v:textbox inset="0,0,0,0">
                      <w:txbxContent>
                        <w:p w:rsidR="00C340DC" w:rsidRPr="00C340DC" w:rsidRDefault="00C340DC" w:rsidP="00CE2438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</w:pPr>
                          <w:r w:rsidRPr="00C340DC"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  <w:t>тетрадь</w:t>
                          </w:r>
                        </w:p>
                      </w:txbxContent>
                    </v:textbox>
                  </v:oval>
                  <v:line id="_s1039" o:spid="_x0000_s1039" style="position:absolute;v-text-anchor:middle" from="6127,5075" to="6127,6073" o:dgmnodekind="65535" strokecolor="#575859" strokeweight="2.25pt"/>
                  <v:oval id="_s1040" o:spid="_x0000_s1040" style="position:absolute;left:5101;top:6074;width:2052;height:2052;v-text-anchor:middle" o:dgmnodekind="0" fillcolor="#09c" strokecolor="#09c" strokeweight="4.5pt">
                    <v:fill opacity=".5"/>
                    <v:textbox inset="0,0,0,0">
                      <w:txbxContent>
                        <w:p w:rsidR="00C340DC" w:rsidRPr="00461C10" w:rsidRDefault="00C340DC" w:rsidP="00CE2438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</w:pPr>
                          <w:r w:rsidRPr="00461C10"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  <w:t>ластик</w:t>
                          </w:r>
                        </w:p>
                      </w:txbxContent>
                    </v:textbox>
                  </v:oval>
                  <v:line id="_s1041" o:spid="_x0000_s1041" style="position:absolute;v-text-anchor:middle" from="7015,4562" to="7880,5061" o:dgmnodekind="65535" strokecolor="#575859" strokeweight="2.25pt"/>
                  <v:oval id="_s1042" o:spid="_x0000_s1042" style="position:absolute;left:7743;top:4549;width:2052;height:2052;v-text-anchor:middle" o:dgmnodekind="0" fillcolor="#939ea9" strokecolor="#939ea9" strokeweight="4.5pt">
                    <v:fill opacity=".5"/>
                    <v:textbox inset="0,0,0,0">
                      <w:txbxContent>
                        <w:p w:rsidR="00C340DC" w:rsidRPr="00461C10" w:rsidRDefault="00C340DC" w:rsidP="00CE2438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</w:pPr>
                          <w:r w:rsidRPr="00461C10"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  <w:t>ножницы</w:t>
                          </w:r>
                        </w:p>
                      </w:txbxContent>
                    </v:textbox>
                  </v:oval>
                  <v:line id="_s1043" o:spid="_x0000_s1043" style="position:absolute;flip:y;v-text-anchor:middle" from="7015,3037" to="7880,3537" o:dgmnodekind="65535" strokecolor="#575859" strokeweight="2.25pt"/>
                  <v:oval id="_s1044" o:spid="_x0000_s1044" style="position:absolute;left:7743;top:1498;width:2052;height:2052;v-text-anchor:middle" o:dgmnodekind="0" fillcolor="#6d776e" strokecolor="#6d776e" strokeweight="4.5pt">
                    <v:fill opacity=".5"/>
                    <v:textbox inset="0,0,0,0">
                      <w:txbxContent>
                        <w:p w:rsidR="00C340DC" w:rsidRPr="00C340DC" w:rsidRDefault="00C340DC" w:rsidP="00CE2438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</w:pPr>
                          <w:r w:rsidRPr="00C340DC"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  <w:t>матрёшка</w:t>
                          </w:r>
                        </w:p>
                      </w:txbxContent>
                    </v:textbox>
                  </v:oval>
                  <v:line id="_s1045" o:spid="_x0000_s1045" style="position:absolute;flip:y;v-text-anchor:middle" from="6127,2025" to="6127,3024" o:dgmnodekind="65535" strokecolor="#575859" strokeweight="2.25pt"/>
                  <v:oval id="_s1046" o:spid="_x0000_s1046" style="position:absolute;left:5101;top:-27;width:2052;height:2052;v-text-anchor:middle" o:dgmnodekind="0" fillcolor="#fc0" strokecolor="#fc0" strokeweight="4.5pt">
                    <v:fill opacity=".5"/>
                    <v:textbox inset="0,0,0,0">
                      <w:txbxContent>
                        <w:p w:rsidR="00C340DC" w:rsidRPr="00C340DC" w:rsidRDefault="00C340DC" w:rsidP="00CE2438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</w:pPr>
                          <w:r w:rsidRPr="00C340DC">
                            <w:rPr>
                              <w:b/>
                              <w:sz w:val="16"/>
                              <w:szCs w:val="16"/>
                              <w:lang w:val="ru-RU"/>
                            </w:rPr>
                            <w:t>книга</w:t>
                          </w:r>
                        </w:p>
                      </w:txbxContent>
                    </v:textbox>
                  </v:oval>
                  <v:oval id="_s1047" o:spid="_x0000_s1047" style="position:absolute;left:5101;top:3024;width:2052;height:2052;v-text-anchor:middle" o:dgmnodekind="0" strokecolor="#575859" strokeweight="4.5pt">
                    <v:fill opacity=".5"/>
                    <v:textbox inset="0,0,0,0">
                      <w:txbxContent>
                        <w:p w:rsidR="00C340DC" w:rsidRPr="00461C10" w:rsidRDefault="00C340DC" w:rsidP="00CE2438">
                          <w:pPr>
                            <w:jc w:val="center"/>
                            <w:rPr>
                              <w:b/>
                              <w:sz w:val="14"/>
                              <w:szCs w:val="14"/>
                              <w:lang/>
                            </w:rPr>
                          </w:pPr>
                          <w:r w:rsidRPr="00461C10">
                            <w:rPr>
                              <w:b/>
                              <w:sz w:val="14"/>
                              <w:szCs w:val="14"/>
                            </w:rPr>
                            <w:t xml:space="preserve">Дай </w:t>
                          </w:r>
                          <w:r w:rsidRPr="00461C10">
                            <w:rPr>
                              <w:b/>
                              <w:sz w:val="14"/>
                              <w:szCs w:val="14"/>
                              <w:lang w:val="ru-RU"/>
                            </w:rPr>
                            <w:t>мне, пожалуйста...</w:t>
                          </w:r>
                        </w:p>
                      </w:txbxContent>
                    </v:textbox>
                  </v:oval>
                  <w10:wrap type="none"/>
                  <w10:anchorlock/>
                </v:group>
              </w:pict>
            </w:r>
          </w:p>
          <w:p w:rsidR="007F7D7D" w:rsidRPr="00461C10" w:rsidRDefault="00461C10" w:rsidP="00C340DC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A633F9">
              <w:rPr>
                <w:rFonts w:ascii="Arial" w:hAnsi="Arial" w:cs="Arial"/>
              </w:rPr>
              <w:pict>
                <v:shape id="_x0000_i1031" type="#_x0000_t75" alt="" style="width:54.25pt;height:46.2pt">
                  <v:imagedata r:id="rId7" r:href="rId8"/>
                </v:shape>
              </w:pict>
            </w:r>
            <w:r>
              <w:rPr>
                <w:rFonts w:ascii="Arial" w:hAnsi="Arial" w:cs="Arial"/>
                <w:lang/>
              </w:rPr>
              <w:t xml:space="preserve"> </w:t>
            </w:r>
            <w:r w:rsidR="007F7D7D" w:rsidRPr="008E6881">
              <w:rPr>
                <w:rFonts w:ascii="Arial" w:hAnsi="Arial" w:cs="Arial"/>
                <w:bCs/>
                <w:sz w:val="24"/>
                <w:szCs w:val="24"/>
              </w:rPr>
              <w:t>Рад у паровима.</w:t>
            </w:r>
          </w:p>
          <w:p w:rsidR="007F7D7D" w:rsidRPr="00116C5B" w:rsidRDefault="007F7D7D" w:rsidP="00C340DC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E6881">
              <w:rPr>
                <w:rFonts w:ascii="Arial" w:hAnsi="Arial" w:cs="Arial"/>
                <w:bCs/>
                <w:sz w:val="24"/>
                <w:szCs w:val="24"/>
              </w:rPr>
              <w:t>Ученици затим раде у паровима, користећи речи које имају на табли.</w:t>
            </w:r>
          </w:p>
          <w:p w:rsidR="007F7D7D" w:rsidRDefault="007F7D7D" w:rsidP="00C340DC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7F7D7D" w:rsidRPr="008E6881" w:rsidRDefault="007F7D7D" w:rsidP="00C340DC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7F7D7D" w:rsidRPr="008E6881" w:rsidRDefault="007F7D7D" w:rsidP="00C340DC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7F7D7D" w:rsidRPr="00461C10" w:rsidRDefault="007F7D7D" w:rsidP="00C340DC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8E6881">
              <w:rPr>
                <w:rFonts w:ascii="Arial" w:hAnsi="Arial" w:cs="Arial"/>
                <w:sz w:val="24"/>
                <w:szCs w:val="24"/>
              </w:rPr>
              <w:t>Вежба 9, стр</w:t>
            </w:r>
            <w:r w:rsidR="00461C10">
              <w:rPr>
                <w:rFonts w:ascii="Arial" w:hAnsi="Arial" w:cs="Arial"/>
                <w:sz w:val="24"/>
                <w:szCs w:val="24"/>
                <w:lang/>
              </w:rPr>
              <w:t>.</w:t>
            </w:r>
            <w:r w:rsidRPr="008E6881">
              <w:rPr>
                <w:rFonts w:ascii="Arial" w:hAnsi="Arial" w:cs="Arial"/>
                <w:sz w:val="24"/>
                <w:szCs w:val="24"/>
              </w:rPr>
              <w:t xml:space="preserve"> 28. </w:t>
            </w:r>
            <w:r w:rsidR="00461C10">
              <w:rPr>
                <w:rFonts w:ascii="Arial" w:hAnsi="Arial" w:cs="Arial"/>
                <w:sz w:val="24"/>
                <w:szCs w:val="24"/>
              </w:rPr>
              <w:t>Питај, како се на руском каже:</w:t>
            </w:r>
          </w:p>
          <w:p w:rsidR="007F7D7D" w:rsidRPr="008E6881" w:rsidRDefault="007F7D7D" w:rsidP="00C340D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6881">
              <w:rPr>
                <w:rFonts w:ascii="Arial" w:hAnsi="Arial" w:cs="Arial"/>
                <w:sz w:val="24"/>
                <w:szCs w:val="24"/>
              </w:rPr>
              <w:t>-</w:t>
            </w:r>
            <w:r w:rsidR="00461C1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8E6881">
              <w:rPr>
                <w:rFonts w:ascii="Arial" w:hAnsi="Arial" w:cs="Arial"/>
                <w:sz w:val="24"/>
                <w:szCs w:val="24"/>
              </w:rPr>
              <w:t>Питај како се на руском каже....свеска, гумица, ранац....</w:t>
            </w:r>
          </w:p>
          <w:p w:rsidR="007F7D7D" w:rsidRPr="008E6881" w:rsidRDefault="007F7D7D" w:rsidP="00C340D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6881">
              <w:rPr>
                <w:rFonts w:ascii="Arial" w:hAnsi="Arial" w:cs="Arial"/>
                <w:sz w:val="24"/>
                <w:szCs w:val="24"/>
              </w:rPr>
              <w:t>-</w:t>
            </w:r>
            <w:r w:rsidR="00461C1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8E6881">
              <w:rPr>
                <w:rFonts w:ascii="Arial" w:hAnsi="Arial" w:cs="Arial"/>
                <w:sz w:val="24"/>
                <w:szCs w:val="24"/>
              </w:rPr>
              <w:t>Замоли некога да ти да.....оловку, књигу, фломастер....</w:t>
            </w:r>
          </w:p>
          <w:p w:rsidR="00461C10" w:rsidRPr="00461C10" w:rsidRDefault="007F7D7D" w:rsidP="00C340D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8E6881">
              <w:rPr>
                <w:rFonts w:ascii="Arial" w:hAnsi="Arial" w:cs="Arial"/>
                <w:sz w:val="24"/>
                <w:szCs w:val="24"/>
              </w:rPr>
              <w:t>-</w:t>
            </w:r>
            <w:r w:rsidR="00461C1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8E6881">
              <w:rPr>
                <w:rFonts w:ascii="Arial" w:hAnsi="Arial" w:cs="Arial"/>
                <w:sz w:val="24"/>
                <w:szCs w:val="24"/>
              </w:rPr>
              <w:t>Захвали се.</w:t>
            </w:r>
          </w:p>
        </w:tc>
      </w:tr>
      <w:tr w:rsidR="007F7D7D" w:rsidRPr="008E6881" w:rsidTr="00CE2438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461C10" w:rsidRDefault="00461C10" w:rsidP="00461C10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7F7D7D" w:rsidRDefault="007F7D7D" w:rsidP="00461C10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461C10" w:rsidRPr="008E6881" w:rsidRDefault="00461C10" w:rsidP="00461C10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7F7D7D" w:rsidRPr="008E6881" w:rsidRDefault="007F7D7D" w:rsidP="00461C1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8E688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РС, вежба 7,</w:t>
            </w:r>
            <w:r w:rsidR="00461C10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9 </w:t>
            </w:r>
            <w:r w:rsidRPr="008E688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и 11.</w:t>
            </w:r>
          </w:p>
          <w:p w:rsidR="007F7D7D" w:rsidRPr="008E6881" w:rsidRDefault="007F7D7D" w:rsidP="00461C1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7F7D7D" w:rsidRPr="00CE2438" w:rsidRDefault="007F7D7D" w:rsidP="00D73743">
      <w:pPr>
        <w:rPr>
          <w:lang w:val="sr-Cyrl-CS"/>
        </w:rPr>
      </w:pPr>
    </w:p>
    <w:sectPr w:rsidR="007F7D7D" w:rsidRPr="00CE2438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0DC" w:rsidRDefault="00C340DC" w:rsidP="00637453">
      <w:r>
        <w:separator/>
      </w:r>
    </w:p>
  </w:endnote>
  <w:endnote w:type="continuationSeparator" w:id="1">
    <w:p w:rsidR="00C340DC" w:rsidRDefault="00C340DC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0DC" w:rsidRDefault="00C340DC">
    <w:pPr>
      <w:pStyle w:val="Footer"/>
    </w:pPr>
    <w:r w:rsidRPr="00A633F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0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C340DC" w:rsidRPr="007B7CD2" w:rsidRDefault="00C340DC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461C10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0DC" w:rsidRDefault="00C340DC" w:rsidP="00637453">
      <w:r>
        <w:separator/>
      </w:r>
    </w:p>
  </w:footnote>
  <w:footnote w:type="continuationSeparator" w:id="1">
    <w:p w:rsidR="00C340DC" w:rsidRDefault="00C340DC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0DC" w:rsidRPr="003B6FAA" w:rsidRDefault="00C340DC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A633F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5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A633F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6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C340DC" w:rsidRPr="00CE2438" w:rsidRDefault="00C340DC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23</w:t>
                </w:r>
              </w:p>
            </w:txbxContent>
          </v:textbox>
        </v:shape>
      </w:pict>
    </w:r>
    <w:r w:rsidRPr="00A633F9">
      <w:rPr>
        <w:noProof/>
      </w:rPr>
      <w:pict>
        <v:oval id="Oval 4" o:spid="_x0000_s2057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A633F9">
      <w:rPr>
        <w:noProof/>
      </w:rPr>
      <w:pict>
        <v:shape id="AutoShape 3" o:spid="_x0000_s2058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C340DC" w:rsidRDefault="00C340DC" w:rsidP="00C95499">
    <w:pPr>
      <w:pStyle w:val="Header"/>
      <w:tabs>
        <w:tab w:val="clear" w:pos="4680"/>
        <w:tab w:val="clear" w:pos="9360"/>
        <w:tab w:val="left" w:pos="3119"/>
      </w:tabs>
    </w:pPr>
    <w:r w:rsidRPr="00A633F9">
      <w:rPr>
        <w:noProof/>
      </w:rPr>
      <w:pict>
        <v:shape id="AutoShape 2" o:spid="_x0000_s2059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60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16C5B"/>
    <w:rsid w:val="00162999"/>
    <w:rsid w:val="00167EF3"/>
    <w:rsid w:val="00181B6E"/>
    <w:rsid w:val="00271CE1"/>
    <w:rsid w:val="002E7DE5"/>
    <w:rsid w:val="00354A0F"/>
    <w:rsid w:val="003B6FAA"/>
    <w:rsid w:val="003C43D5"/>
    <w:rsid w:val="00407FFA"/>
    <w:rsid w:val="00440441"/>
    <w:rsid w:val="00461C10"/>
    <w:rsid w:val="00504D15"/>
    <w:rsid w:val="00541B94"/>
    <w:rsid w:val="005A4B8F"/>
    <w:rsid w:val="006219FD"/>
    <w:rsid w:val="00637453"/>
    <w:rsid w:val="007B7CD2"/>
    <w:rsid w:val="007F7D7D"/>
    <w:rsid w:val="008D3F2A"/>
    <w:rsid w:val="008E442A"/>
    <w:rsid w:val="008E6881"/>
    <w:rsid w:val="00943847"/>
    <w:rsid w:val="009A0DC1"/>
    <w:rsid w:val="00A633F9"/>
    <w:rsid w:val="00A674B9"/>
    <w:rsid w:val="00A73127"/>
    <w:rsid w:val="00A913C7"/>
    <w:rsid w:val="00A96608"/>
    <w:rsid w:val="00AA1D0E"/>
    <w:rsid w:val="00AB1E5C"/>
    <w:rsid w:val="00B2630E"/>
    <w:rsid w:val="00B47931"/>
    <w:rsid w:val="00B61D57"/>
    <w:rsid w:val="00BA26A9"/>
    <w:rsid w:val="00BB2DF1"/>
    <w:rsid w:val="00BD1FAD"/>
    <w:rsid w:val="00C340DC"/>
    <w:rsid w:val="00C86BED"/>
    <w:rsid w:val="00C95499"/>
    <w:rsid w:val="00CA7549"/>
    <w:rsid w:val="00CE2438"/>
    <w:rsid w:val="00D06F3A"/>
    <w:rsid w:val="00D61540"/>
    <w:rsid w:val="00D73743"/>
    <w:rsid w:val="00DF7283"/>
    <w:rsid w:val="00E25EB5"/>
    <w:rsid w:val="00F206F7"/>
    <w:rsid w:val="00F336E5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E2438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0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quillcourses.wikispaces.com/file/view/pair-work-icon.jpg/229495942/168x147/pair-work-icon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19</TotalTime>
  <Pages>2</Pages>
  <Words>278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2013-12-16T12:23:00Z</dcterms:created>
  <dcterms:modified xsi:type="dcterms:W3CDTF">2014-01-14T10:01:00Z</dcterms:modified>
</cp:coreProperties>
</file>