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574E13" w:rsidRPr="004407E5" w:rsidTr="00586F63">
        <w:trPr>
          <w:trHeight w:val="383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574E13" w:rsidRPr="004407E5" w:rsidTr="00586F63">
        <w:trPr>
          <w:trHeight w:val="405"/>
        </w:trPr>
        <w:tc>
          <w:tcPr>
            <w:tcW w:w="2860" w:type="dxa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574E13" w:rsidRPr="00CB1ECE" w:rsidRDefault="00574E1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B1ECE">
              <w:rPr>
                <w:rFonts w:ascii="Arial" w:hAnsi="Arial" w:cs="Arial"/>
                <w:b/>
                <w:sz w:val="24"/>
                <w:szCs w:val="24"/>
              </w:rPr>
              <w:t>Умешкавање сугласника</w:t>
            </w:r>
          </w:p>
        </w:tc>
      </w:tr>
      <w:tr w:rsidR="00574E13" w:rsidRPr="004407E5" w:rsidTr="00586F63">
        <w:trPr>
          <w:trHeight w:val="365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574E13" w:rsidRPr="004407E5" w:rsidTr="00586F63">
        <w:trPr>
          <w:trHeight w:val="373"/>
        </w:trPr>
        <w:tc>
          <w:tcPr>
            <w:tcW w:w="2860" w:type="dxa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574E13" w:rsidRPr="004407E5" w:rsidTr="00586F63">
        <w:trPr>
          <w:trHeight w:val="345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407E5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574E13" w:rsidRPr="004407E5" w:rsidTr="00586F63">
        <w:trPr>
          <w:trHeight w:val="396"/>
        </w:trPr>
        <w:tc>
          <w:tcPr>
            <w:tcW w:w="2860" w:type="dxa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</w:rPr>
              <w:t>6</w:t>
            </w:r>
            <w:r w:rsidRPr="004407E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574E13" w:rsidRPr="001C2FE0" w:rsidTr="00586F63">
        <w:trPr>
          <w:trHeight w:val="1908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574E13" w:rsidRPr="00E55222" w:rsidRDefault="00574E1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55222">
              <w:rPr>
                <w:rFonts w:ascii="Arial" w:hAnsi="Arial" w:cs="Arial"/>
                <w:sz w:val="24"/>
                <w:szCs w:val="24"/>
                <w:lang w:val="sr-Cyrl-CS"/>
              </w:rPr>
              <w:t>усвајање правилног изговора</w:t>
            </w:r>
          </w:p>
          <w:p w:rsidR="00574E13" w:rsidRPr="00E55222" w:rsidRDefault="00574E13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свајање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правила </w:t>
            </w: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за </w:t>
            </w: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умекшавања сугласника</w:t>
            </w:r>
          </w:p>
          <w:p w:rsidR="00574E13" w:rsidRPr="004407E5" w:rsidRDefault="00574E13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574E13" w:rsidRPr="004407E5" w:rsidRDefault="00730705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574E13" w:rsidRPr="00730705" w:rsidRDefault="00574E13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развијање навике говорења на руском језику</w:t>
            </w:r>
          </w:p>
        </w:tc>
      </w:tr>
      <w:tr w:rsidR="00574E13" w:rsidRPr="004407E5" w:rsidTr="00586F63">
        <w:trPr>
          <w:trHeight w:val="360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4407E5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574E13" w:rsidRPr="004407E5" w:rsidTr="00586F63">
        <w:trPr>
          <w:trHeight w:val="360"/>
        </w:trPr>
        <w:tc>
          <w:tcPr>
            <w:tcW w:w="2860" w:type="dxa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дијалошка</w:t>
            </w:r>
            <w:r w:rsidRPr="004407E5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игровне активности</w:t>
            </w:r>
          </w:p>
        </w:tc>
      </w:tr>
      <w:tr w:rsidR="00574E13" w:rsidRPr="004407E5" w:rsidTr="00586F63">
        <w:trPr>
          <w:trHeight w:val="360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 xml:space="preserve">српски језик </w:t>
            </w:r>
          </w:p>
        </w:tc>
      </w:tr>
      <w:tr w:rsidR="00574E13" w:rsidRPr="001C2FE0" w:rsidTr="00586F63">
        <w:trPr>
          <w:trHeight w:val="360"/>
        </w:trPr>
        <w:tc>
          <w:tcPr>
            <w:tcW w:w="2860" w:type="dxa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574E13" w:rsidRPr="001C2FE0" w:rsidTr="00586F63">
        <w:trPr>
          <w:trHeight w:val="302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574E13" w:rsidRPr="004407E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574E13" w:rsidRPr="001C2FE0" w:rsidTr="00586F63">
        <w:trPr>
          <w:trHeight w:val="302"/>
        </w:trPr>
        <w:tc>
          <w:tcPr>
            <w:tcW w:w="2860" w:type="dxa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574E13" w:rsidRPr="00730705" w:rsidRDefault="00574E13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4407E5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574E13" w:rsidRPr="004407E5" w:rsidTr="00586F63">
        <w:trPr>
          <w:trHeight w:val="302"/>
        </w:trPr>
        <w:tc>
          <w:tcPr>
            <w:tcW w:w="2860" w:type="dxa"/>
            <w:shd w:val="clear" w:color="auto" w:fill="C0C0C0"/>
          </w:tcPr>
          <w:p w:rsidR="00574E13" w:rsidRPr="004407E5" w:rsidRDefault="00574E13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574E13" w:rsidRPr="00730705" w:rsidRDefault="00574E13" w:rsidP="00A03B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поређење језика</w:t>
            </w:r>
          </w:p>
        </w:tc>
      </w:tr>
      <w:tr w:rsidR="00574E13" w:rsidRPr="001C2FE0" w:rsidTr="00165BCD">
        <w:trPr>
          <w:trHeight w:val="144"/>
        </w:trPr>
        <w:tc>
          <w:tcPr>
            <w:tcW w:w="10780" w:type="dxa"/>
            <w:gridSpan w:val="2"/>
          </w:tcPr>
          <w:p w:rsidR="00574E13" w:rsidRPr="00730705" w:rsidRDefault="00574E13" w:rsidP="00730705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574E13" w:rsidRPr="004407E5" w:rsidRDefault="00574E13" w:rsidP="00730705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574E13" w:rsidRPr="00730705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Провера домаћег задатка.</w:t>
            </w:r>
          </w:p>
          <w:p w:rsidR="00574E13" w:rsidRPr="00730705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пита које ликове из уџбеника су ученици запамтил</w:t>
            </w:r>
            <w:r w:rsidR="0073070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и. Ученици говоре имена ликова.</w:t>
            </w:r>
          </w:p>
          <w:p w:rsidR="00574E13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затим говори ученицима да ће изговарати поједине речи, а они би требало да погоде у чему је разлика.</w:t>
            </w:r>
          </w:p>
          <w:p w:rsidR="00574E13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574E13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ме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л, 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ма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ма, 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ма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тч, 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мя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ч</w:t>
            </w:r>
          </w:p>
          <w:p w:rsidR="00574E13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то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л, учи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те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льница,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тётя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, 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ты</w:t>
            </w:r>
          </w:p>
          <w:p w:rsidR="00574E13" w:rsidRPr="00E55222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55222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пи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сь</w:t>
            </w:r>
            <w:r w:rsidRPr="00E55222">
              <w:rPr>
                <w:rFonts w:ascii="Arial" w:hAnsi="Arial" w:cs="Arial"/>
                <w:bCs/>
                <w:sz w:val="24"/>
                <w:szCs w:val="24"/>
                <w:lang w:val="ru-RU"/>
              </w:rPr>
              <w:t>мо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, со</w:t>
            </w:r>
            <w:r w:rsidRPr="00E55222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лнце, 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со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н, </w:t>
            </w:r>
            <w:r w:rsidRPr="00E55222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се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стра</w:t>
            </w:r>
          </w:p>
          <w:p w:rsidR="00574E13" w:rsidRPr="004407E5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понављају а затим се труде да уоче језичку законитост</w:t>
            </w:r>
            <w:r w:rsidR="00730705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73070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="00730705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када се сугласник изговара меко, а када тврдо.</w:t>
            </w:r>
          </w:p>
          <w:p w:rsidR="00574E13" w:rsidRPr="001C2FE0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погађају да се нека слова изговарају меко, а нека не.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Наставник говори ученицима да то зависи од самогласника или знака који је после тог слова. Пита их да ли то постоји у српском језику, да ли има разлике и сличности у изговору слова.</w:t>
            </w:r>
          </w:p>
          <w:p w:rsidR="00574E13" w:rsidRPr="004407E5" w:rsidRDefault="00574E13" w:rsidP="0073070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574E13" w:rsidRPr="004407E5" w:rsidRDefault="00574E13" w:rsidP="00730705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:rsidR="00730705" w:rsidRDefault="00730705" w:rsidP="0073070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730705" w:rsidRDefault="00730705" w:rsidP="0073070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574E13" w:rsidRPr="004407E5" w:rsidRDefault="00574E13" w:rsidP="0073070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574E13" w:rsidRPr="001C2FE0" w:rsidRDefault="00574E13" w:rsidP="00730705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74E13" w:rsidRPr="00730705" w:rsidRDefault="00574E13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tbl>
            <w:tblPr>
              <w:tblW w:w="0" w:type="auto"/>
              <w:tblBorders>
                <w:top w:val="single" w:sz="8" w:space="0" w:color="C0504D"/>
                <w:left w:val="single" w:sz="8" w:space="0" w:color="C0504D"/>
                <w:bottom w:val="single" w:sz="8" w:space="0" w:color="C0504D"/>
                <w:right w:val="single" w:sz="8" w:space="0" w:color="C0504D"/>
                <w:insideH w:val="single" w:sz="8" w:space="0" w:color="C0504D"/>
                <w:insideV w:val="single" w:sz="8" w:space="0" w:color="C0504D"/>
              </w:tblBorders>
              <w:tblLook w:val="00A0"/>
            </w:tblPr>
            <w:tblGrid>
              <w:gridCol w:w="962"/>
              <w:gridCol w:w="900"/>
              <w:gridCol w:w="1080"/>
              <w:gridCol w:w="900"/>
              <w:gridCol w:w="1080"/>
            </w:tblGrid>
            <w:tr w:rsidR="00574E13" w:rsidRPr="004407E5" w:rsidTr="00A03BAD">
              <w:tc>
                <w:tcPr>
                  <w:tcW w:w="962" w:type="dxa"/>
                  <w:tcBorders>
                    <w:top w:val="single" w:sz="8" w:space="0" w:color="C0504D"/>
                    <w:left w:val="single" w:sz="8" w:space="0" w:color="C0504D"/>
                    <w:bottom w:val="single" w:sz="18" w:space="0" w:color="C0504D"/>
                    <w:right w:val="single" w:sz="8" w:space="0" w:color="C0504D"/>
                  </w:tcBorders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А</w:t>
                  </w:r>
                </w:p>
              </w:tc>
              <w:tc>
                <w:tcPr>
                  <w:tcW w:w="900" w:type="dxa"/>
                  <w:tcBorders>
                    <w:top w:val="single" w:sz="8" w:space="0" w:color="C0504D"/>
                    <w:left w:val="single" w:sz="8" w:space="0" w:color="C0504D"/>
                    <w:bottom w:val="single" w:sz="18" w:space="0" w:color="C0504D"/>
                    <w:right w:val="single" w:sz="8" w:space="0" w:color="C0504D"/>
                  </w:tcBorders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Э</w:t>
                  </w:r>
                </w:p>
              </w:tc>
              <w:tc>
                <w:tcPr>
                  <w:tcW w:w="1080" w:type="dxa"/>
                  <w:tcBorders>
                    <w:top w:val="single" w:sz="8" w:space="0" w:color="C0504D"/>
                    <w:left w:val="single" w:sz="8" w:space="0" w:color="C0504D"/>
                    <w:bottom w:val="single" w:sz="18" w:space="0" w:color="C0504D"/>
                    <w:right w:val="single" w:sz="8" w:space="0" w:color="C0504D"/>
                  </w:tcBorders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Ы</w:t>
                  </w:r>
                </w:p>
              </w:tc>
              <w:tc>
                <w:tcPr>
                  <w:tcW w:w="900" w:type="dxa"/>
                  <w:tcBorders>
                    <w:top w:val="single" w:sz="8" w:space="0" w:color="C0504D"/>
                    <w:left w:val="single" w:sz="8" w:space="0" w:color="C0504D"/>
                    <w:bottom w:val="single" w:sz="18" w:space="0" w:color="C0504D"/>
                    <w:right w:val="single" w:sz="8" w:space="0" w:color="C0504D"/>
                  </w:tcBorders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У</w:t>
                  </w:r>
                </w:p>
              </w:tc>
              <w:tc>
                <w:tcPr>
                  <w:tcW w:w="1080" w:type="dxa"/>
                  <w:tcBorders>
                    <w:top w:val="single" w:sz="8" w:space="0" w:color="C0504D"/>
                    <w:left w:val="single" w:sz="8" w:space="0" w:color="C0504D"/>
                    <w:bottom w:val="single" w:sz="18" w:space="0" w:color="C0504D"/>
                    <w:right w:val="single" w:sz="8" w:space="0" w:color="C0504D"/>
                  </w:tcBorders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О</w:t>
                  </w:r>
                </w:p>
              </w:tc>
            </w:tr>
            <w:tr w:rsidR="00574E13" w:rsidRPr="004407E5" w:rsidTr="00A03BAD">
              <w:tc>
                <w:tcPr>
                  <w:tcW w:w="962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EFD3D2"/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ru-RU"/>
                    </w:rPr>
                    <w:t>Я</w:t>
                  </w:r>
                </w:p>
              </w:tc>
              <w:tc>
                <w:tcPr>
                  <w:tcW w:w="900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EFD3D2"/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Е</w:t>
                  </w:r>
                </w:p>
              </w:tc>
              <w:tc>
                <w:tcPr>
                  <w:tcW w:w="1080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EFD3D2"/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И</w:t>
                  </w:r>
                </w:p>
              </w:tc>
              <w:tc>
                <w:tcPr>
                  <w:tcW w:w="900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EFD3D2"/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Ю</w:t>
                  </w:r>
                </w:p>
              </w:tc>
              <w:tc>
                <w:tcPr>
                  <w:tcW w:w="1080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EFD3D2"/>
                </w:tcPr>
                <w:p w:rsidR="00574E13" w:rsidRPr="004407E5" w:rsidRDefault="00574E13" w:rsidP="00730705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4407E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sr-Cyrl-CS"/>
                    </w:rPr>
                    <w:t>Ё</w:t>
                  </w:r>
                </w:p>
              </w:tc>
            </w:tr>
          </w:tbl>
          <w:p w:rsidR="00730705" w:rsidRPr="00730705" w:rsidRDefault="00730705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</w:rPr>
              <w:t>Наставник пише на табли с</w:t>
            </w:r>
            <w:r w:rsidR="00730705">
              <w:rPr>
                <w:rFonts w:ascii="Arial" w:hAnsi="Arial" w:cs="Arial"/>
                <w:bCs/>
                <w:sz w:val="24"/>
                <w:szCs w:val="24"/>
              </w:rPr>
              <w:t>лова која умекшавају сугласнике и слова којa</w:t>
            </w:r>
            <w:r w:rsidRPr="004407E5">
              <w:rPr>
                <w:rFonts w:ascii="Arial" w:hAnsi="Arial" w:cs="Arial"/>
                <w:bCs/>
                <w:sz w:val="24"/>
                <w:szCs w:val="24"/>
              </w:rPr>
              <w:t xml:space="preserve"> не умекшавају сугласнике. Затим ученици понављају за наставником вежбе које се односе на умекшавање сугласника:</w:t>
            </w:r>
          </w:p>
          <w:p w:rsidR="00574E13" w:rsidRDefault="00574E13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730705" w:rsidRPr="00730705" w:rsidRDefault="00730705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574E13" w:rsidRPr="004407E5" w:rsidRDefault="00730705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</w:rPr>
            </w:pPr>
            <w:r w:rsidRPr="009D2AB3">
              <w:rPr>
                <w:rFonts w:ascii="Arial" w:hAnsi="Arial" w:cs="Arial"/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l_fi" o:spid="_x0000_i1025" type="#_x0000_t75" alt="" style="width:252pt;height:189.15pt">
                  <v:imagedata r:id="rId7" r:href="rId8"/>
                </v:shape>
              </w:pic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74E13" w:rsidRPr="004407E5" w:rsidRDefault="00730705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2AB3">
              <w:rPr>
                <w:rFonts w:ascii="Arial" w:hAnsi="Arial" w:cs="Arial"/>
                <w:b/>
                <w:bCs/>
              </w:rPr>
              <w:pict>
                <v:shape id="_x0000_i1026" type="#_x0000_t75" alt="" style="width:228.35pt;height:160.65pt">
                  <v:imagedata r:id="rId9" r:href="rId10"/>
                </v:shape>
              </w:pic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</w:rPr>
              <w:t>Наставник објашњава ученицима правило умекшавања сугласника и који сугласници у руском језику су тврди, а који меки, који имају обе варијанте.</w:t>
            </w:r>
          </w:p>
          <w:p w:rsidR="00574E13" w:rsidRPr="004407E5" w:rsidRDefault="00574E13" w:rsidP="00730705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4407E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РС, вежба 8</w:t>
            </w:r>
            <w:r w:rsidR="00730705"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/>
              </w:rPr>
              <w:t xml:space="preserve"> </w:t>
            </w:r>
            <w:r w:rsidR="0073070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–</w:t>
            </w:r>
            <w:r w:rsidRPr="004407E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Слушај и допуни слова речима које недостају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73070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наставник чита имена на стр.</w:t>
            </w:r>
            <w:r w:rsidR="0073070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12</w:t>
            </w:r>
            <w:r w:rsidR="0073070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</w:t>
            </w: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вежба 8. Ученици понављају имена. Тежиште је на правилном изговору и акценту.</w:t>
            </w:r>
          </w:p>
          <w:p w:rsidR="00730705" w:rsidRDefault="00730705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730705" w:rsidRDefault="00730705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730705" w:rsidRPr="0073070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ученици допуњавају следеће риме: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Это не Зара. Это Лара.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Что не Ира. Это Кира.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Это не Даша. Это Маша.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Следе</w:t>
            </w:r>
            <w:r w:rsidRPr="004407E5">
              <w:rPr>
                <w:rFonts w:ascii="Arial" w:hAnsi="Arial" w:cs="Arial"/>
                <w:bCs/>
                <w:sz w:val="24"/>
                <w:szCs w:val="24"/>
              </w:rPr>
              <w:t>ће вежбање ученици пажљиво слушају и покушавају да открију о коме се прича у дијалогу.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</w:rPr>
              <w:t>Притом се поставља питање Кто это?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</w:rPr>
              <w:t>Увежбава се потврдан и одричан одговор постављањем питања.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Это Маша?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Да, это Маша.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Это Мила?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Нет, это Тина.</w:t>
            </w:r>
          </w:p>
          <w:p w:rsidR="00574E13" w:rsidRDefault="00730705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Наставник скреће пажњ</w:t>
            </w:r>
            <w:r w:rsidR="00574E13"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у ученицима на правилну интонаци</w:t>
            </w:r>
            <w:r w:rsidR="00574E13" w:rsidRPr="004407E5">
              <w:rPr>
                <w:rFonts w:ascii="Arial" w:hAnsi="Arial" w:cs="Arial"/>
                <w:bCs/>
                <w:sz w:val="24"/>
                <w:szCs w:val="24"/>
              </w:rPr>
              <w:t>ју приликом постављања питања.</w:t>
            </w:r>
          </w:p>
          <w:p w:rsidR="00730705" w:rsidRPr="00730705" w:rsidRDefault="00730705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color w:val="C00000"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color w:val="C00000"/>
                <w:sz w:val="24"/>
                <w:szCs w:val="24"/>
              </w:rPr>
              <w:t>Уџбеник, вежба 9.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</w:rPr>
              <w:t>Слушај и понављај пазећи на интонацију изјавних и упитних реченица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</w:rPr>
              <w:t>Кто это.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Кто это?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Это Света. 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Это Света?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74E13" w:rsidRPr="004407E5" w:rsidRDefault="00574E13" w:rsidP="00730705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4407E5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утврђује пређено градиво</w:t>
            </w:r>
            <w:r w:rsidR="0073070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 </w:t>
            </w: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увежбавање меких, односно тврдих сугласника тако што ученицима чита речи а ученици их записују у свеске.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74E13" w:rsidRPr="004407E5" w:rsidRDefault="00730705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мама, </w:t>
            </w:r>
            <w:r w:rsidR="00574E13"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мяч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дядя, дом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письмо, свет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банан, белка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парк, пенал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4407E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дым, дело</w:t>
            </w:r>
          </w:p>
          <w:p w:rsidR="00574E13" w:rsidRPr="004407E5" w:rsidRDefault="00574E13" w:rsidP="00730705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</w:tc>
      </w:tr>
      <w:tr w:rsidR="00574E13" w:rsidRPr="001C2FE0" w:rsidTr="00165BC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51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4407E5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  <w:p w:rsidR="00730705" w:rsidRDefault="00730705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407E5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РС вежбе везане за ову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целину.</w:t>
            </w:r>
          </w:p>
          <w:p w:rsidR="00574E13" w:rsidRPr="004407E5" w:rsidRDefault="00574E13" w:rsidP="00730705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574E13" w:rsidRPr="00D73743" w:rsidRDefault="00574E13" w:rsidP="00165BCD">
      <w:pPr>
        <w:ind w:hanging="720"/>
      </w:pPr>
    </w:p>
    <w:sectPr w:rsidR="00574E13" w:rsidRPr="00D73743" w:rsidSect="007B7CD2">
      <w:headerReference w:type="default" r:id="rId11"/>
      <w:footerReference w:type="default" r:id="rId12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E13" w:rsidRDefault="00574E13" w:rsidP="00637453">
      <w:r>
        <w:separator/>
      </w:r>
    </w:p>
  </w:endnote>
  <w:endnote w:type="continuationSeparator" w:id="1">
    <w:p w:rsidR="00574E13" w:rsidRDefault="00574E1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E13" w:rsidRDefault="009D2AB3">
    <w:pPr>
      <w:pStyle w:val="Footer"/>
    </w:pPr>
    <w:r w:rsidRPr="009D2AB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574E13" w:rsidRPr="007B7CD2" w:rsidRDefault="00574E1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9D2AB3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9D2AB3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730705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9D2AB3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E13" w:rsidRDefault="00574E13" w:rsidP="00637453">
      <w:r>
        <w:separator/>
      </w:r>
    </w:p>
  </w:footnote>
  <w:footnote w:type="continuationSeparator" w:id="1">
    <w:p w:rsidR="00574E13" w:rsidRDefault="00574E1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E13" w:rsidRPr="003B6FAA" w:rsidRDefault="009D2AB3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9D2AB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9D2AB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574E13" w:rsidRPr="00D73743" w:rsidRDefault="00574E13" w:rsidP="00B2630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6</w:t>
                </w:r>
              </w:p>
            </w:txbxContent>
          </v:textbox>
        </v:shape>
      </w:pict>
    </w:r>
    <w:r w:rsidRPr="009D2AB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9D2AB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574E13">
      <w:tab/>
    </w:r>
    <w:r w:rsidR="00574E13"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 w:rsidR="00574E13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574E13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574E13" w:rsidRDefault="009D2AB3" w:rsidP="00C95499">
    <w:pPr>
      <w:pStyle w:val="Header"/>
      <w:tabs>
        <w:tab w:val="clear" w:pos="4680"/>
        <w:tab w:val="clear" w:pos="9360"/>
        <w:tab w:val="left" w:pos="3119"/>
      </w:tabs>
    </w:pPr>
    <w:r w:rsidRPr="009D2AB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F3C98"/>
    <w:rsid w:val="000F6BCB"/>
    <w:rsid w:val="00162999"/>
    <w:rsid w:val="00165BCD"/>
    <w:rsid w:val="00167EF3"/>
    <w:rsid w:val="00181B6E"/>
    <w:rsid w:val="001C2FE0"/>
    <w:rsid w:val="00271CE1"/>
    <w:rsid w:val="00296ED2"/>
    <w:rsid w:val="002C7069"/>
    <w:rsid w:val="002E7DE5"/>
    <w:rsid w:val="002F4F00"/>
    <w:rsid w:val="003B6FAA"/>
    <w:rsid w:val="003C43D5"/>
    <w:rsid w:val="003C6CA5"/>
    <w:rsid w:val="00407FFA"/>
    <w:rsid w:val="00440441"/>
    <w:rsid w:val="004407E5"/>
    <w:rsid w:val="00513CC8"/>
    <w:rsid w:val="00541B94"/>
    <w:rsid w:val="00574E13"/>
    <w:rsid w:val="00586F63"/>
    <w:rsid w:val="005A4B8F"/>
    <w:rsid w:val="005B1CD3"/>
    <w:rsid w:val="006219FD"/>
    <w:rsid w:val="00637453"/>
    <w:rsid w:val="00730705"/>
    <w:rsid w:val="007B7CD2"/>
    <w:rsid w:val="007C3630"/>
    <w:rsid w:val="00884C02"/>
    <w:rsid w:val="008D3F2A"/>
    <w:rsid w:val="00943847"/>
    <w:rsid w:val="0097348B"/>
    <w:rsid w:val="009A2C8B"/>
    <w:rsid w:val="009D2AB3"/>
    <w:rsid w:val="00A03BAD"/>
    <w:rsid w:val="00A674B9"/>
    <w:rsid w:val="00A71F80"/>
    <w:rsid w:val="00A96608"/>
    <w:rsid w:val="00A96918"/>
    <w:rsid w:val="00AA1AB5"/>
    <w:rsid w:val="00AA1D0E"/>
    <w:rsid w:val="00AB1E5C"/>
    <w:rsid w:val="00B2630E"/>
    <w:rsid w:val="00B47931"/>
    <w:rsid w:val="00B61D57"/>
    <w:rsid w:val="00BB2DF1"/>
    <w:rsid w:val="00BC3FDA"/>
    <w:rsid w:val="00BD1FAD"/>
    <w:rsid w:val="00C86BED"/>
    <w:rsid w:val="00C95499"/>
    <w:rsid w:val="00CB1ECE"/>
    <w:rsid w:val="00D06F3A"/>
    <w:rsid w:val="00D61540"/>
    <w:rsid w:val="00D73743"/>
    <w:rsid w:val="00DD54C1"/>
    <w:rsid w:val="00E25EB5"/>
    <w:rsid w:val="00E55222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65BCD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8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festival.1september.ru/articles/609982/presentation/04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www.o-detstve.ru/assets/images/forteachers/School/russian/chebluk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15</TotalTime>
  <Pages>3</Pages>
  <Words>438</Words>
  <Characters>2646</Characters>
  <Application>Microsoft Office Word</Application>
  <DocSecurity>0</DocSecurity>
  <Lines>22</Lines>
  <Paragraphs>6</Paragraphs>
  <ScaleCrop>false</ScaleCrop>
  <Company>CtrlSoft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2013-12-16T09:28:00Z</dcterms:created>
  <dcterms:modified xsi:type="dcterms:W3CDTF">2014-01-13T11:56:00Z</dcterms:modified>
</cp:coreProperties>
</file>