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541"/>
        <w:tblW w:w="1084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00"/>
        <w:gridCol w:w="2521"/>
        <w:gridCol w:w="2661"/>
        <w:gridCol w:w="183"/>
        <w:gridCol w:w="1494"/>
        <w:gridCol w:w="841"/>
      </w:tblGrid>
      <w:tr w:rsidR="00B4774F" w:rsidTr="0039707E"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  <w:lang w:val="sr-Cyrl-RS"/>
              </w:rPr>
            </w:pPr>
            <w:r>
              <w:rPr>
                <w:rFonts w:ascii="Cambria" w:hAnsi="Cambria"/>
                <w:b/>
                <w:sz w:val="28"/>
                <w:szCs w:val="28"/>
                <w:lang w:val="sr-Cyrl-CS"/>
              </w:rPr>
              <w:t>Припрема часа</w:t>
            </w:r>
          </w:p>
        </w:tc>
      </w:tr>
      <w:tr w:rsidR="00B4774F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Предмет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Немачки језик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Наставник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sr-Latn-RS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Разред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одељење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смер</w:t>
            </w:r>
            <w:proofErr w:type="spellEnd"/>
            <w:r>
              <w:rPr>
                <w:b/>
                <w:lang w:val="sr-Latn-CS"/>
              </w:rPr>
              <w:t>: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трећи разред</w:t>
            </w:r>
          </w:p>
          <w:p w:rsidR="00B4774F" w:rsidRDefault="00B4774F" w:rsidP="0039707E">
            <w:pPr>
              <w:spacing w:line="276" w:lineRule="auto"/>
              <w:jc w:val="center"/>
              <w:rPr>
                <w:bCs/>
                <w:lang w:val="sr-Latn-RS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E6E6E6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Час по реду у распореду: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Pr="00DF23AC" w:rsidRDefault="00DF23AC" w:rsidP="0039707E">
            <w:pPr>
              <w:spacing w:line="276" w:lineRule="auto"/>
              <w:jc w:val="center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4</w:t>
            </w:r>
            <w:r>
              <w:rPr>
                <w:b/>
                <w:lang w:val="sr-Cyrl-RS"/>
              </w:rPr>
              <w:t>7</w:t>
            </w:r>
          </w:p>
        </w:tc>
      </w:tr>
      <w:tr w:rsidR="00B4774F" w:rsidRPr="003C25E7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Pr="003C25E7" w:rsidRDefault="00B4774F" w:rsidP="0039707E">
            <w:pPr>
              <w:spacing w:line="276" w:lineRule="auto"/>
              <w:rPr>
                <w:b/>
                <w:iCs/>
                <w:lang w:val="de-DE"/>
              </w:rPr>
            </w:pPr>
            <w:r>
              <w:rPr>
                <w:b/>
                <w:iCs/>
                <w:lang w:val="de-DE"/>
              </w:rPr>
              <w:t xml:space="preserve">    Weihnachten</w:t>
            </w:r>
          </w:p>
        </w:tc>
      </w:tr>
      <w:tr w:rsidR="00B4774F" w:rsidRPr="007E5AC5" w:rsidTr="0039707E">
        <w:tc>
          <w:tcPr>
            <w:tcW w:w="262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  <w:proofErr w:type="spellStart"/>
            <w:r>
              <w:rPr>
                <w:b/>
              </w:rPr>
              <w:t>Наставна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јединица</w:t>
            </w:r>
            <w:proofErr w:type="spellEnd"/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DF23AC">
            <w:pPr>
              <w:tabs>
                <w:tab w:val="left" w:pos="8505"/>
              </w:tabs>
              <w:rPr>
                <w:b/>
                <w:lang w:val="de-DE"/>
              </w:rPr>
            </w:pPr>
            <w:r>
              <w:rPr>
                <w:lang w:val="sr-Cyrl-RS"/>
              </w:rPr>
              <w:t xml:space="preserve">            </w:t>
            </w:r>
            <w:r w:rsidR="00DF23AC">
              <w:rPr>
                <w:b/>
                <w:lang w:val="de-DE"/>
              </w:rPr>
              <w:t xml:space="preserve"> Fertigkeitstraining</w:t>
            </w:r>
            <w:r w:rsidR="00DF23AC">
              <w:rPr>
                <w:b/>
                <w:lang w:val="de-DE"/>
              </w:rPr>
              <w:t>:</w:t>
            </w:r>
            <w:r w:rsidR="00DF23AC">
              <w:rPr>
                <w:b/>
                <w:lang w:val="sr-Cyrl-RS"/>
              </w:rPr>
              <w:t xml:space="preserve"> </w:t>
            </w:r>
            <w:r w:rsidR="00DF23AC">
              <w:rPr>
                <w:b/>
                <w:lang w:val="de-DE"/>
              </w:rPr>
              <w:t xml:space="preserve">Hörverstehen </w:t>
            </w:r>
            <w:r>
              <w:rPr>
                <w:lang w:val="sr-Cyrl-RS"/>
              </w:rPr>
              <w:t xml:space="preserve">         </w:t>
            </w:r>
            <w:r>
              <w:rPr>
                <w:b/>
                <w:lang w:val="de-DE"/>
              </w:rPr>
              <w:t xml:space="preserve"> </w:t>
            </w:r>
          </w:p>
          <w:p w:rsidR="00B4774F" w:rsidRPr="00081564" w:rsidRDefault="00B4774F" w:rsidP="00DF23AC">
            <w:pPr>
              <w:tabs>
                <w:tab w:val="left" w:pos="8505"/>
              </w:tabs>
              <w:rPr>
                <w:b/>
                <w:lang w:val="sr-Cyrl-RS"/>
              </w:rPr>
            </w:pPr>
          </w:p>
        </w:tc>
      </w:tr>
      <w:tr w:rsidR="00B4774F" w:rsidTr="0039707E">
        <w:trPr>
          <w:trHeight w:val="57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</w:rPr>
            </w:pPr>
            <w:proofErr w:type="spellStart"/>
            <w:r>
              <w:rPr>
                <w:b/>
              </w:rPr>
              <w:t>Циљ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Исходи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часа</w:t>
            </w:r>
            <w:proofErr w:type="spellEnd"/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B4774F" w:rsidRDefault="00B4774F" w:rsidP="0039707E">
            <w:pPr>
              <w:spacing w:line="276" w:lineRule="auto"/>
              <w:jc w:val="both"/>
              <w:rPr>
                <w:i/>
                <w:lang w:val="sr-Cyrl-RS"/>
              </w:rPr>
            </w:pPr>
            <w:r>
              <w:rPr>
                <w:i/>
                <w:lang w:val="ru-RU"/>
              </w:rPr>
              <w:t xml:space="preserve">   - </w:t>
            </w:r>
            <w:r>
              <w:rPr>
                <w:i/>
                <w:lang w:val="sr-Cyrl-RS"/>
              </w:rPr>
              <w:t>Ученик ће бити у стању да</w:t>
            </w:r>
          </w:p>
          <w:p w:rsidR="00D74CE6" w:rsidRPr="00D74CE6" w:rsidRDefault="00B4774F" w:rsidP="00D74CE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i/>
                <w:lang w:val="sr-Cyrl-RS"/>
              </w:rPr>
              <w:t xml:space="preserve">: 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DA0DEB"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A0DEB">
              <w:rPr>
                <w:sz w:val="24"/>
                <w:szCs w:val="24"/>
                <w:lang w:val="sr-Cyrl-RS"/>
              </w:rPr>
              <w:t xml:space="preserve">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AC4BCF">
              <w:rPr>
                <w:sz w:val="20"/>
                <w:szCs w:val="20"/>
                <w:lang w:val="sr-Cyrl-RS"/>
              </w:rPr>
              <w:t xml:space="preserve"> </w:t>
            </w:r>
            <w:r w:rsidR="00D74CE6" w:rsidRPr="00AC4BCF">
              <w:rPr>
                <w:sz w:val="20"/>
                <w:szCs w:val="20"/>
                <w:lang w:val="sr-Cyrl-RS"/>
              </w:rPr>
              <w:t xml:space="preserve"> </w:t>
            </w:r>
            <w:r w:rsidR="00D74CE6" w:rsidRPr="00D74CE6">
              <w:rPr>
                <w:rFonts w:ascii="Times New Roman" w:hAnsi="Times New Roman"/>
                <w:sz w:val="24"/>
                <w:szCs w:val="24"/>
                <w:lang w:val="sr-Cyrl-RS"/>
              </w:rPr>
              <w:t>примењују научено у вежбама разумевања слушаног текста</w:t>
            </w:r>
          </w:p>
          <w:p w:rsidR="00D74CE6" w:rsidRPr="00D74CE6" w:rsidRDefault="00D74CE6" w:rsidP="00D74CE6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-</w:t>
            </w:r>
            <w:r w:rsidRPr="00D74CE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примењују успешно савладане језичке структуре </w:t>
            </w:r>
          </w:p>
          <w:p w:rsidR="00B4774F" w:rsidRDefault="00B4774F" w:rsidP="0039707E">
            <w:pPr>
              <w:pStyle w:val="NoSpacing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4774F" w:rsidRPr="008204AC" w:rsidRDefault="00B4774F" w:rsidP="0039707E">
            <w:pPr>
              <w:pStyle w:val="NoSpacing"/>
              <w:numPr>
                <w:ilvl w:val="0"/>
                <w:numId w:val="2"/>
              </w:numPr>
              <w:rPr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-да повезују граматичке структуре са лексичким </w:t>
            </w:r>
            <w:r w:rsidRPr="008204AC">
              <w:rPr>
                <w:rFonts w:ascii="Times New Roman" w:hAnsi="Times New Roman"/>
                <w:sz w:val="24"/>
                <w:szCs w:val="24"/>
                <w:lang w:val="sr-Cyrl-RS"/>
              </w:rPr>
              <w:t>структурама.</w:t>
            </w:r>
            <w:r w:rsidRPr="008204AC">
              <w:rPr>
                <w:lang w:val="sr-Cyrl-RS"/>
              </w:rPr>
              <w:t xml:space="preserve">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</w:t>
            </w:r>
          </w:p>
          <w:p w:rsidR="00B4774F" w:rsidRDefault="00B4774F" w:rsidP="0039707E">
            <w:pPr>
              <w:spacing w:line="276" w:lineRule="auto"/>
              <w:rPr>
                <w:i/>
                <w:iCs/>
                <w:lang w:val="sr-Cyrl-RS"/>
              </w:rPr>
            </w:pPr>
            <w:r>
              <w:rPr>
                <w:i/>
                <w:iCs/>
                <w:lang w:val="sr-Cyrl-RS"/>
              </w:rPr>
              <w:t>Циљ часа:</w:t>
            </w:r>
          </w:p>
          <w:p w:rsidR="00B4774F" w:rsidRPr="000F3AE2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разумевање слушаног текста;</w:t>
            </w:r>
          </w:p>
          <w:p w:rsidR="00B4774F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-увежбавање нових језичких структура;</w:t>
            </w:r>
          </w:p>
          <w:p w:rsidR="00B4774F" w:rsidRDefault="00B4774F" w:rsidP="0039707E">
            <w:pPr>
              <w:spacing w:line="276" w:lineRule="auto"/>
              <w:rPr>
                <w:i/>
                <w:iCs/>
                <w:lang w:val="ru-RU"/>
              </w:rPr>
            </w:pPr>
            <w:r>
              <w:rPr>
                <w:i/>
                <w:iCs/>
                <w:lang w:val="sr-Cyrl-RS"/>
              </w:rPr>
              <w:t>Задаци</w:t>
            </w:r>
            <w:r>
              <w:rPr>
                <w:i/>
                <w:iCs/>
                <w:lang w:val="ru-RU"/>
              </w:rPr>
              <w:t>: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i/>
                <w:iCs/>
                <w:lang w:val="sr-Cyrl-RS"/>
              </w:rPr>
              <w:t>- увежбавање нових језичких структура.</w:t>
            </w:r>
          </w:p>
        </w:tc>
      </w:tr>
      <w:tr w:rsidR="00B4774F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Tr="0039707E"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</w:rPr>
            </w:pP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</w:p>
        </w:tc>
        <w:tc>
          <w:tcPr>
            <w:tcW w:w="6350" w:type="dxa"/>
            <w:gridSpan w:val="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Кључни појмови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Празници, обичаји, поклонити 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rStyle w:val="Emphasis"/>
                <w:b/>
                <w:bCs/>
                <w:i w:val="0"/>
                <w:iCs w:val="0"/>
                <w:highlight w:val="green"/>
                <w:lang w:val="sr-Cyrl-RS"/>
              </w:rPr>
            </w:pPr>
            <w:r>
              <w:rPr>
                <w:rStyle w:val="Emphasis"/>
                <w:b/>
                <w:bCs/>
                <w:i w:val="0"/>
                <w:iCs w:val="0"/>
                <w:lang w:val="sr-Cyrl-RS"/>
              </w:rPr>
              <w:t xml:space="preserve">Међупредметне компетенције 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jc w:val="both"/>
              <w:rPr>
                <w:lang w:val="sr-Cyrl-RS"/>
              </w:rPr>
            </w:pPr>
            <w:r>
              <w:rPr>
                <w:lang w:val="sr-Cyrl-RS"/>
              </w:rPr>
              <w:t xml:space="preserve">1. Рад са подацима и информацијама; 2. </w:t>
            </w:r>
            <w:r>
              <w:rPr>
                <w:rFonts w:cstheme="minorHAnsi"/>
                <w:lang w:val="sr-Cyrl-RS"/>
              </w:rPr>
              <w:t xml:space="preserve"> Компетенција за целоживотно учење 3. Комуникација 4.Сарадња; 5. Естетичка компетенција;</w:t>
            </w: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highlight w:val="green"/>
                <w:lang w:val="sr-Cyrl-RS"/>
              </w:rPr>
            </w:pPr>
            <w:r>
              <w:rPr>
                <w:b/>
                <w:lang w:val="sr-Cyrl-RS"/>
              </w:rPr>
              <w:t>Корелације/међупредметно повезивање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Култура, језик, обичаји,традиција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RP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Облици рада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Индивидуални, рад у пару, фронтални, рад у групи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RP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Методе </w:t>
            </w:r>
          </w:p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Методе за стицање знања: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1. </w:t>
            </w:r>
            <w:r>
              <w:rPr>
                <w:b/>
                <w:lang w:val="sr-Cyrl-RS"/>
              </w:rPr>
              <w:t xml:space="preserve">Усмено излагање: </w:t>
            </w:r>
            <w:r>
              <w:rPr>
                <w:bCs/>
                <w:lang w:val="sr-Cyrl-RS"/>
              </w:rPr>
              <w:t>ученици усмено излажу на тему дате фотографије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2. </w:t>
            </w:r>
            <w:r>
              <w:rPr>
                <w:b/>
                <w:bCs/>
                <w:lang w:val="sr-Cyrl-RS"/>
              </w:rPr>
              <w:t>Дијалошка метода</w:t>
            </w:r>
            <w:r>
              <w:rPr>
                <w:b/>
                <w:bCs/>
                <w:lang w:val="ru-RU"/>
              </w:rPr>
              <w:t xml:space="preserve">: </w:t>
            </w:r>
            <w:r>
              <w:rPr>
                <w:bCs/>
                <w:lang w:val="ru-RU"/>
              </w:rPr>
              <w:t>разговор</w:t>
            </w:r>
            <w:r>
              <w:rPr>
                <w:bCs/>
                <w:lang w:val="sr-Cyrl-RS"/>
              </w:rPr>
              <w:t xml:space="preserve"> ученика у оквиру групе, ситуација договора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Tr="0039707E"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Извори знања</w:t>
            </w:r>
          </w:p>
          <w:p w:rsidR="00B4774F" w:rsidRDefault="00B4774F" w:rsidP="0039707E">
            <w:pPr>
              <w:spacing w:line="276" w:lineRule="auto"/>
              <w:rPr>
                <w:b/>
              </w:rPr>
            </w:pPr>
            <w:r>
              <w:rPr>
                <w:b/>
                <w:lang w:val="sr-Cyrl-RS"/>
              </w:rPr>
              <w:t>/наставна средства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компјутер, табла, папири у боји, уџбеник , свеска</w:t>
            </w:r>
          </w:p>
        </w:tc>
      </w:tr>
      <w:tr w:rsidR="00B4774F" w:rsidRPr="00B4774F" w:rsidTr="0039707E">
        <w:trPr>
          <w:trHeight w:val="321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lastRenderedPageBreak/>
              <w:t>Уводни део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RS"/>
              </w:rPr>
              <w:t>предвиђено време: 7 минута</w:t>
            </w:r>
          </w:p>
        </w:tc>
        <w:tc>
          <w:tcPr>
            <w:tcW w:w="8213" w:type="dxa"/>
            <w:gridSpan w:val="5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  <w:hideMark/>
          </w:tcPr>
          <w:p w:rsidR="00B4774F" w:rsidRDefault="00B4774F" w:rsidP="0039707E">
            <w:pPr>
              <w:spacing w:line="276" w:lineRule="auto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Припрема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ученика</w:t>
            </w:r>
            <w:r>
              <w:rPr>
                <w:b/>
                <w:lang w:val="sr-Latn-CS"/>
              </w:rPr>
              <w:t xml:space="preserve"> - </w:t>
            </w:r>
            <w:r>
              <w:rPr>
                <w:b/>
                <w:lang w:val="sr-Cyrl-CS"/>
              </w:rPr>
              <w:t>увод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тему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или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наставну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јединицу</w:t>
            </w:r>
          </w:p>
        </w:tc>
      </w:tr>
      <w:tr w:rsidR="00B4774F" w:rsidTr="0039707E">
        <w:trPr>
          <w:trHeight w:val="36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Активности ученика</w:t>
            </w:r>
          </w:p>
        </w:tc>
      </w:tr>
      <w:tr w:rsidR="00B4774F" w:rsidTr="0039707E">
        <w:trPr>
          <w:trHeight w:val="1278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Наставник: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-прегледа домаћи задатак;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-упознаје ученике са исходима и активностима на часу;  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 :</w:t>
            </w:r>
          </w:p>
          <w:p w:rsidR="00B4774F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читају домаћи задатак;</w:t>
            </w:r>
          </w:p>
          <w:p w:rsidR="00B4774F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слушају наставника;</w:t>
            </w:r>
          </w:p>
        </w:tc>
      </w:tr>
      <w:tr w:rsidR="00B4774F" w:rsidTr="0039707E">
        <w:trPr>
          <w:gridAfter w:val="5"/>
          <w:wAfter w:w="8213" w:type="dxa"/>
          <w:trHeight w:val="343"/>
        </w:trPr>
        <w:tc>
          <w:tcPr>
            <w:tcW w:w="2628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Главни део 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предвиђено време: 30 минута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</w:tr>
      <w:tr w:rsidR="00B4774F" w:rsidTr="0039707E">
        <w:trPr>
          <w:trHeight w:val="339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Активности ученика</w:t>
            </w:r>
          </w:p>
        </w:tc>
      </w:tr>
      <w:tr w:rsidR="00B4774F" w:rsidRPr="00B4774F" w:rsidTr="0039707E">
        <w:trPr>
          <w:trHeight w:val="1080"/>
        </w:trPr>
        <w:tc>
          <w:tcPr>
            <w:tcW w:w="0" w:type="auto"/>
            <w:vMerge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Наставник :</w:t>
            </w:r>
          </w:p>
          <w:p w:rsidR="00B4774F" w:rsidRDefault="000620F1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-уводи тему данашњег тренинга слушања тако што најпре пушта видео караоке у вежби 10.на страни 98.у радној свесци;</w:t>
            </w:r>
          </w:p>
          <w:p w:rsidR="000620F1" w:rsidRDefault="000620F1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упућује ученике да пре друг</w:t>
            </w:r>
            <w:r w:rsidR="00583088">
              <w:rPr>
                <w:lang w:val="sr-Cyrl-RS"/>
              </w:rPr>
              <w:t>ог слушања прочитају реченице које се односе на видео секвенцу;</w:t>
            </w:r>
          </w:p>
          <w:p w:rsidR="00583088" w:rsidRDefault="00583088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-проверава решења;</w:t>
            </w:r>
          </w:p>
          <w:p w:rsidR="00583088" w:rsidRDefault="00583088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 даје ученицима савет пре вежби слушања да најпре прочитају реченице на које ће се односити слушање;</w:t>
            </w:r>
          </w:p>
          <w:p w:rsidR="00583088" w:rsidRDefault="00583088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-истаћи да је битно да током читања реченица подвуку кључне речи на које ће обратити пажњу;</w:t>
            </w:r>
          </w:p>
          <w:p w:rsidR="000620F1" w:rsidRPr="00583088" w:rsidRDefault="00583088" w:rsidP="000620F1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 -ученицима одштампати тест слушања са странице Гете института на интернету</w:t>
            </w:r>
          </w:p>
          <w:p w:rsidR="000620F1" w:rsidRPr="00583088" w:rsidRDefault="000620F1" w:rsidP="000620F1">
            <w:pPr>
              <w:spacing w:line="276" w:lineRule="auto"/>
              <w:rPr>
                <w:lang w:val="sr-Cyrl-RS"/>
              </w:rPr>
            </w:pPr>
            <w:hyperlink r:id="rId6" w:history="1">
              <w:r w:rsidRPr="006278D1">
                <w:rPr>
                  <w:rStyle w:val="Hyperlink"/>
                  <w:lang w:val="sr-Cyrl-RS"/>
                </w:rPr>
                <w:t>https://bfu.goethe.de/b1_mod/hoeren.php#aufgabe1</w:t>
              </w:r>
            </w:hyperlink>
          </w:p>
          <w:p w:rsidR="00583088" w:rsidRPr="00D04253" w:rsidRDefault="00D04253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83088" w:rsidRPr="00D04253">
              <w:rPr>
                <w:lang w:val="sr-Cyrl-RS"/>
              </w:rPr>
              <w:t>пустити ученицима вежбе слушања</w:t>
            </w:r>
          </w:p>
          <w:p w:rsidR="00583088" w:rsidRDefault="00D04253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</w:t>
            </w:r>
            <w:r w:rsidR="00583088" w:rsidRPr="00D04253">
              <w:rPr>
                <w:lang w:val="sr-Cyrl-RS"/>
              </w:rPr>
              <w:t>проверити на крају вежбе решења;</w:t>
            </w:r>
          </w:p>
          <w:p w:rsidR="00D04253" w:rsidRDefault="00D04253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-пустити поново оне делове, које су ученици погрешили;</w:t>
            </w:r>
          </w:p>
          <w:p w:rsidR="00D04253" w:rsidRDefault="00D04253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-поделити ученицима друге радне листове за слушање;</w:t>
            </w:r>
          </w:p>
          <w:p w:rsidR="00D04253" w:rsidRDefault="00772757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-подсетити их да подвуку кључне речи пре друге вежбе слушања;</w:t>
            </w:r>
          </w:p>
          <w:p w:rsidR="00772757" w:rsidRDefault="00772757" w:rsidP="00D04253">
            <w:pPr>
              <w:spacing w:line="276" w:lineRule="auto"/>
              <w:rPr>
                <w:lang w:val="sr-Cyrl-RS"/>
              </w:rPr>
            </w:pPr>
            <w:hyperlink r:id="rId7" w:history="1">
              <w:r w:rsidRPr="006278D1">
                <w:rPr>
                  <w:rStyle w:val="Hyperlink"/>
                  <w:lang w:val="sr-Cyrl-RS"/>
                </w:rPr>
                <w:t>https://bfu.goethe.de/b1_mod/hoeren.php#aufgabe3</w:t>
              </w:r>
            </w:hyperlink>
          </w:p>
          <w:p w:rsidR="00772757" w:rsidRDefault="00772757" w:rsidP="00D04253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-проверити са ученицима решења;</w:t>
            </w:r>
          </w:p>
          <w:p w:rsidR="00772757" w:rsidRPr="00D04253" w:rsidRDefault="00772757" w:rsidP="00D04253">
            <w:pPr>
              <w:spacing w:line="276" w:lineRule="auto"/>
              <w:rPr>
                <w:lang w:val="sr-Cyrl-RS"/>
              </w:rPr>
            </w:pPr>
          </w:p>
          <w:p w:rsidR="000620F1" w:rsidRPr="000620F1" w:rsidRDefault="000620F1" w:rsidP="000620F1">
            <w:pPr>
              <w:spacing w:line="276" w:lineRule="auto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CS"/>
              </w:rPr>
              <w:t>Ученици</w:t>
            </w:r>
            <w:r>
              <w:rPr>
                <w:lang w:val="sr-Cyrl-RS"/>
              </w:rPr>
              <w:t>:</w:t>
            </w:r>
          </w:p>
          <w:p w:rsidR="00B4774F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видео секвенцу;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дају одговоре;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одговоре;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читају питања и бележе кључне речи;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слушају вежбе;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бележе одговоре;</w:t>
            </w:r>
          </w:p>
          <w:p w:rsidR="00772757" w:rsidRDefault="00772757" w:rsidP="00EA4499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CS"/>
              </w:rPr>
            </w:pPr>
            <w:r>
              <w:rPr>
                <w:lang w:val="sr-Cyrl-CS"/>
              </w:rPr>
              <w:t>проверавају решења;</w:t>
            </w:r>
          </w:p>
          <w:p w:rsidR="00772757" w:rsidRPr="003965F9" w:rsidRDefault="00772757" w:rsidP="00772757">
            <w:pPr>
              <w:pStyle w:val="ListParagraph"/>
              <w:spacing w:line="276" w:lineRule="auto"/>
              <w:ind w:left="720"/>
              <w:rPr>
                <w:lang w:val="sr-Cyrl-CS"/>
              </w:rPr>
            </w:pPr>
          </w:p>
        </w:tc>
      </w:tr>
      <w:tr w:rsidR="00B4774F" w:rsidRPr="00B4774F" w:rsidTr="0039707E">
        <w:trPr>
          <w:trHeight w:val="338"/>
        </w:trPr>
        <w:tc>
          <w:tcPr>
            <w:tcW w:w="2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</w:p>
          <w:p w:rsidR="00B4774F" w:rsidRDefault="00B4774F" w:rsidP="0039707E">
            <w:pPr>
              <w:spacing w:line="276" w:lineRule="auto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Завршни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ru-RU"/>
              </w:rPr>
              <w:t>део</w:t>
            </w:r>
          </w:p>
          <w:p w:rsidR="00B4774F" w:rsidRDefault="00B4774F" w:rsidP="0039707E">
            <w:pPr>
              <w:spacing w:line="276" w:lineRule="auto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lastRenderedPageBreak/>
              <w:t>предвиђено време: 8 минута</w:t>
            </w:r>
          </w:p>
        </w:tc>
        <w:tc>
          <w:tcPr>
            <w:tcW w:w="8213" w:type="dxa"/>
            <w:gridSpan w:val="5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4774F" w:rsidRDefault="00B4774F" w:rsidP="0039707E">
            <w:pPr>
              <w:spacing w:line="276" w:lineRule="auto"/>
              <w:rPr>
                <w:b/>
                <w:color w:val="000000"/>
                <w:lang w:val="sr-Latn-CS"/>
              </w:rPr>
            </w:pPr>
          </w:p>
        </w:tc>
      </w:tr>
      <w:tr w:rsidR="00B4774F" w:rsidTr="0039707E">
        <w:trPr>
          <w:trHeight w:val="34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наставника</w:t>
            </w:r>
          </w:p>
        </w:tc>
        <w:tc>
          <w:tcPr>
            <w:tcW w:w="3990" w:type="dxa"/>
            <w:gridSpan w:val="3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hideMark/>
          </w:tcPr>
          <w:p w:rsidR="00B4774F" w:rsidRDefault="00B4774F" w:rsidP="0039707E">
            <w:pPr>
              <w:spacing w:line="276" w:lineRule="auto"/>
              <w:rPr>
                <w:color w:val="000000"/>
                <w:lang w:val="sr-Cyrl-CS"/>
              </w:rPr>
            </w:pPr>
            <w:r>
              <w:rPr>
                <w:color w:val="000000"/>
                <w:lang w:val="sr-Latn-CS"/>
              </w:rPr>
              <w:t>Активности ученика</w:t>
            </w:r>
          </w:p>
        </w:tc>
      </w:tr>
      <w:tr w:rsidR="00B4774F" w:rsidRPr="00EB3955" w:rsidTr="0039707E">
        <w:trPr>
          <w:trHeight w:val="10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B4774F" w:rsidRDefault="00B4774F" w:rsidP="0039707E">
            <w:pPr>
              <w:rPr>
                <w:b/>
                <w:lang w:val="sr-Cyrl-CS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Наставник: </w:t>
            </w:r>
          </w:p>
          <w:p w:rsidR="002D706B" w:rsidRDefault="00B4774F" w:rsidP="00EA449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-пита ученике </w:t>
            </w:r>
            <w:r w:rsidR="002D706B">
              <w:rPr>
                <w:lang w:val="sr-Cyrl-RS"/>
              </w:rPr>
              <w:t>које потешкоће имају током вежби слушања;</w:t>
            </w:r>
          </w:p>
          <w:p w:rsidR="002D706B" w:rsidRDefault="002D706B" w:rsidP="00EA4499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-даје савете како могу код куће да вежбају разумевање слушаног текста;</w:t>
            </w:r>
          </w:p>
          <w:p w:rsidR="0000310B" w:rsidRDefault="00B4774F" w:rsidP="002D706B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 xml:space="preserve">-домаћи задатак: </w:t>
            </w:r>
            <w:r w:rsidRPr="00C677D6">
              <w:rPr>
                <w:lang w:val="sr-Cyrl-RS"/>
              </w:rPr>
              <w:t xml:space="preserve"> </w:t>
            </w:r>
            <w:r w:rsidR="0000310B">
              <w:rPr>
                <w:lang w:val="sr-Cyrl-RS"/>
              </w:rPr>
              <w:t>-</w:t>
            </w:r>
            <w:r w:rsidR="0000310B" w:rsidRPr="0000310B">
              <w:rPr>
                <w:lang w:val="sr-Cyrl-RS"/>
              </w:rPr>
              <w:t xml:space="preserve"> </w:t>
            </w:r>
            <w:r w:rsidR="0000310B">
              <w:rPr>
                <w:lang w:val="sr-Cyrl-RS"/>
              </w:rPr>
              <w:t>вежба слушања</w:t>
            </w:r>
          </w:p>
          <w:p w:rsidR="002D706B" w:rsidRDefault="0000310B" w:rsidP="002D706B">
            <w:pPr>
              <w:spacing w:line="276" w:lineRule="auto"/>
              <w:rPr>
                <w:lang w:val="sr-Cyrl-RS"/>
              </w:rPr>
            </w:pPr>
            <w:hyperlink r:id="rId8" w:history="1">
              <w:r w:rsidRPr="006278D1">
                <w:rPr>
                  <w:rStyle w:val="Hyperlink"/>
                  <w:lang w:val="sr-Cyrl-RS"/>
                </w:rPr>
                <w:t>https://bfu.goethe.de/b1_mod/hoeren.php#aufgabe2</w:t>
              </w:r>
            </w:hyperlink>
          </w:p>
          <w:p w:rsidR="0000310B" w:rsidRDefault="0000310B" w:rsidP="002D706B">
            <w:pPr>
              <w:spacing w:line="276" w:lineRule="auto"/>
              <w:rPr>
                <w:lang w:val="sr-Cyrl-RS"/>
              </w:rPr>
            </w:pPr>
          </w:p>
          <w:p w:rsidR="00B4774F" w:rsidRDefault="00B4774F" w:rsidP="002D706B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;</w:t>
            </w: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Latn-RS"/>
              </w:rPr>
            </w:pP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Ученици: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-одговарају на питања наставника</w:t>
            </w:r>
            <w:r w:rsidR="0000310B">
              <w:rPr>
                <w:lang w:val="sr-Cyrl-RS"/>
              </w:rPr>
              <w:t>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-бележе домаћи;</w:t>
            </w:r>
          </w:p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</w:p>
        </w:tc>
      </w:tr>
      <w:tr w:rsidR="00B4774F" w:rsidTr="0039707E">
        <w:trPr>
          <w:trHeight w:val="1080"/>
        </w:trPr>
        <w:tc>
          <w:tcPr>
            <w:tcW w:w="262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 xml:space="preserve">Планиран начин провере исхода у току главног дела часа: </w:t>
            </w:r>
          </w:p>
          <w:p w:rsidR="00B4774F" w:rsidRDefault="00B4774F" w:rsidP="0039707E">
            <w:pPr>
              <w:spacing w:line="276" w:lineRule="auto"/>
              <w:rPr>
                <w:lang w:val="ru-RU"/>
              </w:rPr>
            </w:pPr>
          </w:p>
        </w:tc>
        <w:tc>
          <w:tcPr>
            <w:tcW w:w="422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B4774F" w:rsidRPr="0035303D" w:rsidRDefault="00B4774F" w:rsidP="0039707E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lang w:val="sr-Cyrl-RS"/>
              </w:rPr>
            </w:pPr>
            <w:r>
              <w:rPr>
                <w:lang w:val="sr-Cyrl-RS"/>
              </w:rPr>
              <w:t>разумевање слушаног текста;</w:t>
            </w:r>
          </w:p>
          <w:p w:rsidR="00B4774F" w:rsidRPr="005F5E11" w:rsidRDefault="00B4774F" w:rsidP="0039707E">
            <w:pPr>
              <w:spacing w:line="276" w:lineRule="auto"/>
              <w:ind w:left="360"/>
              <w:rPr>
                <w:lang w:val="sr-Cyrl-RS"/>
              </w:rPr>
            </w:pPr>
          </w:p>
          <w:p w:rsidR="00B4774F" w:rsidRDefault="00B4774F" w:rsidP="0039707E">
            <w:pPr>
              <w:pStyle w:val="ListParagraph"/>
              <w:spacing w:line="276" w:lineRule="auto"/>
              <w:ind w:left="720"/>
              <w:rPr>
                <w:lang w:val="sr-Cyrl-RS"/>
              </w:rPr>
            </w:pPr>
          </w:p>
        </w:tc>
        <w:tc>
          <w:tcPr>
            <w:tcW w:w="3990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:rsidR="00B4774F" w:rsidRDefault="00B4774F" w:rsidP="0039707E">
            <w:pPr>
              <w:spacing w:line="276" w:lineRule="auto"/>
              <w:rPr>
                <w:sz w:val="20"/>
                <w:szCs w:val="20"/>
                <w:lang w:val="sr-Latn-CS"/>
              </w:rPr>
            </w:pPr>
          </w:p>
        </w:tc>
      </w:tr>
      <w:tr w:rsidR="00B4774F" w:rsidRPr="00792D47" w:rsidTr="0039707E">
        <w:trPr>
          <w:trHeight w:val="849"/>
        </w:trPr>
        <w:tc>
          <w:tcPr>
            <w:tcW w:w="10841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:rsidR="00B4774F" w:rsidRDefault="00B4774F" w:rsidP="0039707E">
            <w:pPr>
              <w:spacing w:line="276" w:lineRule="auto"/>
              <w:ind w:left="113"/>
              <w:jc w:val="center"/>
              <w:rPr>
                <w:b/>
                <w:lang w:val="sr-Latn-CS"/>
              </w:rPr>
            </w:pP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рада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на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 xml:space="preserve">табли </w:t>
            </w:r>
            <w:r>
              <w:rPr>
                <w:b/>
                <w:lang w:val="sr-Latn-CS"/>
              </w:rPr>
              <w:t>(</w:t>
            </w:r>
            <w:r>
              <w:rPr>
                <w:b/>
                <w:lang w:val="sr-Cyrl-CS"/>
              </w:rPr>
              <w:t>план</w:t>
            </w:r>
            <w:r>
              <w:rPr>
                <w:b/>
                <w:lang w:val="sr-Latn-CS"/>
              </w:rPr>
              <w:t xml:space="preserve"> </w:t>
            </w:r>
            <w:r>
              <w:rPr>
                <w:b/>
                <w:lang w:val="sr-Cyrl-CS"/>
              </w:rPr>
              <w:t>табле</w:t>
            </w:r>
            <w:r>
              <w:rPr>
                <w:b/>
                <w:lang w:val="sr-Latn-CS"/>
              </w:rPr>
              <w:t>)</w:t>
            </w: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 w:rsidRPr="00C113CC">
              <w:rPr>
                <w:b/>
                <w:lang w:val="sr-Latn-CS"/>
              </w:rPr>
              <w:t xml:space="preserve">                                                               </w:t>
            </w:r>
            <w:r>
              <w:rPr>
                <w:b/>
                <w:lang w:val="sr-Cyrl-RS"/>
              </w:rPr>
              <w:t xml:space="preserve">      </w:t>
            </w:r>
          </w:p>
          <w:p w:rsidR="00B4774F" w:rsidRPr="00960294" w:rsidRDefault="00B4774F" w:rsidP="0039707E">
            <w:pPr>
              <w:spacing w:line="276" w:lineRule="auto"/>
              <w:ind w:left="473"/>
              <w:rPr>
                <w:b/>
                <w:u w:val="single"/>
                <w:lang w:val="sr-Cyrl-RS"/>
              </w:rPr>
            </w:pPr>
            <w:r>
              <w:rPr>
                <w:b/>
                <w:lang w:val="sr-Cyrl-RS"/>
              </w:rPr>
              <w:t xml:space="preserve">                                                  </w:t>
            </w:r>
          </w:p>
          <w:p w:rsidR="00B4774F" w:rsidRDefault="00B4774F" w:rsidP="0000310B">
            <w:pPr>
              <w:tabs>
                <w:tab w:val="left" w:pos="8505"/>
              </w:tabs>
              <w:rPr>
                <w:b/>
                <w:lang w:val="sr-Cyrl-RS"/>
              </w:rPr>
            </w:pPr>
            <w:r>
              <w:rPr>
                <w:lang w:val="sr-Cyrl-RS"/>
              </w:rPr>
              <w:t xml:space="preserve">             </w:t>
            </w:r>
            <w:r w:rsidRPr="00B4774F">
              <w:rPr>
                <w:b/>
              </w:rPr>
              <w:t xml:space="preserve"> </w:t>
            </w:r>
          </w:p>
          <w:p w:rsidR="00B4774F" w:rsidRDefault="0000310B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  <w:r>
              <w:rPr>
                <w:b/>
                <w:lang w:val="de-DE"/>
              </w:rPr>
              <w:t>Fertigkeitstraining:</w:t>
            </w:r>
            <w:r>
              <w:rPr>
                <w:b/>
                <w:lang w:val="sr-Cyrl-RS"/>
              </w:rPr>
              <w:t xml:space="preserve"> </w:t>
            </w:r>
            <w:r>
              <w:rPr>
                <w:b/>
                <w:lang w:val="de-DE"/>
              </w:rPr>
              <w:t xml:space="preserve">Hörverstehen </w:t>
            </w:r>
            <w:r>
              <w:rPr>
                <w:lang w:val="sr-Cyrl-RS"/>
              </w:rPr>
              <w:t xml:space="preserve">         </w:t>
            </w:r>
            <w:r>
              <w:rPr>
                <w:b/>
                <w:lang w:val="de-DE"/>
              </w:rPr>
              <w:t xml:space="preserve"> </w:t>
            </w:r>
          </w:p>
          <w:p w:rsidR="00B4774F" w:rsidRPr="00E315D1" w:rsidRDefault="0000310B" w:rsidP="0000310B">
            <w:pPr>
              <w:spacing w:line="276" w:lineRule="auto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 xml:space="preserve">            </w:t>
            </w:r>
          </w:p>
          <w:p w:rsidR="00B4774F" w:rsidRDefault="00B4774F" w:rsidP="0039707E">
            <w:pPr>
              <w:spacing w:line="276" w:lineRule="auto"/>
              <w:ind w:left="473"/>
              <w:rPr>
                <w:b/>
                <w:lang w:val="sr-Cyrl-RS"/>
              </w:rPr>
            </w:pPr>
          </w:p>
        </w:tc>
      </w:tr>
      <w:tr w:rsidR="00B4774F" w:rsidRPr="00B4774F" w:rsidTr="0039707E">
        <w:trPr>
          <w:trHeight w:val="1102"/>
        </w:trPr>
        <w:tc>
          <w:tcPr>
            <w:tcW w:w="10841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tbl>
            <w:tblPr>
              <w:tblW w:w="10615" w:type="dxa"/>
              <w:tblLook w:val="04A0" w:firstRow="1" w:lastRow="0" w:firstColumn="1" w:lastColumn="0" w:noHBand="0" w:noVBand="1"/>
            </w:tblPr>
            <w:tblGrid>
              <w:gridCol w:w="3865"/>
              <w:gridCol w:w="3510"/>
              <w:gridCol w:w="3240"/>
            </w:tblGrid>
            <w:tr w:rsidR="00B4774F" w:rsidRPr="00B4774F" w:rsidTr="0039707E">
              <w:tc>
                <w:tcPr>
                  <w:tcW w:w="38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b/>
                      <w:bCs/>
                      <w:lang w:val="sr-Cyrl-CS"/>
                    </w:rPr>
                  </w:pPr>
                  <w:r>
                    <w:rPr>
                      <w:b/>
                      <w:bCs/>
                      <w:lang w:val="sr-Cyrl-CS"/>
                    </w:rPr>
                    <w:t>Напомене о реализацији планираних активности</w:t>
                  </w:r>
                </w:p>
                <w:p w:rsidR="00B4774F" w:rsidRDefault="00B4774F" w:rsidP="0039707E">
                  <w:pPr>
                    <w:pStyle w:val="ListParagraph"/>
                    <w:spacing w:line="276" w:lineRule="auto"/>
                    <w:ind w:left="720"/>
                    <w:rPr>
                      <w:lang w:val="sr-Cyrl-CS"/>
                    </w:rPr>
                  </w:pPr>
                </w:p>
              </w:tc>
              <w:tc>
                <w:tcPr>
                  <w:tcW w:w="351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  <w:r>
                    <w:rPr>
                      <w:lang w:val="sr-Cyrl-RS"/>
                    </w:rPr>
                    <w:t>Час је одржан у учионици у школи.</w:t>
                  </w: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RS"/>
                    </w:rPr>
                  </w:pPr>
                </w:p>
              </w:tc>
              <w:tc>
                <w:tcPr>
                  <w:tcW w:w="3240" w:type="dxa"/>
                </w:tcPr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Latn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  <w:p w:rsidR="00B4774F" w:rsidRDefault="00B4774F" w:rsidP="0039707E">
                  <w:pPr>
                    <w:framePr w:hSpace="180" w:wrap="around" w:vAnchor="page" w:hAnchor="margin" w:xAlign="center" w:y="541"/>
                    <w:spacing w:line="276" w:lineRule="auto"/>
                    <w:jc w:val="center"/>
                    <w:rPr>
                      <w:lang w:val="sr-Cyrl-CS"/>
                    </w:rPr>
                  </w:pPr>
                </w:p>
              </w:tc>
            </w:tr>
          </w:tbl>
          <w:p w:rsidR="00B4774F" w:rsidRDefault="00B4774F" w:rsidP="0039707E">
            <w:pPr>
              <w:spacing w:line="276" w:lineRule="auto"/>
              <w:ind w:left="473"/>
              <w:rPr>
                <w:lang w:val="sr-Latn-CS"/>
              </w:rPr>
            </w:pPr>
          </w:p>
        </w:tc>
      </w:tr>
    </w:tbl>
    <w:p w:rsidR="00B4774F" w:rsidRPr="00C113CC" w:rsidRDefault="00B4774F" w:rsidP="00B4774F">
      <w:pPr>
        <w:rPr>
          <w:lang w:val="sr-Latn-CS"/>
        </w:rPr>
      </w:pPr>
    </w:p>
    <w:p w:rsidR="002204DF" w:rsidRDefault="002204DF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Pr="002A35EB" w:rsidRDefault="002A35EB">
      <w:pPr>
        <w:rPr>
          <w:lang w:val="sr-Cyrl-RS"/>
        </w:rPr>
      </w:pPr>
      <w:r>
        <w:rPr>
          <w:lang w:val="sr-Cyrl-RS"/>
        </w:rPr>
        <w:lastRenderedPageBreak/>
        <w:t xml:space="preserve">Прилог( преузет модел слушања са сајта </w:t>
      </w:r>
      <w:r w:rsidRPr="002A35EB">
        <w:rPr>
          <w:lang w:val="sr-Cyrl-RS"/>
        </w:rPr>
        <w:t xml:space="preserve"> </w:t>
      </w:r>
    </w:p>
    <w:p w:rsidR="002A35EB" w:rsidRPr="002A35EB" w:rsidRDefault="002A35EB">
      <w:pPr>
        <w:rPr>
          <w:lang w:val="sr-Cyrl-RS"/>
        </w:rPr>
      </w:pPr>
      <w:hyperlink r:id="rId9" w:history="1">
        <w:r w:rsidRPr="006278D1">
          <w:rPr>
            <w:rStyle w:val="Hyperlink"/>
            <w:lang w:val="sr-Cyrl-RS"/>
          </w:rPr>
          <w:t>https://bfu.goethe.de/b1_mod/hoeren.php</w:t>
        </w:r>
      </w:hyperlink>
      <w:r>
        <w:rPr>
          <w:lang w:val="sr-Cyrl-RS"/>
        </w:rPr>
        <w:t>)</w:t>
      </w:r>
    </w:p>
    <w:p w:rsidR="002A35EB" w:rsidRPr="002A35EB" w:rsidRDefault="002A35EB">
      <w:pPr>
        <w:rPr>
          <w:lang w:val="sr-Cyrl-RS"/>
        </w:rPr>
      </w:pPr>
    </w:p>
    <w:p w:rsidR="0000310B" w:rsidRDefault="0000310B">
      <w:pPr>
        <w:rPr>
          <w:lang w:val="sr-Cyrl-RS"/>
        </w:rPr>
      </w:pPr>
    </w:p>
    <w:p w:rsidR="0000310B" w:rsidRDefault="0000310B">
      <w:pPr>
        <w:rPr>
          <w:lang w:val="sr-Cyrl-RS"/>
        </w:rPr>
      </w:pPr>
    </w:p>
    <w:p w:rsidR="0000310B" w:rsidRPr="0000310B" w:rsidRDefault="0000310B" w:rsidP="0000310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Aufgaben - Teil 1</w:t>
      </w: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1 Nummer 1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Der Termin von Frau Stein wird verschoben.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20.25pt;height:18pt" o:ole="">
            <v:imagedata r:id="rId10" o:title=""/>
          </v:shape>
          <w:control r:id="rId11" w:name="DefaultOcxName" w:shapeid="_x0000_i1039"/>
        </w:object>
      </w:r>
      <w:r w:rsidRPr="0000310B">
        <w:rPr>
          <w:lang w:val="sr-Latn-RS" w:eastAsia="sr-Latn-RS"/>
        </w:rPr>
        <w:t>  Richtig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38" type="#_x0000_t75" style="width:20.25pt;height:18pt" o:ole="">
            <v:imagedata r:id="rId10" o:title=""/>
          </v:shape>
          <w:control r:id="rId12" w:name="HTMLOption1" w:shapeid="_x0000_i1038"/>
        </w:object>
      </w:r>
      <w:r w:rsidRPr="0000310B">
        <w:rPr>
          <w:lang w:val="sr-Latn-RS" w:eastAsia="sr-Latn-RS"/>
        </w:rPr>
        <w:t>  Falsch</w:t>
      </w: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1 Nummer 2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Frau Stein soll …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37" type="#_x0000_t75" style="width:20.25pt;height:18pt" o:ole="">
            <v:imagedata r:id="rId10" o:title=""/>
          </v:shape>
          <w:control r:id="rId13" w:name="DefaultOcxName1" w:shapeid="_x0000_i1037"/>
        </w:object>
      </w:r>
      <w:r w:rsidRPr="0000310B">
        <w:rPr>
          <w:lang w:val="sr-Latn-RS" w:eastAsia="sr-Latn-RS"/>
        </w:rPr>
        <w:t>  a die Chipkarte mitbringen.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36" type="#_x0000_t75" style="width:20.25pt;height:18pt" o:ole="">
            <v:imagedata r:id="rId10" o:title=""/>
          </v:shape>
          <w:control r:id="rId14" w:name="DefaultOcxName2" w:shapeid="_x0000_i1036"/>
        </w:object>
      </w:r>
      <w:r w:rsidRPr="0000310B">
        <w:rPr>
          <w:lang w:val="sr-Latn-RS" w:eastAsia="sr-Latn-RS"/>
        </w:rPr>
        <w:t>  b zehn Euro bezahlen.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Default="0000310B" w:rsidP="0000310B">
      <w:pPr>
        <w:rPr>
          <w:lang w:val="sr-Cyrl-RS" w:eastAsia="sr-Latn-RS"/>
        </w:rPr>
      </w:pPr>
      <w:r w:rsidRPr="0000310B">
        <w:rPr>
          <w:lang w:val="sr-Latn-RS" w:eastAsia="sr-Latn-RS"/>
        </w:rPr>
        <w:object w:dxaOrig="225" w:dyaOrig="225">
          <v:shape id="_x0000_i1035" type="#_x0000_t75" style="width:20.25pt;height:18pt" o:ole="">
            <v:imagedata r:id="rId10" o:title=""/>
          </v:shape>
          <w:control r:id="rId15" w:name="DefaultOcxName3" w:shapeid="_x0000_i1035"/>
        </w:object>
      </w:r>
      <w:r w:rsidRPr="0000310B">
        <w:rPr>
          <w:lang w:val="sr-Latn-RS" w:eastAsia="sr-Latn-RS"/>
        </w:rPr>
        <w:t>  c zurückrufen.</w:t>
      </w:r>
    </w:p>
    <w:p w:rsidR="0000310B" w:rsidRDefault="0000310B" w:rsidP="0000310B">
      <w:pPr>
        <w:rPr>
          <w:lang w:val="sr-Cyrl-RS" w:eastAsia="sr-Latn-RS"/>
        </w:rPr>
      </w:pPr>
    </w:p>
    <w:p w:rsidR="0000310B" w:rsidRPr="0000310B" w:rsidRDefault="0000310B" w:rsidP="0000310B">
      <w:pPr>
        <w:rPr>
          <w:lang w:val="sr-Cyrl-RS" w:eastAsia="sr-Latn-RS"/>
        </w:rPr>
      </w:pP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2 Nummer 1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Herr Thomas informiert Frau Brahms über neue Versicherungstarife.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54" type="#_x0000_t75" style="width:20.25pt;height:18pt" o:ole="">
            <v:imagedata r:id="rId10" o:title=""/>
          </v:shape>
          <w:control r:id="rId16" w:name="DefaultOcxName5" w:shapeid="_x0000_i1054"/>
        </w:object>
      </w:r>
      <w:r w:rsidRPr="0000310B">
        <w:rPr>
          <w:lang w:val="sr-Latn-RS" w:eastAsia="sr-Latn-RS"/>
        </w:rPr>
        <w:t>  Richtig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53" type="#_x0000_t75" style="width:20.25pt;height:18pt" o:ole="">
            <v:imagedata r:id="rId10" o:title=""/>
          </v:shape>
          <w:control r:id="rId17" w:name="DefaultOcxName11" w:shapeid="_x0000_i1053"/>
        </w:object>
      </w:r>
      <w:r w:rsidRPr="0000310B">
        <w:rPr>
          <w:lang w:val="sr-Latn-RS" w:eastAsia="sr-Latn-RS"/>
        </w:rPr>
        <w:t>  Falsch</w:t>
      </w: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2 Nummer 2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Herr Thomas ...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52" type="#_x0000_t75" style="width:20.25pt;height:18pt" o:ole="">
            <v:imagedata r:id="rId10" o:title=""/>
          </v:shape>
          <w:control r:id="rId18" w:name="DefaultOcxName21" w:shapeid="_x0000_i1052"/>
        </w:object>
      </w:r>
      <w:r w:rsidRPr="0000310B">
        <w:rPr>
          <w:lang w:val="sr-Latn-RS" w:eastAsia="sr-Latn-RS"/>
        </w:rPr>
        <w:t>  a möchte, dass Frau Brahms einen neuen Vertrag abschließt.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51" type="#_x0000_t75" style="width:20.25pt;height:18pt" o:ole="">
            <v:imagedata r:id="rId10" o:title=""/>
          </v:shape>
          <w:control r:id="rId19" w:name="DefaultOcxName31" w:shapeid="_x0000_i1051"/>
        </w:object>
      </w:r>
      <w:r w:rsidRPr="0000310B">
        <w:rPr>
          <w:lang w:val="sr-Latn-RS" w:eastAsia="sr-Latn-RS"/>
        </w:rPr>
        <w:t>  b braucht Zeugnisse von Frau Brahms.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Default="0000310B" w:rsidP="0000310B">
      <w:pPr>
        <w:rPr>
          <w:lang w:val="sr-Cyrl-RS" w:eastAsia="sr-Latn-RS"/>
        </w:rPr>
      </w:pPr>
      <w:r w:rsidRPr="0000310B">
        <w:rPr>
          <w:lang w:val="sr-Latn-RS" w:eastAsia="sr-Latn-RS"/>
        </w:rPr>
        <w:object w:dxaOrig="225" w:dyaOrig="225">
          <v:shape id="_x0000_i1050" type="#_x0000_t75" style="width:20.25pt;height:18pt" o:ole="">
            <v:imagedata r:id="rId10" o:title=""/>
          </v:shape>
          <w:control r:id="rId20" w:name="DefaultOcxName4" w:shapeid="_x0000_i1050"/>
        </w:object>
      </w:r>
      <w:r w:rsidRPr="0000310B">
        <w:rPr>
          <w:lang w:val="sr-Latn-RS" w:eastAsia="sr-Latn-RS"/>
        </w:rPr>
        <w:t>  c ruft später noch einmal an.</w:t>
      </w:r>
    </w:p>
    <w:p w:rsidR="0000310B" w:rsidRDefault="0000310B" w:rsidP="0000310B">
      <w:pPr>
        <w:rPr>
          <w:lang w:val="sr-Cyrl-RS" w:eastAsia="sr-Latn-RS"/>
        </w:rPr>
      </w:pPr>
    </w:p>
    <w:p w:rsidR="0000310B" w:rsidRDefault="0000310B" w:rsidP="0000310B">
      <w:pPr>
        <w:rPr>
          <w:lang w:val="sr-Cyrl-RS" w:eastAsia="sr-Latn-RS"/>
        </w:rPr>
      </w:pPr>
    </w:p>
    <w:p w:rsidR="0000310B" w:rsidRPr="0000310B" w:rsidRDefault="0000310B" w:rsidP="0000310B">
      <w:pPr>
        <w:rPr>
          <w:lang w:val="sr-Cyrl-RS" w:eastAsia="sr-Latn-RS"/>
        </w:rPr>
      </w:pP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3 Nummer 1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Sie hören Veranstaltungstipps für München.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69" type="#_x0000_t75" style="width:20.25pt;height:18pt" o:ole="">
            <v:imagedata r:id="rId10" o:title=""/>
          </v:shape>
          <w:control r:id="rId21" w:name="DefaultOcxName6" w:shapeid="_x0000_i1069"/>
        </w:object>
      </w:r>
      <w:r w:rsidRPr="0000310B">
        <w:rPr>
          <w:lang w:val="sr-Latn-RS" w:eastAsia="sr-Latn-RS"/>
        </w:rPr>
        <w:t>  Richtig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68" type="#_x0000_t75" style="width:20.25pt;height:18pt" o:ole="">
            <v:imagedata r:id="rId10" o:title=""/>
          </v:shape>
          <w:control r:id="rId22" w:name="DefaultOcxName12" w:shapeid="_x0000_i1068"/>
        </w:object>
      </w:r>
      <w:r w:rsidRPr="0000310B">
        <w:rPr>
          <w:lang w:val="sr-Latn-RS" w:eastAsia="sr-Latn-RS"/>
        </w:rPr>
        <w:t>  Falsch</w:t>
      </w:r>
    </w:p>
    <w:p w:rsidR="0000310B" w:rsidRPr="0000310B" w:rsidRDefault="0000310B" w:rsidP="0000310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00310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3 Nummer 2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b/>
          <w:bCs/>
          <w:lang w:val="sr-Latn-RS" w:eastAsia="sr-Latn-RS"/>
        </w:rPr>
        <w:t> Auf der Autobahn gibt es Stau wegen ...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67" type="#_x0000_t75" style="width:20.25pt;height:18pt" o:ole="">
            <v:imagedata r:id="rId10" o:title=""/>
          </v:shape>
          <w:control r:id="rId23" w:name="DefaultOcxName22" w:shapeid="_x0000_i1067"/>
        </w:object>
      </w:r>
      <w:r w:rsidRPr="0000310B">
        <w:rPr>
          <w:lang w:val="sr-Latn-RS" w:eastAsia="sr-Latn-RS"/>
        </w:rPr>
        <w:t>  a einer Baustelle.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lastRenderedPageBreak/>
        <w:object w:dxaOrig="225" w:dyaOrig="225">
          <v:shape id="_x0000_i1066" type="#_x0000_t75" style="width:20.25pt;height:18pt" o:ole="">
            <v:imagedata r:id="rId10" o:title=""/>
          </v:shape>
          <w:control r:id="rId24" w:name="DefaultOcxName32" w:shapeid="_x0000_i1066"/>
        </w:object>
      </w:r>
      <w:r w:rsidRPr="0000310B">
        <w:rPr>
          <w:lang w:val="sr-Latn-RS" w:eastAsia="sr-Latn-RS"/>
        </w:rPr>
        <w:t>  b des Berufsverkehrs.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t> </w:t>
      </w:r>
    </w:p>
    <w:p w:rsidR="0000310B" w:rsidRPr="0000310B" w:rsidRDefault="0000310B" w:rsidP="0000310B">
      <w:pPr>
        <w:rPr>
          <w:lang w:val="sr-Latn-RS" w:eastAsia="sr-Latn-RS"/>
        </w:rPr>
      </w:pPr>
      <w:r w:rsidRPr="0000310B">
        <w:rPr>
          <w:lang w:val="sr-Latn-RS" w:eastAsia="sr-Latn-RS"/>
        </w:rPr>
        <w:object w:dxaOrig="225" w:dyaOrig="225">
          <v:shape id="_x0000_i1065" type="#_x0000_t75" style="width:20.25pt;height:18pt" o:ole="">
            <v:imagedata r:id="rId10" o:title=""/>
          </v:shape>
          <w:control r:id="rId25" w:name="DefaultOcxName41" w:shapeid="_x0000_i1065"/>
        </w:object>
      </w:r>
      <w:r w:rsidRPr="0000310B">
        <w:rPr>
          <w:lang w:val="sr-Latn-RS" w:eastAsia="sr-Latn-RS"/>
        </w:rPr>
        <w:t>  c eines Unfalls.</w:t>
      </w:r>
    </w:p>
    <w:p w:rsidR="0000310B" w:rsidRDefault="0000310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2A35EB" w:rsidRPr="002A35EB" w:rsidRDefault="002A35EB" w:rsidP="002A35E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4 Nummer 1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b/>
          <w:bCs/>
          <w:lang w:val="sr-Latn-RS" w:eastAsia="sr-Latn-RS"/>
        </w:rPr>
        <w:t> Sie hören eine Information für eine Reisegruppe.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84" type="#_x0000_t75" style="width:20.25pt;height:18pt" o:ole="">
            <v:imagedata r:id="rId10" o:title=""/>
          </v:shape>
          <w:control r:id="rId26" w:name="DefaultOcxName7" w:shapeid="_x0000_i1084"/>
        </w:object>
      </w:r>
      <w:r w:rsidRPr="002A35EB">
        <w:rPr>
          <w:lang w:val="sr-Latn-RS" w:eastAsia="sr-Latn-RS"/>
        </w:rPr>
        <w:t>  Richtig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83" type="#_x0000_t75" style="width:20.25pt;height:18pt" o:ole="">
            <v:imagedata r:id="rId10" o:title=""/>
          </v:shape>
          <w:control r:id="rId27" w:name="HTMLOption11" w:shapeid="_x0000_i1083"/>
        </w:object>
      </w:r>
      <w:r w:rsidRPr="002A35EB">
        <w:rPr>
          <w:lang w:val="sr-Latn-RS" w:eastAsia="sr-Latn-RS"/>
        </w:rPr>
        <w:t>  Falsch</w:t>
      </w:r>
    </w:p>
    <w:p w:rsidR="002A35EB" w:rsidRPr="002A35EB" w:rsidRDefault="002A35EB" w:rsidP="002A35E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4 Nummer 2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b/>
          <w:bCs/>
          <w:lang w:val="sr-Latn-RS" w:eastAsia="sr-Latn-RS"/>
        </w:rPr>
        <w:t> Welcher Zug fällt aus? Der Zug nach …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82" type="#_x0000_t75" style="width:20.25pt;height:18pt" o:ole="">
            <v:imagedata r:id="rId10" o:title=""/>
          </v:shape>
          <w:control r:id="rId28" w:name="DefaultOcxName13" w:shapeid="_x0000_i1082"/>
        </w:object>
      </w:r>
      <w:r w:rsidRPr="002A35EB">
        <w:rPr>
          <w:lang w:val="sr-Latn-RS" w:eastAsia="sr-Latn-RS"/>
        </w:rPr>
        <w:t>  a Bern.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81" type="#_x0000_t75" style="width:20.25pt;height:18pt" o:ole="">
            <v:imagedata r:id="rId10" o:title=""/>
          </v:shape>
          <w:control r:id="rId29" w:name="DefaultOcxName23" w:shapeid="_x0000_i1081"/>
        </w:object>
      </w:r>
      <w:r w:rsidRPr="002A35EB">
        <w:rPr>
          <w:lang w:val="sr-Latn-RS" w:eastAsia="sr-Latn-RS"/>
        </w:rPr>
        <w:t>  b Genf.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80" type="#_x0000_t75" style="width:20.25pt;height:18pt" o:ole="">
            <v:imagedata r:id="rId10" o:title=""/>
          </v:shape>
          <w:control r:id="rId30" w:name="DefaultOcxName33" w:shapeid="_x0000_i1080"/>
        </w:object>
      </w:r>
      <w:r w:rsidRPr="002A35EB">
        <w:rPr>
          <w:lang w:val="sr-Latn-RS" w:eastAsia="sr-Latn-RS"/>
        </w:rPr>
        <w:t>  c </w:t>
      </w:r>
      <w:r w:rsidRPr="002A35EB">
        <w:rPr>
          <w:lang w:val="fr-FR" w:eastAsia="sr-Latn-RS"/>
        </w:rPr>
        <w:t>Lausanne.</w:t>
      </w:r>
    </w:p>
    <w:p w:rsidR="0000310B" w:rsidRDefault="0000310B">
      <w:pPr>
        <w:rPr>
          <w:lang w:val="sr-Cyrl-RS"/>
        </w:rPr>
      </w:pPr>
    </w:p>
    <w:p w:rsidR="002A35EB" w:rsidRPr="002A35EB" w:rsidRDefault="002A35EB" w:rsidP="002A35E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5 Nummer 1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b/>
          <w:bCs/>
          <w:lang w:val="sr-Latn-RS" w:eastAsia="sr-Latn-RS"/>
        </w:rPr>
        <w:t> Das Wetter wird im Osten Deutschlands besser.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99" type="#_x0000_t75" style="width:20.25pt;height:18pt" o:ole="">
            <v:imagedata r:id="rId10" o:title=""/>
          </v:shape>
          <w:control r:id="rId31" w:name="DefaultOcxName8" w:shapeid="_x0000_i1099"/>
        </w:object>
      </w:r>
      <w:r w:rsidRPr="002A35EB">
        <w:rPr>
          <w:lang w:val="sr-Latn-RS" w:eastAsia="sr-Latn-RS"/>
        </w:rPr>
        <w:t>  Richtig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98" type="#_x0000_t75" style="width:20.25pt;height:18pt" o:ole="">
            <v:imagedata r:id="rId10" o:title=""/>
          </v:shape>
          <w:control r:id="rId32" w:name="DefaultOcxName14" w:shapeid="_x0000_i1098"/>
        </w:object>
      </w:r>
      <w:r w:rsidRPr="002A35EB">
        <w:rPr>
          <w:lang w:val="sr-Latn-RS" w:eastAsia="sr-Latn-RS"/>
        </w:rPr>
        <w:t>  Falsch</w:t>
      </w:r>
    </w:p>
    <w:p w:rsidR="002A35EB" w:rsidRPr="002A35EB" w:rsidRDefault="002A35EB" w:rsidP="002A35EB">
      <w:pPr>
        <w:shd w:val="clear" w:color="auto" w:fill="FDEEE3"/>
        <w:outlineLvl w:val="4"/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19"/>
          <w:szCs w:val="19"/>
          <w:lang w:val="sr-Latn-RS" w:eastAsia="sr-Latn-RS"/>
        </w:rPr>
        <w:t>Aufgabe zu Text 5 Nummer 2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b/>
          <w:bCs/>
          <w:lang w:val="sr-Latn-RS" w:eastAsia="sr-Latn-RS"/>
        </w:rPr>
        <w:t> Vorausgesagt werden ...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97" type="#_x0000_t75" style="width:20.25pt;height:18pt" o:ole="">
            <v:imagedata r:id="rId10" o:title=""/>
          </v:shape>
          <w:control r:id="rId33" w:name="DefaultOcxName24" w:shapeid="_x0000_i1097"/>
        </w:object>
      </w:r>
      <w:r w:rsidRPr="002A35EB">
        <w:rPr>
          <w:lang w:val="sr-Latn-RS" w:eastAsia="sr-Latn-RS"/>
        </w:rPr>
        <w:t>  a Gewitter an der Elbe.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96" type="#_x0000_t75" style="width:20.25pt;height:18pt" o:ole="">
            <v:imagedata r:id="rId10" o:title=""/>
          </v:shape>
          <w:control r:id="rId34" w:name="DefaultOcxName34" w:shapeid="_x0000_i1096"/>
        </w:object>
      </w:r>
      <w:r w:rsidRPr="002A35EB">
        <w:rPr>
          <w:lang w:val="sr-Latn-RS" w:eastAsia="sr-Latn-RS"/>
        </w:rPr>
        <w:t>  b Temperaturen unter 10 Grad.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 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object w:dxaOrig="225" w:dyaOrig="225">
          <v:shape id="_x0000_i1095" type="#_x0000_t75" style="width:20.25pt;height:18pt" o:ole="">
            <v:imagedata r:id="rId10" o:title=""/>
          </v:shape>
          <w:control r:id="rId35" w:name="DefaultOcxName42" w:shapeid="_x0000_i1095"/>
        </w:object>
      </w:r>
      <w:r w:rsidRPr="002A35EB">
        <w:rPr>
          <w:lang w:val="sr-Latn-RS" w:eastAsia="sr-Latn-RS"/>
        </w:rPr>
        <w:t>  c starke Regenfälle im Westen.</w:t>
      </w:r>
    </w:p>
    <w:p w:rsidR="002A35EB" w:rsidRDefault="002A35EB">
      <w:pPr>
        <w:rPr>
          <w:lang w:val="sr-Cyrl-RS"/>
        </w:rPr>
      </w:pPr>
    </w:p>
    <w:p w:rsidR="002A35EB" w:rsidRDefault="002A35EB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</w:p>
    <w:p w:rsidR="00DB36D1" w:rsidRDefault="00DB36D1">
      <w:pPr>
        <w:rPr>
          <w:lang w:val="sr-Cyrl-RS"/>
        </w:rPr>
      </w:pPr>
      <w:bookmarkStart w:id="0" w:name="_GoBack"/>
      <w:bookmarkEnd w:id="0"/>
    </w:p>
    <w:p w:rsidR="00DB36D1" w:rsidRDefault="00DB36D1">
      <w:pPr>
        <w:rPr>
          <w:lang w:val="sr-Cyrl-RS"/>
        </w:rPr>
      </w:pPr>
    </w:p>
    <w:p w:rsidR="002A35EB" w:rsidRPr="002A35EB" w:rsidRDefault="002A35EB" w:rsidP="002A35EB">
      <w:pPr>
        <w:spacing w:before="144" w:after="144"/>
        <w:outlineLvl w:val="2"/>
        <w:rPr>
          <w:b/>
          <w:bCs/>
          <w:color w:val="333333"/>
          <w:sz w:val="27"/>
          <w:szCs w:val="27"/>
          <w:lang w:val="sr-Latn-RS" w:eastAsia="sr-Latn-RS"/>
        </w:rPr>
      </w:pPr>
      <w:r w:rsidRPr="002A35EB">
        <w:rPr>
          <w:b/>
          <w:bCs/>
          <w:color w:val="333333"/>
          <w:sz w:val="27"/>
          <w:szCs w:val="27"/>
          <w:lang w:val="sr-Latn-RS" w:eastAsia="sr-Latn-RS"/>
        </w:rPr>
        <w:lastRenderedPageBreak/>
        <w:t>Teil 3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lang w:val="sr-Latn-RS" w:eastAsia="sr-Latn-RS"/>
        </w:rPr>
        <w:t>Sie hören nun ein Gespräch. Sie hören das Gespräch </w:t>
      </w:r>
      <w:r w:rsidRPr="002A35EB">
        <w:rPr>
          <w:b/>
          <w:bCs/>
          <w:lang w:val="sr-Latn-RS" w:eastAsia="sr-Latn-RS"/>
        </w:rPr>
        <w:t>einmal</w:t>
      </w:r>
      <w:r w:rsidRPr="002A35EB">
        <w:rPr>
          <w:lang w:val="sr-Latn-RS" w:eastAsia="sr-Latn-RS"/>
        </w:rPr>
        <w:t>. Dazu lösen Sie sieben Aufgaben.</w:t>
      </w:r>
      <w:r w:rsidRPr="002A35EB">
        <w:rPr>
          <w:lang w:val="sr-Latn-RS" w:eastAsia="sr-Latn-RS"/>
        </w:rPr>
        <w:br/>
        <w:t>Markieren Sie bei jeder Aufgabe die richtige Antwort ( Richtig oder Falsch ) mit der Maus oder der Tabulatortaste.</w:t>
      </w:r>
      <w:r w:rsidRPr="002A35EB">
        <w:rPr>
          <w:lang w:val="sr-Latn-RS" w:eastAsia="sr-Latn-RS"/>
        </w:rPr>
        <w:br/>
        <w:t>Lesen Sie jetzt die Aufgaben 16 bis 22. Dazu haben Sie in der Echtprüfung 60 Sekunden Zeit.</w:t>
      </w:r>
    </w:p>
    <w:p w:rsidR="002A35EB" w:rsidRPr="002A35EB" w:rsidRDefault="002A35EB" w:rsidP="002A35EB">
      <w:pPr>
        <w:rPr>
          <w:lang w:val="sr-Latn-RS" w:eastAsia="sr-Latn-RS"/>
        </w:rPr>
      </w:pPr>
      <w:r w:rsidRPr="002A35EB">
        <w:rPr>
          <w:i/>
          <w:iCs/>
          <w:lang w:val="sr-Latn-RS" w:eastAsia="sr-Latn-RS"/>
        </w:rPr>
        <w:t>Sie sind an einer Bushaltestelle und hören, wie sich ein Mann und eine Frau über ein Fest unterhalten.</w:t>
      </w:r>
    </w:p>
    <w:p w:rsidR="002A35EB" w:rsidRPr="002A35EB" w:rsidRDefault="002A35EB" w:rsidP="002A35EB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  <w:lang w:val="sr-Latn-RS" w:eastAsia="sr-Latn-RS"/>
        </w:rPr>
      </w:pPr>
      <w:r w:rsidRPr="002A35EB">
        <w:rPr>
          <w:rFonts w:ascii="Arial" w:hAnsi="Arial" w:cs="Arial"/>
          <w:vanish/>
          <w:sz w:val="16"/>
          <w:szCs w:val="16"/>
          <w:lang w:val="sr-Latn-RS" w:eastAsia="sr-Latn-RS"/>
        </w:rPr>
        <w:t>Top of Form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16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Bei dem Fest wurde der Geburtstag von Annas Mann gefeiert.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41" type="#_x0000_t75" style="width:20.25pt;height:18pt" o:ole="">
            <v:imagedata r:id="rId10" o:title=""/>
          </v:shape>
          <w:control r:id="rId36" w:name="DefaultOcxName16" w:shapeid="_x0000_i1141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40" type="#_x0000_t75" style="width:20.25pt;height:18pt" o:ole="">
            <v:imagedata r:id="rId10" o:title=""/>
          </v:shape>
          <w:control r:id="rId37" w:name="DefaultOcxName15" w:shapeid="_x0000_i1140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17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Nadia ist vom Haus der Gastgeber begeistert.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9" type="#_x0000_t75" style="width:20.25pt;height:18pt" o:ole="">
            <v:imagedata r:id="rId10" o:title=""/>
          </v:shape>
          <w:control r:id="rId38" w:name="DefaultOcxName25" w:shapeid="_x0000_i1139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8" type="#_x0000_t75" style="width:20.25pt;height:18pt" o:ole="">
            <v:imagedata r:id="rId10" o:title=""/>
          </v:shape>
          <w:control r:id="rId39" w:name="DefaultOcxName35" w:shapeid="_x0000_i1138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18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Nadia arbeitet beim Fernsehen.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7" type="#_x0000_t75" style="width:20.25pt;height:18pt" o:ole="">
            <v:imagedata r:id="rId10" o:title=""/>
          </v:shape>
          <w:control r:id="rId40" w:name="DefaultOcxName43" w:shapeid="_x0000_i1137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6" type="#_x0000_t75" style="width:20.25pt;height:18pt" o:ole="">
            <v:imagedata r:id="rId10" o:title=""/>
          </v:shape>
          <w:control r:id="rId41" w:name="DefaultOcxName51" w:shapeid="_x0000_i1136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19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Das Essen war ausgezeichnet.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5" type="#_x0000_t75" style="width:20.25pt;height:18pt" o:ole="">
            <v:imagedata r:id="rId10" o:title=""/>
          </v:shape>
          <w:control r:id="rId42" w:name="DefaultOcxName61" w:shapeid="_x0000_i1135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4" type="#_x0000_t75" style="width:20.25pt;height:18pt" o:ole="">
            <v:imagedata r:id="rId10" o:title=""/>
          </v:shape>
          <w:control r:id="rId43" w:name="DefaultOcxName71" w:shapeid="_x0000_i1134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20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Nadia hat zusammen mit dem Musiker gespielt.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3" type="#_x0000_t75" style="width:20.25pt;height:18pt" o:ole="">
            <v:imagedata r:id="rId10" o:title=""/>
          </v:shape>
          <w:control r:id="rId44" w:name="DefaultOcxName81" w:shapeid="_x0000_i1133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2" type="#_x0000_t75" style="width:20.25pt;height:18pt" o:ole="">
            <v:imagedata r:id="rId10" o:title=""/>
          </v:shape>
          <w:control r:id="rId45" w:name="DefaultOcxName9" w:shapeid="_x0000_i1132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21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Nadia hat auch Jazz gespielt.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1" type="#_x0000_t75" style="width:20.25pt;height:18pt" o:ole="">
            <v:imagedata r:id="rId10" o:title=""/>
          </v:shape>
          <w:control r:id="rId46" w:name="DefaultOcxName10" w:shapeid="_x0000_i1131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sz w:val="19"/>
          <w:szCs w:val="19"/>
          <w:lang w:val="sr-Latn-RS" w:eastAsia="sr-Latn-RS"/>
        </w:rPr>
        <w:object w:dxaOrig="225" w:dyaOrig="225">
          <v:shape id="_x0000_i1130" type="#_x0000_t75" style="width:20.25pt;height:18pt" o:ole="">
            <v:imagedata r:id="rId10" o:title=""/>
          </v:shape>
          <w:control r:id="rId47" w:name="DefaultOcxName111" w:shapeid="_x0000_i1130"/>
        </w:object>
      </w:r>
      <w:r w:rsidRPr="002A35EB">
        <w:rPr>
          <w:rFonts w:ascii="Verdana" w:hAnsi="Verdana"/>
          <w:sz w:val="19"/>
          <w:szCs w:val="19"/>
          <w:lang w:val="sr-Latn-RS" w:eastAsia="sr-Latn-RS"/>
        </w:rPr>
        <w:t>  Falsch.</w:t>
      </w:r>
    </w:p>
    <w:p w:rsidR="002A35EB" w:rsidRPr="002A35EB" w:rsidRDefault="002A35EB" w:rsidP="002A35EB">
      <w:pPr>
        <w:shd w:val="clear" w:color="auto" w:fill="FDEEE3"/>
        <w:outlineLvl w:val="3"/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</w:pPr>
      <w:r w:rsidRPr="002A35EB">
        <w:rPr>
          <w:rFonts w:ascii="Verdana" w:hAnsi="Verdana"/>
          <w:b/>
          <w:bCs/>
          <w:color w:val="333333"/>
          <w:sz w:val="23"/>
          <w:szCs w:val="23"/>
          <w:lang w:val="sr-Latn-RS" w:eastAsia="sr-Latn-RS"/>
        </w:rPr>
        <w:t>Aufgabe 22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sz w:val="19"/>
          <w:szCs w:val="19"/>
          <w:lang w:val="sr-Latn-RS" w:eastAsia="sr-Latn-RS"/>
        </w:rPr>
      </w:pPr>
      <w:r w:rsidRPr="002A35EB">
        <w:rPr>
          <w:rFonts w:ascii="Verdana" w:hAnsi="Verdana"/>
          <w:b/>
          <w:bCs/>
          <w:sz w:val="19"/>
          <w:szCs w:val="19"/>
          <w:lang w:val="sr-Latn-RS" w:eastAsia="sr-Latn-RS"/>
        </w:rPr>
        <w:t> Das Fest dauerte bis nach 12 Uhr nachts.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color w:val="000000"/>
          <w:sz w:val="19"/>
          <w:szCs w:val="19"/>
          <w:lang w:val="sr-Latn-RS" w:eastAsia="sr-Latn-RS"/>
        </w:rPr>
      </w:pPr>
      <w:r w:rsidRPr="002A35EB">
        <w:rPr>
          <w:rFonts w:ascii="Verdana" w:hAnsi="Verdana"/>
          <w:color w:val="000000"/>
          <w:sz w:val="19"/>
          <w:szCs w:val="19"/>
          <w:lang w:val="sr-Latn-RS" w:eastAsia="sr-Latn-RS"/>
        </w:rPr>
        <w:object w:dxaOrig="225" w:dyaOrig="225">
          <v:shape id="_x0000_i1129" type="#_x0000_t75" style="width:20.25pt;height:18pt" o:ole="">
            <v:imagedata r:id="rId10" o:title=""/>
          </v:shape>
          <w:control r:id="rId48" w:name="DefaultOcxName121" w:shapeid="_x0000_i1129"/>
        </w:object>
      </w:r>
      <w:r w:rsidRPr="002A35EB">
        <w:rPr>
          <w:rFonts w:ascii="Verdana" w:hAnsi="Verdana"/>
          <w:color w:val="000000"/>
          <w:sz w:val="19"/>
          <w:szCs w:val="19"/>
          <w:lang w:val="sr-Latn-RS" w:eastAsia="sr-Latn-RS"/>
        </w:rPr>
        <w:t>  Richtig.</w:t>
      </w:r>
    </w:p>
    <w:p w:rsidR="002A35EB" w:rsidRPr="002A35EB" w:rsidRDefault="002A35EB" w:rsidP="002A35EB">
      <w:pPr>
        <w:shd w:val="clear" w:color="auto" w:fill="FDEEE3"/>
        <w:rPr>
          <w:rFonts w:ascii="Verdana" w:hAnsi="Verdana"/>
          <w:color w:val="000000"/>
          <w:sz w:val="19"/>
          <w:szCs w:val="19"/>
          <w:lang w:val="sr-Latn-RS" w:eastAsia="sr-Latn-RS"/>
        </w:rPr>
      </w:pPr>
      <w:r w:rsidRPr="002A35EB">
        <w:rPr>
          <w:rFonts w:ascii="Verdana" w:hAnsi="Verdana"/>
          <w:color w:val="000000"/>
          <w:sz w:val="19"/>
          <w:szCs w:val="19"/>
          <w:lang w:val="sr-Latn-RS" w:eastAsia="sr-Latn-RS"/>
        </w:rPr>
        <w:object w:dxaOrig="225" w:dyaOrig="225">
          <v:shape id="_x0000_i1128" type="#_x0000_t75" style="width:20.25pt;height:18pt" o:ole="">
            <v:imagedata r:id="rId10" o:title=""/>
          </v:shape>
          <w:control r:id="rId49" w:name="DefaultOcxName131" w:shapeid="_x0000_i1128"/>
        </w:object>
      </w:r>
      <w:r w:rsidRPr="002A35EB">
        <w:rPr>
          <w:rFonts w:ascii="Verdana" w:hAnsi="Verdana"/>
          <w:color w:val="000000"/>
          <w:sz w:val="19"/>
          <w:szCs w:val="19"/>
          <w:lang w:val="sr-Latn-RS" w:eastAsia="sr-Latn-RS"/>
        </w:rPr>
        <w:t>  Falsch.</w:t>
      </w:r>
    </w:p>
    <w:p w:rsidR="002A35EB" w:rsidRPr="002A35EB" w:rsidRDefault="002A35EB">
      <w:pPr>
        <w:rPr>
          <w:lang w:val="sr-Cyrl-RS"/>
        </w:rPr>
      </w:pPr>
    </w:p>
    <w:sectPr w:rsidR="002A35EB" w:rsidRPr="002A35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117D7"/>
    <w:multiLevelType w:val="hybridMultilevel"/>
    <w:tmpl w:val="C26C4DEA"/>
    <w:lvl w:ilvl="0" w:tplc="11C2878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4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83A97"/>
    <w:multiLevelType w:val="hybridMultilevel"/>
    <w:tmpl w:val="093C8A5C"/>
    <w:lvl w:ilvl="0" w:tplc="CB5E7DC2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4F"/>
    <w:rsid w:val="0000310B"/>
    <w:rsid w:val="000620F1"/>
    <w:rsid w:val="002204DF"/>
    <w:rsid w:val="002A35EB"/>
    <w:rsid w:val="002D706B"/>
    <w:rsid w:val="00583088"/>
    <w:rsid w:val="00772757"/>
    <w:rsid w:val="007962A6"/>
    <w:rsid w:val="00B4774F"/>
    <w:rsid w:val="00D04253"/>
    <w:rsid w:val="00D74CE6"/>
    <w:rsid w:val="00DB36D1"/>
    <w:rsid w:val="00DF23AC"/>
    <w:rsid w:val="00EA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7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774F"/>
    <w:pPr>
      <w:ind w:left="708"/>
    </w:pPr>
  </w:style>
  <w:style w:type="character" w:styleId="Emphasis">
    <w:name w:val="Emphasis"/>
    <w:basedOn w:val="DefaultParagraphFont"/>
    <w:qFormat/>
    <w:rsid w:val="00B4774F"/>
    <w:rPr>
      <w:i/>
      <w:iCs/>
    </w:rPr>
  </w:style>
  <w:style w:type="character" w:styleId="Hyperlink">
    <w:name w:val="Hyperlink"/>
    <w:basedOn w:val="DefaultParagraphFont"/>
    <w:uiPriority w:val="99"/>
    <w:unhideWhenUsed/>
    <w:rsid w:val="00B4774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774F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B4774F"/>
    <w:pPr>
      <w:ind w:left="708"/>
    </w:pPr>
  </w:style>
  <w:style w:type="character" w:styleId="Emphasis">
    <w:name w:val="Emphasis"/>
    <w:basedOn w:val="DefaultParagraphFont"/>
    <w:qFormat/>
    <w:rsid w:val="00B4774F"/>
    <w:rPr>
      <w:i/>
      <w:iCs/>
    </w:rPr>
  </w:style>
  <w:style w:type="character" w:styleId="Hyperlink">
    <w:name w:val="Hyperlink"/>
    <w:basedOn w:val="DefaultParagraphFont"/>
    <w:uiPriority w:val="99"/>
    <w:unhideWhenUsed/>
    <w:rsid w:val="00B477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6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920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54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77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44818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60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065279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60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530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24736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55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554484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69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422497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49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825533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52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3.xml"/><Relationship Id="rId18" Type="http://schemas.openxmlformats.org/officeDocument/2006/relationships/control" Target="activeX/activeX8.xml"/><Relationship Id="rId26" Type="http://schemas.openxmlformats.org/officeDocument/2006/relationships/control" Target="activeX/activeX16.xml"/><Relationship Id="rId39" Type="http://schemas.openxmlformats.org/officeDocument/2006/relationships/control" Target="activeX/activeX29.xml"/><Relationship Id="rId3" Type="http://schemas.microsoft.com/office/2007/relationships/stylesWithEffects" Target="stylesWithEffects.xml"/><Relationship Id="rId21" Type="http://schemas.openxmlformats.org/officeDocument/2006/relationships/control" Target="activeX/activeX11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fontTable" Target="fontTable.xml"/><Relationship Id="rId7" Type="http://schemas.openxmlformats.org/officeDocument/2006/relationships/hyperlink" Target="https://bfu.goethe.de/b1_mod/hoeren.php#aufgabe3" TargetMode="External"/><Relationship Id="rId12" Type="http://schemas.openxmlformats.org/officeDocument/2006/relationships/control" Target="activeX/activeX2.xml"/><Relationship Id="rId17" Type="http://schemas.openxmlformats.org/officeDocument/2006/relationships/control" Target="activeX/activeX7.xml"/><Relationship Id="rId25" Type="http://schemas.openxmlformats.org/officeDocument/2006/relationships/control" Target="activeX/activeX15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2" Type="http://schemas.openxmlformats.org/officeDocument/2006/relationships/styles" Target="styles.xml"/><Relationship Id="rId16" Type="http://schemas.openxmlformats.org/officeDocument/2006/relationships/control" Target="activeX/activeX6.xml"/><Relationship Id="rId20" Type="http://schemas.openxmlformats.org/officeDocument/2006/relationships/control" Target="activeX/activeX10.xml"/><Relationship Id="rId29" Type="http://schemas.openxmlformats.org/officeDocument/2006/relationships/control" Target="activeX/activeX19.xml"/><Relationship Id="rId41" Type="http://schemas.openxmlformats.org/officeDocument/2006/relationships/control" Target="activeX/activeX31.xml"/><Relationship Id="rId1" Type="http://schemas.openxmlformats.org/officeDocument/2006/relationships/numbering" Target="numbering.xml"/><Relationship Id="rId6" Type="http://schemas.openxmlformats.org/officeDocument/2006/relationships/hyperlink" Target="https://bfu.goethe.de/b1_mod/hoeren.php#aufgabe1" TargetMode="External"/><Relationship Id="rId11" Type="http://schemas.openxmlformats.org/officeDocument/2006/relationships/control" Target="activeX/activeX1.xml"/><Relationship Id="rId24" Type="http://schemas.openxmlformats.org/officeDocument/2006/relationships/control" Target="activeX/activeX14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" Type="http://schemas.openxmlformats.org/officeDocument/2006/relationships/webSettings" Target="webSettings.xml"/><Relationship Id="rId15" Type="http://schemas.openxmlformats.org/officeDocument/2006/relationships/control" Target="activeX/activeX5.xml"/><Relationship Id="rId23" Type="http://schemas.openxmlformats.org/officeDocument/2006/relationships/control" Target="activeX/activeX13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10" Type="http://schemas.openxmlformats.org/officeDocument/2006/relationships/image" Target="media/image1.wmf"/><Relationship Id="rId19" Type="http://schemas.openxmlformats.org/officeDocument/2006/relationships/control" Target="activeX/activeX9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4" Type="http://schemas.openxmlformats.org/officeDocument/2006/relationships/settings" Target="settings.xml"/><Relationship Id="rId9" Type="http://schemas.openxmlformats.org/officeDocument/2006/relationships/hyperlink" Target="https://bfu.goethe.de/b1_mod/hoeren.php" TargetMode="External"/><Relationship Id="rId14" Type="http://schemas.openxmlformats.org/officeDocument/2006/relationships/control" Target="activeX/activeX4.xml"/><Relationship Id="rId22" Type="http://schemas.openxmlformats.org/officeDocument/2006/relationships/control" Target="activeX/activeX12.xml"/><Relationship Id="rId27" Type="http://schemas.openxmlformats.org/officeDocument/2006/relationships/control" Target="activeX/activeX17.xml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8" Type="http://schemas.openxmlformats.org/officeDocument/2006/relationships/hyperlink" Target="https://bfu.goethe.de/b1_mod/hoeren.php#aufgabe2" TargetMode="External"/><Relationship Id="rId51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ivanka</dc:creator>
  <cp:lastModifiedBy>ivanka</cp:lastModifiedBy>
  <cp:revision>13</cp:revision>
  <dcterms:created xsi:type="dcterms:W3CDTF">2023-07-25T08:07:00Z</dcterms:created>
  <dcterms:modified xsi:type="dcterms:W3CDTF">2023-07-25T08:54:00Z</dcterms:modified>
</cp:coreProperties>
</file>