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50B" w:rsidRPr="007B1F4F" w:rsidRDefault="00DA350B" w:rsidP="00DA350B">
      <w:pPr>
        <w:keepNext/>
        <w:keepLines/>
        <w:tabs>
          <w:tab w:val="left" w:pos="2880"/>
          <w:tab w:val="left" w:pos="4110"/>
        </w:tabs>
        <w:spacing w:before="480" w:after="0"/>
        <w:outlineLvl w:val="0"/>
        <w:rPr>
          <w:rFonts w:ascii="Times New Roman" w:eastAsia="Times New Roman" w:hAnsi="Times New Roman"/>
          <w:b/>
          <w:bCs/>
          <w:sz w:val="24"/>
          <w:szCs w:val="24"/>
          <w:lang w:val="sr-Cyrl-RS"/>
        </w:rPr>
      </w:pPr>
      <w:r w:rsidRPr="007B1F4F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ОПЕРАТИВНИ ПЛАН РАДА НАСТАВНИКА</w:t>
      </w:r>
      <w:r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-мај 2024.</w:t>
      </w:r>
    </w:p>
    <w:tbl>
      <w:tblPr>
        <w:tblpPr w:leftFromText="180" w:rightFromText="180" w:bottomFromText="200" w:vertAnchor="text" w:horzAnchor="margin" w:tblpY="19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5103"/>
      </w:tblGrid>
      <w:tr w:rsidR="00DA350B" w:rsidRPr="007B1F4F" w:rsidTr="002930ED">
        <w:trPr>
          <w:trHeight w:val="356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DA350B" w:rsidRPr="007B1F4F" w:rsidRDefault="00DA350B" w:rsidP="002930ED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Назив предмета: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350B" w:rsidRPr="007B1F4F" w:rsidRDefault="00DA350B" w:rsidP="002930ED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 w:rsidRPr="007B1F4F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DA350B" w:rsidRPr="00DA350B" w:rsidTr="002930ED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DA350B" w:rsidRPr="007B1F4F" w:rsidRDefault="00DA350B" w:rsidP="002930ED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Разред: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350B" w:rsidRPr="007B1F4F" w:rsidRDefault="00DA350B" w:rsidP="00DA350B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 xml:space="preserve">Трећи разред средње стручних школа </w:t>
            </w:r>
          </w:p>
        </w:tc>
      </w:tr>
      <w:tr w:rsidR="00DA350B" w:rsidRPr="007B1F4F" w:rsidTr="002930ED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DA350B" w:rsidRPr="007B1F4F" w:rsidRDefault="00DA350B" w:rsidP="002930ED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Недељни фонд часова: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350B" w:rsidRPr="007B1F4F" w:rsidRDefault="00DA350B" w:rsidP="002930ED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2</w:t>
            </w:r>
          </w:p>
        </w:tc>
      </w:tr>
    </w:tbl>
    <w:tbl>
      <w:tblPr>
        <w:tblStyle w:val="TableGrid"/>
        <w:tblpPr w:leftFromText="180" w:rightFromText="180" w:vertAnchor="text" w:horzAnchor="margin" w:tblpY="2029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1417"/>
        <w:gridCol w:w="1701"/>
        <w:gridCol w:w="1134"/>
        <w:gridCol w:w="1559"/>
        <w:gridCol w:w="1701"/>
        <w:gridCol w:w="2439"/>
        <w:gridCol w:w="2410"/>
      </w:tblGrid>
      <w:tr w:rsidR="00DA350B" w:rsidRPr="007B1F4F" w:rsidTr="002930E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DA350B" w:rsidRPr="007B1F4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</w:t>
            </w:r>
          </w:p>
          <w:p w:rsidR="00DA350B" w:rsidRPr="007B1F4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DA350B" w:rsidRDefault="00DA350B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 Часа</w:t>
            </w:r>
          </w:p>
          <w:p w:rsidR="00DA350B" w:rsidRDefault="00DA350B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57</w:t>
            </w:r>
          </w:p>
          <w:p w:rsidR="00DA350B" w:rsidRDefault="00DA350B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DA350B" w:rsidRDefault="00DA350B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DA350B" w:rsidRDefault="00DA350B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DA350B" w:rsidRDefault="00DA350B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58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.</w:t>
            </w:r>
          </w:p>
          <w:p w:rsidR="00DA350B" w:rsidRDefault="00DA350B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DA350B" w:rsidRDefault="00DA350B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DA350B" w:rsidRDefault="00DA350B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DA350B" w:rsidRDefault="00DA350B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59.</w:t>
            </w:r>
          </w:p>
          <w:p w:rsidR="00DA350B" w:rsidRDefault="00DA350B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DA350B" w:rsidRDefault="00DA350B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DA350B" w:rsidRDefault="00DA350B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DA350B" w:rsidRDefault="00DA350B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DA350B" w:rsidRDefault="00DA350B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DA350B" w:rsidRDefault="00DA350B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60.</w:t>
            </w:r>
          </w:p>
          <w:p w:rsidR="00DA350B" w:rsidRDefault="00DA350B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DA350B" w:rsidRDefault="00DA350B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DA350B" w:rsidRDefault="00DA350B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DA350B" w:rsidRDefault="00DA350B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DA350B" w:rsidRDefault="00DA350B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DA350B" w:rsidRDefault="00DA350B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DA350B" w:rsidRDefault="00DA350B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DA350B" w:rsidRDefault="00DA350B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DA350B" w:rsidRDefault="00DA350B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DA350B" w:rsidRDefault="00DA350B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DA350B" w:rsidRDefault="00DA350B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61.</w:t>
            </w:r>
          </w:p>
          <w:p w:rsidR="00DA350B" w:rsidRDefault="00DA350B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DA350B" w:rsidRDefault="00DA350B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DA350B" w:rsidRDefault="00DA350B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62.</w:t>
            </w:r>
          </w:p>
          <w:p w:rsidR="00DA350B" w:rsidRDefault="00DA350B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DA350B" w:rsidRDefault="00DA350B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DA350B" w:rsidRPr="00DA350B" w:rsidRDefault="00DA350B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63.</w:t>
            </w:r>
          </w:p>
          <w:p w:rsidR="00DA350B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DA350B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DA350B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DA350B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DA350B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64.</w:t>
            </w:r>
          </w:p>
          <w:p w:rsidR="00DA350B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DA350B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DA350B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DA350B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DA350B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804E72" w:rsidRDefault="00804E72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804E72" w:rsidRDefault="00804E72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804E72" w:rsidRDefault="00804E72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804E72" w:rsidRDefault="00804E72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804E72" w:rsidRDefault="00804E72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804E72" w:rsidRDefault="00804E72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804E72" w:rsidRDefault="00804E72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804E72" w:rsidRDefault="00804E72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804E72" w:rsidRPr="00804E72" w:rsidRDefault="00804E72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65.</w:t>
            </w:r>
            <w:bookmarkStart w:id="0" w:name="_GoBack"/>
            <w:bookmarkEnd w:id="0"/>
          </w:p>
          <w:p w:rsidR="00DA350B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DA350B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DA350B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DA350B" w:rsidRPr="005D3232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DA350B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Наставне јединице</w:t>
            </w:r>
          </w:p>
          <w:p w:rsidR="00DA350B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DA350B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DA350B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Verben mit Dativ und Akkusativ </w:t>
            </w:r>
          </w:p>
          <w:p w:rsidR="00DA350B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DA350B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DA350B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Fertigkeitstraining :Hörverstehen </w:t>
            </w:r>
          </w:p>
          <w:p w:rsidR="00DA350B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DA350B" w:rsidRPr="003A69B3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Fertigkeitstrainig: schriftlicher Ausdruck: über Feste schreiben </w:t>
            </w:r>
          </w:p>
          <w:p w:rsidR="00DA350B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DA350B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DA350B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DA350B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DA350B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DA350B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DA350B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DA350B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DA350B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DA350B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Стручни текст</w:t>
            </w:r>
          </w:p>
          <w:p w:rsidR="00DA350B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DA350B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Übungen zum Fachtext</w:t>
            </w:r>
          </w:p>
          <w:p w:rsidR="00DA350B" w:rsidRPr="00DA350B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DA350B" w:rsidRDefault="00DA350B" w:rsidP="00DA350B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Übungen zum Fachtext</w:t>
            </w:r>
          </w:p>
          <w:p w:rsidR="00DA350B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DA350B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Die Vorbereitung auf die Klassenarbeit</w:t>
            </w:r>
          </w:p>
          <w:p w:rsidR="00DA350B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DA350B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DA350B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DA350B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DA350B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DA350B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DA350B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DA350B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DA350B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lastRenderedPageBreak/>
              <w:t xml:space="preserve">Die zweite Klassenarbeit </w:t>
            </w:r>
          </w:p>
          <w:p w:rsidR="00DA350B" w:rsidRPr="00A66866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DA350B" w:rsidRPr="00AC4BCF" w:rsidRDefault="00DA350B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C4BCF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Исходи</w:t>
            </w:r>
          </w:p>
          <w:p w:rsidR="00DA350B" w:rsidRPr="00AC4BCF" w:rsidRDefault="00DA350B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:rsidR="00DA350B" w:rsidRPr="00AC4BCF" w:rsidRDefault="00DA350B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:rsidR="00DA350B" w:rsidRPr="00AC4BCF" w:rsidRDefault="00DA350B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:rsidR="00DA350B" w:rsidRPr="00AC4BCF" w:rsidRDefault="00DA350B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:rsidR="00DA350B" w:rsidRPr="00AC4BCF" w:rsidRDefault="00DA350B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:rsidR="00DA350B" w:rsidRPr="00AC4BCF" w:rsidRDefault="00DA350B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C4BCF">
              <w:rPr>
                <w:rFonts w:ascii="Times New Roman" w:hAnsi="Times New Roman"/>
                <w:sz w:val="20"/>
                <w:szCs w:val="20"/>
                <w:lang w:val="sr-Cyrl-RS"/>
              </w:rPr>
              <w:t>Ученици знају да разликују глаголе који траже допуну у дативу или акузативу</w:t>
            </w:r>
          </w:p>
          <w:p w:rsidR="00DA350B" w:rsidRPr="00AC4BCF" w:rsidRDefault="00DA350B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A350B" w:rsidRPr="00AC4BCF" w:rsidRDefault="00DA350B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A350B" w:rsidRPr="00AC4BCF" w:rsidRDefault="00DA350B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C4BCF">
              <w:rPr>
                <w:rFonts w:ascii="Times New Roman" w:hAnsi="Times New Roman"/>
                <w:sz w:val="20"/>
                <w:szCs w:val="20"/>
                <w:lang w:val="sr-Cyrl-RS"/>
              </w:rPr>
              <w:t>Ученици примењују научено у вежбама разумевања слушаног текста</w:t>
            </w:r>
          </w:p>
          <w:p w:rsidR="00DA350B" w:rsidRPr="00AC4BCF" w:rsidRDefault="00DA350B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C4BCF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Ученици примењују успешно савладане језичке структуре </w:t>
            </w:r>
          </w:p>
          <w:p w:rsidR="00DA350B" w:rsidRPr="00AC4BCF" w:rsidRDefault="00DA350B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A350B" w:rsidRPr="00AC4BCF" w:rsidRDefault="00DA350B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A350B" w:rsidRPr="00AC4BCF" w:rsidRDefault="00DA350B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A350B" w:rsidRPr="00AC4BCF" w:rsidRDefault="00DA350B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A350B" w:rsidRPr="00AC4BCF" w:rsidRDefault="00DA350B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C4BCF">
              <w:rPr>
                <w:rFonts w:ascii="Times New Roman" w:hAnsi="Times New Roman"/>
                <w:sz w:val="20"/>
                <w:szCs w:val="20"/>
                <w:lang w:val="sr-Cyrl-CS"/>
              </w:rPr>
              <w:t>Ученици правилно примењују пређено градиво у самосталном раду приликом писмене провере савладаности градива</w:t>
            </w:r>
          </w:p>
          <w:p w:rsidR="00DA350B" w:rsidRPr="00AC4BCF" w:rsidRDefault="00DA350B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DA350B" w:rsidRDefault="00DA350B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Ученици знају да разумеју кључне појмове из стручног текста, као и да саставе резиме прочитаног;</w:t>
            </w:r>
          </w:p>
          <w:p w:rsidR="00DA350B" w:rsidRDefault="00DA350B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A350B" w:rsidRDefault="00DA350B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A350B" w:rsidRPr="00AC4BCF" w:rsidRDefault="00DA350B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Ученици знају да примене научени вокабулар;</w:t>
            </w:r>
          </w:p>
          <w:p w:rsidR="00DA350B" w:rsidRPr="00AC4BCF" w:rsidRDefault="00DA350B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A350B" w:rsidRPr="00AC4BCF" w:rsidRDefault="00DA350B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A350B" w:rsidRPr="00AC4BCF" w:rsidRDefault="00DA350B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A350B" w:rsidRPr="00AC4BCF" w:rsidRDefault="00DA350B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A350B" w:rsidRPr="00AC4BCF" w:rsidRDefault="00DA350B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A350B" w:rsidRPr="00AC4BCF" w:rsidRDefault="00DA350B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A350B" w:rsidRPr="00AC4BCF" w:rsidRDefault="00DA350B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C4BCF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</w:p>
          <w:p w:rsidR="00DA350B" w:rsidRPr="00AC4BCF" w:rsidRDefault="00DA350B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A350B" w:rsidRPr="00AC4BCF" w:rsidRDefault="00DA350B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C4BC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Ученици правилно примењују пређено градиво</w:t>
            </w:r>
          </w:p>
          <w:p w:rsidR="00DA350B" w:rsidRPr="00AC4BCF" w:rsidRDefault="00DA350B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A350B" w:rsidRPr="00AC4BCF" w:rsidRDefault="00DA350B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AC4BCF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Тип часа</w:t>
            </w:r>
          </w:p>
          <w:p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C4BCF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C4BCF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A350B" w:rsidRPr="00AC4BCF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C4BCF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:rsidR="00DA350B" w:rsidRPr="00AC4BCF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A350B" w:rsidRPr="00AC4BCF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A350B" w:rsidRPr="00AC4BCF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A350B" w:rsidRPr="00AC4BCF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A350B" w:rsidRPr="00AC4BCF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C4BCF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:rsidR="00DA350B" w:rsidRPr="00AC4BCF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A350B" w:rsidRPr="00AC4BCF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A350B" w:rsidRPr="00AC4BCF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A350B" w:rsidRPr="00AC4BCF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A350B" w:rsidRPr="00AC4BCF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A350B" w:rsidRPr="00AC4BCF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A350B" w:rsidRPr="00AC4BCF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A350B" w:rsidRPr="00AC4BCF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A350B" w:rsidRPr="00AC4BCF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A350B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A350B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A350B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A350B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A350B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Обрада</w:t>
            </w:r>
          </w:p>
          <w:p w:rsidR="00DA350B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A350B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A350B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A350B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Увежбавање</w:t>
            </w:r>
          </w:p>
          <w:p w:rsidR="00DA350B" w:rsidRPr="00AC4BCF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A350B" w:rsidRPr="00AC4BCF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A350B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A350B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A350B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A350B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A350B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A350B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A350B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A350B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A350B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A350B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A350B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A350B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A350B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A350B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A350B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A350B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A350B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A350B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A350B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A350B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A350B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A350B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A350B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A350B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A350B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A350B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A350B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A350B" w:rsidRPr="00AC4BCF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C4BCF">
              <w:rPr>
                <w:rFonts w:ascii="Times New Roman" w:hAnsi="Times New Roman"/>
                <w:sz w:val="20"/>
                <w:szCs w:val="20"/>
                <w:lang w:val="sr-Cyrl-RS"/>
              </w:rPr>
              <w:t>систематизација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AC4BCF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Облици рада</w:t>
            </w:r>
          </w:p>
          <w:p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DA350B" w:rsidRPr="00AC4BCF" w:rsidRDefault="00DA350B" w:rsidP="002930E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C4BCF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:rsidR="00DA350B" w:rsidRPr="00AC4BCF" w:rsidRDefault="00DA350B" w:rsidP="002930E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C4BC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AC4BCF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AC4BC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DA350B" w:rsidRPr="00AC4BCF" w:rsidRDefault="00DA350B" w:rsidP="002930E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C4BCF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:rsidR="00DA350B" w:rsidRPr="00AC4BCF" w:rsidRDefault="00DA350B" w:rsidP="002930E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C4BC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AC4BCF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AC4BC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DA350B" w:rsidRPr="00AC4BCF" w:rsidRDefault="00DA350B" w:rsidP="002930E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C4BCF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:rsidR="00DA350B" w:rsidRPr="00AC4BCF" w:rsidRDefault="00DA350B" w:rsidP="002930E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C4BC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AC4BCF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AC4BC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DA350B" w:rsidRPr="00AC4BCF" w:rsidRDefault="00DA350B" w:rsidP="002930E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C4BCF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:rsidR="00DA350B" w:rsidRPr="00AC4BCF" w:rsidRDefault="00DA350B" w:rsidP="002930E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C4BC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AC4BCF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AC4BC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C4BCF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индивидуална</w:t>
            </w:r>
          </w:p>
          <w:p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AC4BCF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Наставне методе</w:t>
            </w:r>
          </w:p>
          <w:p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C4BCF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</w:t>
            </w:r>
          </w:p>
          <w:p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C4BCF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</w:t>
            </w:r>
          </w:p>
          <w:p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AC4BCF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</w:t>
            </w:r>
          </w:p>
          <w:p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AC4BCF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</w:t>
            </w:r>
          </w:p>
          <w:p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C4BCF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Монолошко-дијалошка 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AC4BCF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Начин праћења и вредновања постигнућа ученика</w:t>
            </w:r>
          </w:p>
          <w:p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DA350B" w:rsidRPr="00AC4BCF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C4BCF">
              <w:rPr>
                <w:rFonts w:ascii="Times New Roman" w:hAnsi="Times New Roman"/>
                <w:sz w:val="20"/>
                <w:szCs w:val="20"/>
                <w:lang w:val="de-DE"/>
              </w:rPr>
              <w:t>Checkliste</w:t>
            </w:r>
          </w:p>
          <w:p w:rsidR="00DA350B" w:rsidRPr="00AC4BCF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A350B" w:rsidRPr="00AC4BCF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A350B" w:rsidRPr="00AC4BCF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C4BCF">
              <w:rPr>
                <w:rFonts w:ascii="Times New Roman" w:hAnsi="Times New Roman"/>
                <w:sz w:val="20"/>
                <w:szCs w:val="20"/>
                <w:lang w:val="de-DE"/>
              </w:rPr>
              <w:t>Checkliste</w:t>
            </w:r>
          </w:p>
          <w:p w:rsidR="00DA350B" w:rsidRPr="00AC4BCF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A350B" w:rsidRPr="00AC4BCF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C4BCF">
              <w:rPr>
                <w:rFonts w:ascii="Times New Roman" w:hAnsi="Times New Roman"/>
                <w:sz w:val="20"/>
                <w:szCs w:val="20"/>
                <w:lang w:val="de-DE"/>
              </w:rPr>
              <w:t>Checkliste</w:t>
            </w:r>
          </w:p>
          <w:p w:rsidR="00DA350B" w:rsidRPr="00AC4BCF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A350B" w:rsidRPr="00AC4BCF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A350B" w:rsidRPr="00AC4BCF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A350B" w:rsidRPr="00AC4BCF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A350B" w:rsidRPr="00AC4BCF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A350B" w:rsidRPr="00AC4BCF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A350B" w:rsidRPr="00AC4BCF" w:rsidRDefault="00DA350B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C4BCF">
              <w:rPr>
                <w:rFonts w:ascii="Times New Roman" w:hAnsi="Times New Roman"/>
                <w:sz w:val="20"/>
                <w:szCs w:val="20"/>
                <w:lang w:val="de-DE"/>
              </w:rPr>
              <w:t>Checkliste</w:t>
            </w:r>
          </w:p>
          <w:p w:rsidR="00DA350B" w:rsidRPr="00AC4BCF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A350B" w:rsidRPr="00AC4BCF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DA350B" w:rsidRPr="00AC4BCF" w:rsidRDefault="00DA350B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DA350B" w:rsidRPr="00AC4BCF" w:rsidRDefault="00DA350B" w:rsidP="002930E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AC4BCF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Корелација</w:t>
            </w:r>
          </w:p>
          <w:p w:rsidR="00DA350B" w:rsidRPr="00AC4BCF" w:rsidRDefault="00DA350B" w:rsidP="002930E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DA350B" w:rsidRPr="00AC4BCF" w:rsidRDefault="00DA350B" w:rsidP="002930E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DA350B" w:rsidRPr="00AC4BCF" w:rsidRDefault="00DA350B" w:rsidP="002930E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DA350B" w:rsidRPr="00AC4BCF" w:rsidRDefault="00DA350B" w:rsidP="002930E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DA350B" w:rsidRPr="00AC4BCF" w:rsidRDefault="00DA350B" w:rsidP="002930E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AC4BCF">
              <w:rPr>
                <w:rFonts w:ascii="Times New Roman" w:hAnsi="Times New Roman"/>
                <w:sz w:val="20"/>
                <w:szCs w:val="20"/>
                <w:lang w:val="sr-Cyrl-RS"/>
              </w:rPr>
              <w:t>Традиција и обичаји</w:t>
            </w:r>
          </w:p>
          <w:p w:rsidR="00DA350B" w:rsidRPr="00AC4BCF" w:rsidRDefault="00DA350B" w:rsidP="002930E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DA350B" w:rsidRPr="00AC4BCF" w:rsidRDefault="00DA350B" w:rsidP="002930E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</w:tc>
      </w:tr>
    </w:tbl>
    <w:p w:rsidR="00D87335" w:rsidRDefault="00D87335"/>
    <w:sectPr w:rsidR="00D87335" w:rsidSect="00DA350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50B"/>
    <w:rsid w:val="00741F1A"/>
    <w:rsid w:val="00804E72"/>
    <w:rsid w:val="00D87335"/>
    <w:rsid w:val="00DA3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350B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A350B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DA350B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350B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A350B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DA350B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ivanka</cp:lastModifiedBy>
  <cp:revision>3</cp:revision>
  <dcterms:created xsi:type="dcterms:W3CDTF">2023-07-31T21:52:00Z</dcterms:created>
  <dcterms:modified xsi:type="dcterms:W3CDTF">2023-07-31T21:53:00Z</dcterms:modified>
</cp:coreProperties>
</file>