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30B7A63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84ABBF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22FA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</w:t>
            </w:r>
            <w:r w:rsidR="009E470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776A0CB" w:rsidR="002D151A" w:rsidRPr="00654289" w:rsidRDefault="00422FA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appuntamento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802FC4E" w:rsidR="002D151A" w:rsidRPr="001A221A" w:rsidRDefault="00422FA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appuntamento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BE5DC0A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775CE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355392A7" w:rsidR="003F7F6C" w:rsidRPr="004404DE" w:rsidRDefault="00AD5366" w:rsidP="009775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</w:t>
            </w:r>
            <w:r w:rsidR="00422FAE">
              <w:rPr>
                <w:rFonts w:ascii="Times New Roman" w:hAnsi="Times New Roman"/>
                <w:lang w:val="sr-Latn-RS" w:eastAsia="sr-Latn-CS"/>
              </w:rPr>
              <w:t xml:space="preserve">anje vokabulara u vezi sa mestima u </w:t>
            </w:r>
            <w:r w:rsidR="00F75342">
              <w:rPr>
                <w:rFonts w:ascii="Times New Roman" w:hAnsi="Times New Roman"/>
                <w:lang w:val="sr-Latn-RS" w:eastAsia="sr-Latn-CS"/>
              </w:rPr>
              <w:t>gradu i snalaženjem u prostoru</w:t>
            </w:r>
            <w:r w:rsidR="009775CE">
              <w:rPr>
                <w:rFonts w:ascii="Times New Roman" w:hAnsi="Times New Roman"/>
                <w:lang w:val="sr-Latn-RS" w:eastAsia="sr-Latn-CS"/>
              </w:rPr>
              <w:t>,</w:t>
            </w:r>
            <w:r w:rsidR="00F75342">
              <w:rPr>
                <w:rFonts w:ascii="Times New Roman" w:hAnsi="Times New Roman"/>
                <w:lang w:val="sr-Latn-RS" w:eastAsia="sr-Latn-CS"/>
              </w:rPr>
              <w:t xml:space="preserve"> obavljanje telefonskog razgovora</w:t>
            </w:r>
          </w:p>
        </w:tc>
      </w:tr>
      <w:tr w:rsidR="00140744" w:rsidRPr="009775CE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BCA52D2" w:rsidR="008B010C" w:rsidRPr="00843602" w:rsidRDefault="009E4708" w:rsidP="00F7534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 w:rsidR="00F75342">
              <w:rPr>
                <w:rFonts w:ascii="Times New Roman" w:hAnsi="Times New Roman"/>
                <w:lang w:val="sr-Latn-RS" w:eastAsia="sr-Latn-CS"/>
              </w:rPr>
              <w:t>u da razume, postavi i odgovori na jednostavna pitanja lične prirode, da primenjuje pravila učtive komunikacije, da razume i postavi pitanja koja se tiču orijentacije u prostoru i da opiše pravac kretanja.</w:t>
            </w:r>
          </w:p>
        </w:tc>
      </w:tr>
      <w:tr w:rsidR="001A6CE8" w:rsidRPr="009775CE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9775CE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0F7B0D7" w:rsidR="002D151A" w:rsidRPr="006B61FC" w:rsidRDefault="006B61FC" w:rsidP="009775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9775CE">
              <w:rPr>
                <w:rFonts w:ascii="Times New Roman" w:hAnsi="Times New Roman"/>
                <w:lang w:val="sr-Latn-RS" w:eastAsia="sr-Latn-CS"/>
              </w:rPr>
              <w:t>demonstrativna, verbalna</w:t>
            </w:r>
          </w:p>
        </w:tc>
      </w:tr>
      <w:tr w:rsidR="002D151A" w:rsidRPr="009775CE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58EAB7E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DF684A">
              <w:rPr>
                <w:rFonts w:ascii="Times New Roman" w:hAnsi="Times New Roman"/>
                <w:lang w:val="sr-Latn-RS" w:eastAsia="sr-Latn-CS"/>
              </w:rPr>
              <w:t>, digitalni udžbenik</w:t>
            </w:r>
            <w:r w:rsidR="008873B9">
              <w:rPr>
                <w:rFonts w:ascii="Times New Roman" w:hAnsi="Times New Roman"/>
                <w:lang w:val="sr-Latn-RS" w:eastAsia="sr-Latn-CS"/>
              </w:rPr>
              <w:t>, mapa grada</w:t>
            </w:r>
            <w:r w:rsidR="009775CE">
              <w:rPr>
                <w:rFonts w:ascii="Times New Roman" w:hAnsi="Times New Roman"/>
                <w:lang w:val="sr-Latn-RS" w:eastAsia="sr-Latn-CS"/>
              </w:rPr>
              <w:t>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9775CE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03D5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7BE05F5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775CE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080EAAC5" w:rsidR="00003D54" w:rsidRDefault="009E4708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22FA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5CB89E7" w:rsidR="0088633B" w:rsidRPr="003D4FED" w:rsidRDefault="008B010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04C4D9B" w14:textId="5A8B6BDF" w:rsidR="00A065F1" w:rsidRDefault="00E22F3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14. strana, vežbanja</w:t>
            </w:r>
            <w:r w:rsidR="00F7534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i 2</w:t>
            </w:r>
          </w:p>
          <w:p w14:paraId="3A28AB76" w14:textId="77777777" w:rsidR="00A065F1" w:rsidRPr="00A065F1" w:rsidRDefault="00A065F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59B2C14" w14:textId="77777777" w:rsidR="009775CE" w:rsidRDefault="00F75342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upućuje učenike na 14. </w:t>
            </w:r>
            <w:r w:rsidR="00003D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stranu</w:t>
            </w:r>
            <w:r w:rsidR="009E470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udžbenika i ilustraciju. Poziva</w:t>
            </w:r>
            <w:r w:rsidR="00003D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učenike da ih dobro pogled</w:t>
            </w:r>
            <w:r w:rsidR="002C70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aju i razmis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le o današnjoj temi. </w:t>
            </w:r>
            <w:r w:rsidR="002C70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9E470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uvodi učenike u temu.</w:t>
            </w:r>
          </w:p>
          <w:p w14:paraId="1FB9F3C4" w14:textId="77777777" w:rsidR="009775CE" w:rsidRDefault="009E4708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F75342" w:rsidRPr="00F7534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Alice e Alberto parlano</w:t>
            </w:r>
            <w:r w:rsidR="00F7534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al telefono. Dove sono? Di che cosa parlano? Dove vanno insieme?</w:t>
            </w:r>
            <w:r w:rsidR="003B0DE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c’è nella loro città?</w:t>
            </w:r>
          </w:p>
          <w:p w14:paraId="11CD3F41" w14:textId="3BC96345" w:rsidR="0010407E" w:rsidRDefault="003B0DEA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zapisuje ključne reči na tabli i prepušta učenicima da nakon slušanja dođu sami do objašnjenja. </w:t>
            </w:r>
            <w:r w:rsidRPr="003B0DE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(vicino, lontano, indirizzo, a piedi, superare, la posta, a sinistra, a destra, gira, incrocio, il teatro ecc.)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slušaju tekst sa zatvorenim udžbenikom (CD 1-4). Nastavnik im skreće pažnju da nije potrebno razumeti svaku reč već formirati globalnu ideju i razumeti temu razgovora. Nakon prvog slušanja, učenici u paru kratko razmenjuju informacije koje su razumeli. Nastavnik pušta snimak drugi put</w:t>
            </w:r>
            <w:r w:rsidR="00CE626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sa zatvorenim udžbenikom, a zatim postavlja pitanja: </w:t>
            </w:r>
          </w:p>
          <w:p w14:paraId="5730FCBC" w14:textId="1B977F56" w:rsidR="00CE6269" w:rsidRPr="00CE6269" w:rsidRDefault="00CE6269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E626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Quante persone parlano?</w:t>
            </w:r>
          </w:p>
          <w:p w14:paraId="1DFCD36C" w14:textId="7B1C11BD" w:rsidR="00CE6269" w:rsidRPr="00CE6269" w:rsidRDefault="00CE6269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E626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Cho sono?</w:t>
            </w:r>
          </w:p>
          <w:p w14:paraId="7EE1857B" w14:textId="52CD95C5" w:rsidR="00CE6269" w:rsidRPr="00CE6269" w:rsidRDefault="00CE6269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E626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Qual è l’argomento del dialogo?</w:t>
            </w:r>
          </w:p>
          <w:p w14:paraId="33F7820E" w14:textId="349AE218" w:rsidR="00CE6269" w:rsidRDefault="00CE6269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E626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Quali parole avete sentito?</w:t>
            </w:r>
          </w:p>
          <w:p w14:paraId="34E07DB9" w14:textId="2343F53B" w:rsidR="00CE6269" w:rsidRDefault="00CE6269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na tabli reči koje su učenici zapazili.</w:t>
            </w:r>
          </w:p>
          <w:p w14:paraId="012395CE" w14:textId="11EB1FD8" w:rsidR="00CE6269" w:rsidRDefault="00CE6269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Svi zajedno učestvuju u objašnjavanju novih reči i izraza. Nastavnik može dodatnim pitanjima da proveri da li su učenici razumeli tekst i nove reči.</w:t>
            </w:r>
          </w:p>
          <w:p w14:paraId="043160A3" w14:textId="4CBAF0A5" w:rsidR="00CE6269" w:rsidRDefault="00CE6269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pre trećeg slušanja snimka poziva učenike da pogledaju rečenice u 2. vežbanju na 14.strani i da provere međusobno da li su ih razumeli. Nakon trećeg slušanja učenici rade 2. vežbanje, a zatim čitaju dijalog u paru. (</w:t>
            </w:r>
            <w:r w:rsidRPr="00CE626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 za 2.vežbanje: 1 a, 2 a, 3 b, 4 a, 5 b, 6 b)</w:t>
            </w:r>
          </w:p>
          <w:p w14:paraId="37F22954" w14:textId="77777777" w:rsidR="009775CE" w:rsidRPr="00CE6269" w:rsidRDefault="009775CE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403FACF" w14:textId="3540528E" w:rsidR="00F17CEB" w:rsidRDefault="00F17CEB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17CE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obradu teksta nastavnik koristi interaktivnu tablu.</w:t>
            </w:r>
          </w:p>
          <w:p w14:paraId="31B63F47" w14:textId="77777777" w:rsidR="00E22F39" w:rsidRDefault="00E22F39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7A64489" w14:textId="1686E913" w:rsidR="00E22F39" w:rsidRPr="00E22F39" w:rsidRDefault="00E22F39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E22F3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3</w:t>
            </w:r>
          </w:p>
          <w:p w14:paraId="4546B245" w14:textId="77777777" w:rsidR="00A065F1" w:rsidRDefault="00A065F1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7C50E874" w:rsidR="003974B4" w:rsidRPr="00FF130F" w:rsidRDefault="00485981" w:rsidP="00E22F3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</w:t>
            </w:r>
            <w:r w:rsidR="00E22F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paru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ponovo č</w:t>
            </w:r>
            <w:r w:rsidR="00E22F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itaju tekst i obeležavaju na mapi put koji Alice treba da pređe do Albertove kuće. Nastavnik proverava dok učenici rade, a zatim svi zajedno proveravaju odgovore. Nastavnik može unapred pripremiti mapu (Priručnik, 18.strana).</w:t>
            </w:r>
          </w:p>
        </w:tc>
      </w:tr>
      <w:tr w:rsidR="00054572" w:rsidRPr="00E22F3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555056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A05371D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775CE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00AC993" w14:textId="77777777" w:rsidR="00AD536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 vezi sa dijalogom i proverava koliko su učenici razumeli.</w:t>
            </w:r>
          </w:p>
          <w:p w14:paraId="46F29CDB" w14:textId="780B32B6" w:rsidR="00E22F39" w:rsidRPr="00E22F39" w:rsidRDefault="00E22F39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22F3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Quante persone parlano? Chi sono?</w:t>
            </w:r>
          </w:p>
          <w:p w14:paraId="60A566A7" w14:textId="17D6E6D4" w:rsidR="00E22F39" w:rsidRPr="00E22F39" w:rsidRDefault="00E22F39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22F3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Di cosa parlano?</w:t>
            </w:r>
          </w:p>
          <w:p w14:paraId="2A621973" w14:textId="2F797D4A" w:rsidR="00E22F39" w:rsidRPr="00E22F39" w:rsidRDefault="00E22F39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22F3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vanno Alberto e Alice?</w:t>
            </w:r>
          </w:p>
          <w:p w14:paraId="62C84484" w14:textId="3B96866E" w:rsidR="00E22F39" w:rsidRPr="00E22F39" w:rsidRDefault="00E22F39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22F3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Qual è l’indirizzo di Alberto?</w:t>
            </w:r>
          </w:p>
          <w:p w14:paraId="22444695" w14:textId="0D107C6F" w:rsidR="00E22F39" w:rsidRDefault="00E22F39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22F3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va Alice?</w:t>
            </w:r>
          </w:p>
          <w:p w14:paraId="4C8260B7" w14:textId="794451BA" w:rsidR="00E22F39" w:rsidRPr="00E22F39" w:rsidRDefault="00E22F39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22F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uputstva za izradu domaćeg zadatka.</w:t>
            </w:r>
          </w:p>
          <w:p w14:paraId="4F1F19AE" w14:textId="5914016E" w:rsidR="00485981" w:rsidRPr="00485981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F256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8873B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5.strana, vežbanja 1 i 3.</w:t>
            </w:r>
          </w:p>
          <w:p w14:paraId="0304B210" w14:textId="77777777" w:rsidR="00485981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387EE82" w:rsidR="00485981" w:rsidRPr="00745A8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775C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1120E4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775C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  <w:bookmarkStart w:id="0" w:name="_GoBack"/>
        <w:bookmarkEnd w:id="0"/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775CE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4708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6269"/>
    <w:rsid w:val="00CF194C"/>
    <w:rsid w:val="00CF1A16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684A"/>
    <w:rsid w:val="00E17ADB"/>
    <w:rsid w:val="00E22F39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49253-8857-4088-AEF4-F7F045F12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2020-08-08T16:02:00Z</dcterms:created>
  <dcterms:modified xsi:type="dcterms:W3CDTF">2020-08-18T10:57:00Z</dcterms:modified>
</cp:coreProperties>
</file>