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650713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542F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140C3E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42F7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C8F7DA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313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E104BF3" w:rsidR="002D151A" w:rsidRPr="00654289" w:rsidRDefault="00EF79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</w:tc>
      </w:tr>
      <w:tr w:rsidR="002D151A" w:rsidRPr="00EA468B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ADB4A4B" w:rsidR="00EB3A5A" w:rsidRPr="00EA468B" w:rsidRDefault="00F3137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Fare paragoni; il comparativo</w:t>
            </w:r>
          </w:p>
        </w:tc>
      </w:tr>
      <w:tr w:rsidR="002D151A" w:rsidRPr="00EA468B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1AB5B3F6" w:rsidR="00EB3A5A" w:rsidRPr="00FF7F21" w:rsidRDefault="00F3137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Pr="00EA468B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EB3A5A" w:rsidRPr="00EA468B" w:rsidRDefault="00EB3A5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EA468B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5DCEC179" w:rsidR="009961AB" w:rsidRPr="004404DE" w:rsidRDefault="00F31373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Usvanjanje komparacije prideva</w:t>
            </w:r>
          </w:p>
        </w:tc>
      </w:tr>
      <w:tr w:rsidR="00140744" w:rsidRPr="001E36AA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0CC685CC" w:rsidR="00140744" w:rsidRPr="006F6E3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F6E3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1390E17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 xml:space="preserve">biti </w:t>
            </w:r>
            <w:r w:rsidR="00F31373">
              <w:rPr>
                <w:rFonts w:ascii="Times New Roman" w:hAnsi="Times New Roman"/>
                <w:lang w:val="sr-Latn-RS" w:eastAsia="sr-Latn-CS"/>
              </w:rPr>
              <w:t>u stanju da</w:t>
            </w:r>
            <w:r w:rsidR="00542F71">
              <w:rPr>
                <w:rFonts w:ascii="Times New Roman" w:hAnsi="Times New Roman"/>
                <w:lang w:val="sr-Latn-RS" w:eastAsia="sr-Latn-CS"/>
              </w:rPr>
              <w:t xml:space="preserve"> opiše karakteristike predmeta ili stvari</w:t>
            </w:r>
          </w:p>
        </w:tc>
      </w:tr>
      <w:tr w:rsidR="006F6E30" w:rsidRPr="0058778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A709877" w:rsidR="006F6E30" w:rsidRPr="00337959" w:rsidRDefault="006F6E30" w:rsidP="006F6E3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C530047" w:rsidR="006F6E30" w:rsidRPr="00B67E81" w:rsidRDefault="006F6E30" w:rsidP="006F6E3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3D9B431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542F71">
              <w:rPr>
                <w:rFonts w:ascii="Times New Roman" w:hAnsi="Times New Roman"/>
                <w:lang w:val="sr-Latn-RS" w:eastAsia="sr-Latn-CS"/>
              </w:rPr>
              <w:t>,</w:t>
            </w:r>
            <w:r w:rsidR="00DF7A59">
              <w:rPr>
                <w:rFonts w:ascii="Times New Roman" w:hAnsi="Times New Roman"/>
                <w:lang w:val="sr-Latn-RS" w:eastAsia="sr-Latn-CS"/>
              </w:rPr>
              <w:t xml:space="preserve"> grupni</w:t>
            </w:r>
            <w:r w:rsidR="0058778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412BB7E" w:rsidR="002D151A" w:rsidRPr="006B61FC" w:rsidRDefault="00DF7A59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23B7D2" w:rsidR="002C6E0C" w:rsidRPr="002C6E0C" w:rsidRDefault="006A782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0098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AE766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B68CD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925BD1" w14:textId="77879794" w:rsidR="00F115C3" w:rsidRDefault="00F31373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  <w:p w14:paraId="3B3AB215" w14:textId="22B9D927" w:rsidR="00D0098C" w:rsidRPr="00D0098C" w:rsidRDefault="00D0098C" w:rsidP="00F115C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5DC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6D9589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D6950DF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F7A59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4DE71DC" w14:textId="77777777" w:rsidR="00542F71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na tabli primere iz udžbenika (3. vežbanje), </w:t>
            </w:r>
          </w:p>
          <w:p w14:paraId="4BDA2C60" w14:textId="2ED426ED" w:rsidR="00E03FD8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542F7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Fare paragoni</w:t>
            </w:r>
            <w:r w:rsidR="0058778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9. strana</w:t>
            </w:r>
          </w:p>
          <w:p w14:paraId="753BE4F3" w14:textId="77777777" w:rsidR="00F31373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724D2EE" w14:textId="77777777" w:rsidR="00F31373" w:rsidRPr="007A5852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Silvia è </w:t>
            </w:r>
            <w:r w:rsidRPr="007A5852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più alt</w:t>
            </w:r>
            <w:r w:rsidRPr="007A5852">
              <w:rPr>
                <w:rFonts w:ascii="Times New Roman" w:hAnsi="Times New Roman"/>
                <w:i/>
                <w:color w:val="00B050"/>
                <w:sz w:val="24"/>
                <w:szCs w:val="24"/>
                <w:lang w:val="sr-Latn-RS" w:eastAsia="sr-Latn-CS"/>
              </w:rPr>
              <w:t>a</w:t>
            </w:r>
            <w:r w:rsidRPr="007A5852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di</w:t>
            </w:r>
            <w:r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Alberto. </w:t>
            </w:r>
          </w:p>
          <w:p w14:paraId="061F20F6" w14:textId="77777777" w:rsidR="00F31373" w:rsidRPr="007A5852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Alberto è </w:t>
            </w:r>
            <w:r w:rsidRPr="007A5852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meno alt</w:t>
            </w:r>
            <w:r w:rsidRPr="007A5852">
              <w:rPr>
                <w:rFonts w:ascii="Times New Roman" w:hAnsi="Times New Roman"/>
                <w:i/>
                <w:color w:val="00B050"/>
                <w:sz w:val="24"/>
                <w:szCs w:val="24"/>
                <w:lang w:val="sr-Latn-RS" w:eastAsia="sr-Latn-CS"/>
              </w:rPr>
              <w:t>o</w:t>
            </w:r>
            <w:r w:rsidRPr="007A5852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di</w:t>
            </w:r>
            <w:r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Silvia.</w:t>
            </w:r>
          </w:p>
          <w:p w14:paraId="734032B7" w14:textId="77777777" w:rsidR="00F31373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7F8E74" w14:textId="77777777" w:rsidR="00F31373" w:rsidRDefault="00F31373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Objašnjava učenicima da se radi o komparativu prideva i </w:t>
            </w:r>
            <w:r w:rsidR="0041238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poziva ih da sami pokušaju da izvedu komparativ prideva na osnovu označenog dela rečenice.</w:t>
            </w:r>
          </w:p>
          <w:p w14:paraId="5CC1D526" w14:textId="77777777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zatim, traže ostale primere komparacije u tekstu ,,Una telefonata“.</w:t>
            </w:r>
          </w:p>
          <w:p w14:paraId="767DF54B" w14:textId="77777777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9383DD9" w14:textId="0B940171" w:rsidR="00412387" w:rsidRPr="007A5852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Lei è più alta di Alberto però più giovane di lui.</w:t>
            </w:r>
          </w:p>
          <w:p w14:paraId="480815C8" w14:textId="661F7FA7" w:rsidR="00412387" w:rsidRDefault="00587781" w:rsidP="00542F71">
            <w:pPr>
              <w:tabs>
                <w:tab w:val="left" w:pos="2775"/>
                <w:tab w:val="left" w:pos="382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Ė</w:t>
            </w:r>
            <w:r w:rsidR="00412387"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anche più simpatica di Alberto.</w:t>
            </w:r>
            <w:r w:rsidR="00542F7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ab/>
            </w:r>
          </w:p>
          <w:p w14:paraId="73BFB0F4" w14:textId="77777777" w:rsidR="00542F71" w:rsidRDefault="00542F71" w:rsidP="00542F71">
            <w:pPr>
              <w:tabs>
                <w:tab w:val="left" w:pos="2775"/>
                <w:tab w:val="left" w:pos="382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BF46BA4" w14:textId="77777777" w:rsidR="00542F71" w:rsidRPr="007A5852" w:rsidRDefault="00542F71" w:rsidP="00542F71">
            <w:pPr>
              <w:tabs>
                <w:tab w:val="left" w:pos="2775"/>
                <w:tab w:val="left" w:pos="382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C5D1BFB" w14:textId="77777777" w:rsidR="00412387" w:rsidRPr="007A5852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B073AB5" w14:textId="3F641961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Nastavnik ili učenik zapisuju na tabli primere. </w:t>
            </w:r>
          </w:p>
          <w:p w14:paraId="7E2E8017" w14:textId="4BF5F1FA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vežbanje 4, </w:t>
            </w:r>
            <w:r w:rsidR="0058778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9. strani, </w:t>
            </w:r>
            <w:r w:rsidR="00587781" w:rsidRPr="0058778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Fare le frasi</w:t>
            </w:r>
            <w:r w:rsidR="0058778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vodeći računa o slaganju imenice i prideva u rodu i broju.</w:t>
            </w:r>
          </w:p>
          <w:p w14:paraId="0AD234BE" w14:textId="77777777" w:rsidR="00542F71" w:rsidRDefault="00542F7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D3E1F69" w14:textId="77777777" w:rsidR="00542F71" w:rsidRDefault="00542F7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951DAF4" w14:textId="3550F1BE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1238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Grammatica, </w:t>
            </w:r>
            <w:r w:rsidR="0058778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10. strana, </w:t>
            </w:r>
            <w:r w:rsidRPr="0041238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Il comparativo</w:t>
            </w:r>
          </w:p>
          <w:p w14:paraId="0FAAB1A2" w14:textId="77777777" w:rsidR="00542F71" w:rsidRDefault="00542F71" w:rsidP="00F3137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D56CB67" w14:textId="77777777" w:rsidR="00587781" w:rsidRDefault="00587781" w:rsidP="00F3137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05C63644" w14:textId="77777777" w:rsidR="00587781" w:rsidRDefault="0058778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8C9B70" w14:textId="77777777" w:rsidR="00587781" w:rsidRDefault="0058778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primere.</w:t>
            </w:r>
          </w:p>
          <w:p w14:paraId="6733BB47" w14:textId="77777777" w:rsidR="00587781" w:rsidRPr="00587781" w:rsidRDefault="0058778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49998E" w14:textId="70C77C77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1238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2E837909" w14:textId="77777777" w:rsidR="00587781" w:rsidRDefault="00587781" w:rsidP="00F3137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FFEC94F" w14:textId="1347D670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542F7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paru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prave rečenice sa komparativom prideva.</w:t>
            </w:r>
            <w:r w:rsidR="007A585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skreće pažnju na primere u kojima je potrebno spojiti predlog </w:t>
            </w:r>
            <w:r w:rsidR="007A5852" w:rsidRPr="007A585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</w:t>
            </w:r>
            <w:r w:rsidR="007A585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određeni član. Upućuje ih na tabelu koja prikazuje primere združenih predloga i člana.</w:t>
            </w:r>
          </w:p>
          <w:p w14:paraId="45FA519E" w14:textId="04C710BC" w:rsidR="00542F71" w:rsidRPr="00412387" w:rsidRDefault="00542F7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odgovore zajedno</w:t>
            </w:r>
            <w:r w:rsidR="0058778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sa nastavnikom.</w:t>
            </w:r>
          </w:p>
          <w:p w14:paraId="368524D6" w14:textId="77777777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8721ABA" w:rsidR="00412387" w:rsidRPr="00F31373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9796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6A4775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78F1098" w:rsidR="00054572" w:rsidRPr="003D4FED" w:rsidRDefault="00DF7A59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2A5B3C" w14:textId="00EDC2BC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u grupe. Svakoj grupi deli unapred pripremljene papiriće na kojima su nacrtane dve stvari ili dve osobe koje treba uporediti Na primer:</w:t>
            </w:r>
          </w:p>
          <w:p w14:paraId="23CDA89F" w14:textId="60A5C448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 kuća-stan (na primer: La casa è più comoda dell’appartamento.</w:t>
            </w:r>
          </w:p>
          <w:p w14:paraId="2F726B7A" w14:textId="08FDEE09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 città-campagna</w:t>
            </w:r>
          </w:p>
          <w:p w14:paraId="10A18B4A" w14:textId="77777777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3 cane-gatto</w:t>
            </w:r>
          </w:p>
          <w:p w14:paraId="05075F61" w14:textId="77777777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 macchina-bici</w:t>
            </w:r>
          </w:p>
          <w:p w14:paraId="42CACDB2" w14:textId="77777777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5 aereo-autobus</w:t>
            </w:r>
          </w:p>
          <w:p w14:paraId="3C544E02" w14:textId="77777777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6 devojka-baka</w:t>
            </w:r>
          </w:p>
          <w:p w14:paraId="31E151F7" w14:textId="77777777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F458BC9" w14:textId="77777777" w:rsid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 grupama pišu odgovore. Kada završe, predaju na papirima, nastavnik pregleda i ispravlja greške, a prema broju tačnih odgovora , proglašava pobednika.</w:t>
            </w:r>
          </w:p>
          <w:p w14:paraId="3B3AB247" w14:textId="2D971C1E" w:rsidR="007A5852" w:rsidRPr="007A5852" w:rsidRDefault="007A5852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F7A5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58778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Fare paragoni, vežbanje 6</w:t>
            </w:r>
            <w:r w:rsidR="00DF7A5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58778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11. strana, </w:t>
            </w:r>
            <w:r w:rsidR="00DF7A5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Fare le frasi</w:t>
            </w:r>
          </w:p>
        </w:tc>
      </w:tr>
      <w:tr w:rsidR="002D151A" w:rsidRPr="00C9796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A10946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796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2C3"/>
    <w:multiLevelType w:val="hybridMultilevel"/>
    <w:tmpl w:val="D45C66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8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D3563"/>
    <w:rsid w:val="001E36AA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2387"/>
    <w:rsid w:val="00416D84"/>
    <w:rsid w:val="00420366"/>
    <w:rsid w:val="00425C9B"/>
    <w:rsid w:val="00434B65"/>
    <w:rsid w:val="004404DE"/>
    <w:rsid w:val="00441A95"/>
    <w:rsid w:val="00457C01"/>
    <w:rsid w:val="00465544"/>
    <w:rsid w:val="00480ACE"/>
    <w:rsid w:val="00485DC1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42F71"/>
    <w:rsid w:val="005541D9"/>
    <w:rsid w:val="00555AB8"/>
    <w:rsid w:val="0056409D"/>
    <w:rsid w:val="005739C7"/>
    <w:rsid w:val="00574F75"/>
    <w:rsid w:val="00576AE4"/>
    <w:rsid w:val="0058208C"/>
    <w:rsid w:val="00587781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6E3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585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68CD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0B31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64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37DF"/>
    <w:rsid w:val="00DD5292"/>
    <w:rsid w:val="00DD6B41"/>
    <w:rsid w:val="00DE0695"/>
    <w:rsid w:val="00DE714D"/>
    <w:rsid w:val="00DF1A0E"/>
    <w:rsid w:val="00DF5FF1"/>
    <w:rsid w:val="00DF7A59"/>
    <w:rsid w:val="00E03FD8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468B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7919"/>
    <w:rsid w:val="00F00770"/>
    <w:rsid w:val="00F02573"/>
    <w:rsid w:val="00F068E1"/>
    <w:rsid w:val="00F115C3"/>
    <w:rsid w:val="00F128A1"/>
    <w:rsid w:val="00F13263"/>
    <w:rsid w:val="00F178C5"/>
    <w:rsid w:val="00F179A4"/>
    <w:rsid w:val="00F17E05"/>
    <w:rsid w:val="00F26AE9"/>
    <w:rsid w:val="00F31373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5</cp:revision>
  <dcterms:created xsi:type="dcterms:W3CDTF">2019-08-13T12:05:00Z</dcterms:created>
  <dcterms:modified xsi:type="dcterms:W3CDTF">2019-08-27T10:55:00Z</dcterms:modified>
</cp:coreProperties>
</file>