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lang w:val="sr-Latn-RS"/>
              </w:rPr>
            </w:pPr>
            <w:r>
              <w:rPr>
                <w:lang w:val="fr-FR" w:bidi="ar-SA"/>
              </w:rPr>
              <w:t>J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e préfère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и употреба 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исказа за изражавање интересовања, допадања/недопадања и реаговање на њих.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Latn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разуме једноставније </w:t>
            </w:r>
            <w:bookmarkStart w:id="0" w:name="__DdeLink__2040_201471212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исказе за изражавање интересовања, допадања/недопадања и реагује на њих</w:t>
            </w:r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саопшти једноставније исказе који се односе на хронолошко време;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једноставније текстове у којима се описују радње и способности у садашњости;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слушају и певају песму В (стр.62 у уџбенику)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посматрају фотографије на стр.63 С и наводе познате личности које препознају. Наставник објашњава у којој врсти емисија или филма се појављују личности са фотографија.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поставља питање: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Qu‘est-ce que tu aimes regarder?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Први ученик одговори.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J‘aime regarder le sport.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Други ученик понови одговор првог и дода свој…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Il aime le sport et moi, j‘aime les jeux.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раде вежбе 2А и 2В на стр. 55 у радној свесци Са наставником проверавају одговоре.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LibreOffice/5.3.2.2$Windows_x86 LibreOffice_project/6cd4f1ef626f15116896b1d8e1398b56da0d0ee1</Application>
  <Pages>2</Pages>
  <Words>265</Words>
  <Characters>1544</Characters>
  <CharactersWithSpaces>1780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2021-06-14T17:00:07Z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