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Mes heures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Projet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Израда функционалног часовника од папира или картона. Неговање тимског духа.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 саопшти једноставне исказе који се односе на хронолошко време;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 рад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Демонстративна, вербална,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мануелне активности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Листови блока бр.5 за сваку групу, маказе, лепак, бојице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васпитање, математика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Након уобичајеног поздрављања, ученици припремају материјал за рад. Наставник објашњава да постоје различити часовници: зидни, ручни, џепни, дигитални, са клатном.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се у оквиру групе договарају какав часовник праве, о подели посла, ко сече, ко лепи, ко боји, ко исписује бројеве. Наставник надгледа активност ученика, саветује, разрешава евентуалне конфликте, пушта тиху музику у позадини.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Ученици, по групама, своје радове показују осталим ученицима, а затим их стављају на пано или неко друго погодно место у учионици.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LibreOffice/5.3.2.2$Windows_x86 LibreOffice_project/6cd4f1ef626f15116896b1d8e1398b56da0d0ee1</Application>
  <Pages>2</Pages>
  <Words>223</Words>
  <Characters>1346</Characters>
  <CharactersWithSpaces>1548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2020-08-08T20:18:20Z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