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sr-RS" w:eastAsia="zh-CN" w:bidi="ar-SA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Quel temps fait-il?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Quel temps fait-il?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и употреба метеоролошких израза.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 саопшти једноставне исказе који се односе на хронолошко и метеоролошко време;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упутства и налоге и реагује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10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позива све ученике да устану и формирају круг. Наставник даје инструкције, а ученици гестовима показују тражену активност: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Leve-toi!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Lave-toi!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Brosse-toi les dents!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Habille-toi! Vite!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Mets ton pantalon!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Mets ta robe!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(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les filles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)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Mets ton pull!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Mets tes bottes!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Mets ton manteau!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Prends ton sac!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Au revoir!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се враћају на своја места. Наставник на табли исписује наслов </w:t>
            </w:r>
            <w:bookmarkStart w:id="0" w:name="__DdeLink__6115_2337338516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>Quel temps fait-il?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стр. 20 и погледају вежбу А. Наставник пушта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1/34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ученици слушају, понављају и гледају слике. Затим наставник изговара прву реченицу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Le soleil brille!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и рукама прави сунце у ваздуху. Ученици имитирају покрет и сви заједно изговарају реченицу. Затим наставник и за остале метеоролошке изразе прави покрете (олуја, киша, снег), ученици имитирају и понављају реплике. Наставник затим изговара реченице без пратећих гестова, а ученици гестикулирају.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ЦД 1/36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вежбе С, на стр. 21 и на исти начин, као у првој активности прави покрете, ученици имитирају и понављају изразе. Затим пита ученике </w:t>
            </w: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 xml:space="preserve">Quel temps fait-il?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>Одговор записује на табли испод датума и црта одговарајући пиктограм и евентуално објашњава шта је пиктограм и где се може видети (временска прогноза).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из уџбеника преписују свих осам метеоролошких израза и  поред сваког израза цртају мале пиктограме.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раде вежбу 1А на стр. 18 у радним свескама.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Application>LibreOffice/5.3.2.2$Windows_x86 LibreOffice_project/6cd4f1ef626f15116896b1d8e1398b56da0d0ee1</Application>
  <Pages>2</Pages>
  <Words>372</Words>
  <Characters>2125</Characters>
  <CharactersWithSpaces>2473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2020-08-08T20:34:49Z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