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45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6.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 w:bidi="ar-SA"/>
              </w:rPr>
              <w:t>BOISSONS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ET ALIMENTS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Qu’est-ce que tu prends pour le petit déjeuner?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Усвајање израза који се односе на доручак.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- препозна и именује намирнице  - храна и пиће које се користи за доручак  у Француској и код нас 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- разуме и реагује на једноставна упутства 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- разуме и користи  једноставне изразе допадања/недопадања 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наставнике,</w:t>
            </w:r>
            <w:r>
              <w:rPr>
                <w:rFonts w:ascii="Times New Roman" w:hAnsi="Times New Roman"/>
                <w:lang w:val="sr-RS"/>
              </w:rPr>
              <w:t xml:space="preserve"> ЦД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Увећане флеш картице са храном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Свет око нас,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наставник показује увећане сличице из приручника за наставнике, стр. 136, кроз „кључаоницу“ (припрема бр.28). Ученици наслућују и именују намирнице са слике.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>Наставник позива ученике да отворе уџбенике на стр. 44 и пушта аудио запис ЦД 2/24. Ученици слушају и повезују реплике са одговарајућом сликом. Затим слушају и понављају реплике, опонашајући глас ликова.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Ученици, уз помоћ наставника наводе шта доручкују.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/>
              </w:rPr>
              <w:t>Je mange des croissants…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бр.3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Наставник пушта аудио запис песме ЦД 2/25. Ученици слушају и певају.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У својим свескама ученици цртају омиљени доручак.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Application>LibreOffice/5.3.2.2$Windows_x86 LibreOffice_project/6cd4f1ef626f15116896b1d8e1398b56da0d0ee1</Application>
  <Pages>2</Pages>
  <Words>259</Words>
  <Characters>1486</Characters>
  <CharactersWithSpaces>1714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2020-08-30T09:59:51Z</dcterms:modified>
  <cp:revision>55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