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8. VILLAGE/PARIS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Les pièces de la maison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назива просторија.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</w:t>
            </w:r>
            <w:bookmarkStart w:id="0" w:name="__DdeLink__3831_211075988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препозна и именује стамбене просторије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и намештај –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>le salon, la salle de bain, la cuisine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>la chambre…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разуме, постави и одговори на једноставна питања о томе где се неко/нешто налази –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Où est …?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уочи</w:t>
            </w:r>
            <w:bookmarkEnd w:id="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сличности и разлие у изгледу стамбеног простора у земљама циљне културе и код нас;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пушта видео запис како би ученици обновили назив просторија у кући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hyperlink r:id="rId2">
              <w:r>
                <w:rPr>
                  <w:rStyle w:val="InternetLink"/>
                  <w:rFonts w:eastAsia="Times New Roman" w:cs="Times New Roman" w:ascii="Times New Roman" w:hAnsi="Times New Roman"/>
                  <w:b w:val="false"/>
                  <w:bCs w:val="false"/>
                  <w:color w:val="000000"/>
                  <w:sz w:val="22"/>
                  <w:szCs w:val="22"/>
                  <w:u w:val="none"/>
                  <w:lang w:val="sr-RS" w:eastAsia="sr-Latn-CS" w:bidi="ar-SA"/>
                </w:rPr>
                <w:t>https://www.youtube.com/watch?v=4V2srYL1VC0&amp;feature=emb_logo</w:t>
              </w:r>
            </w:hyperlink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Наставник замоли ученике да отворе уџбенике на стр. 61 и погледају стрип. Ученици наводе ликове и просторије које виде на сликама. Затим слушају аудио запис ЦД 3/6 и понављају реплике. Уз аудио запис ЦД 3/7 успостављају редослед реплика.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Ученици бирају по једну слику и играју по улогама.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Договор о потребном материјалу за следећи час – сличице намештаја, маказе, лепак, бојице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4V2srYL1VC0&amp;feature=emb_logo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Application>LibreOffice/5.3.2.2$Windows_x86 LibreOffice_project/6cd4f1ef626f15116896b1d8e1398b56da0d0ee1</Application>
  <Pages>2</Pages>
  <Words>252</Words>
  <Characters>1444</Characters>
  <CharactersWithSpaces>1669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2020-08-30T21:25:01Z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