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 w:bidi="ar-SA"/>
              </w:rPr>
              <w:t>FÊTE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bookmarkStart w:id="0" w:name="__DdeLink__2453_3603801913"/>
            <w:bookmarkEnd w:id="0"/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Bonne année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Усвајање израза којима се честитају празници.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разуме и реагуј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на честитку;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- упут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Божићну и Новогодишњу честитку;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>- препозна и на матерњем језику објасн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CS"/>
              </w:rPr>
              <w:t xml:space="preserve"> сличности и разлике у начину прославе Божића у циљној култури и код нас.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 и групи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Папири А4 за сваког ученика по један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Ликовна култура,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ученици певају песму по избору.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bookmarkStart w:id="1" w:name="__DdeLink__2989_2361495307"/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подели ученицима по један папир А4 формата. Објасни им да од тог папира треба да направе и нацртају честитку. Честитка може да буде у облику срца, лептира, цвета, пахуље или како ученици желе. Наставник помаже.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на малом пипиру исписују своја имена и стављају у кутију или корпу. Затим један ученик изађе, понесе честитку коју је направио, стане испред јелке и из кутије извуче папирић са именом друга или другарице. Друг/другарица долази и добија честитку. Први ученик изговара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en-US" w:eastAsia="sr-Latn-CS" w:bidi="ar-SA"/>
              </w:rPr>
              <w:t>Bonne année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u w:val="none"/>
                <w:lang w:val="en-US" w:eastAsia="sr-Latn-CS" w:bidi="ar-SA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други се захваљује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Merci beaucoup.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Затим други ученик извлачи следећег.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Сви ученици играју и певају.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Д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оговор за следећи час – понети коцкицу и једну фигурицу.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Application>LibreOffice/5.3.2.2$Windows_x86 LibreOffice_project/6cd4f1ef626f15116896b1d8e1398b56da0d0ee1</Application>
  <Pages>2</Pages>
  <Words>282</Words>
  <Characters>1558</Characters>
  <CharactersWithSpaces>1812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2020-08-27T10:19:52Z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