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DC2ED4" w14:paraId="28B01468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5ED38FC" w14:textId="77777777" w:rsidR="002D151A" w:rsidRPr="00DC2ED4" w:rsidRDefault="002D151A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E19A1"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3E19A1"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E19A1"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2D151A" w:rsidRPr="00DC2ED4" w14:paraId="419B7C5F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60BB32D" w14:textId="77777777" w:rsidR="002D151A" w:rsidRPr="00DC2ED4" w:rsidRDefault="002D151A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9E56D37" w14:textId="77777777" w:rsidR="002D151A" w:rsidRPr="00DC2ED4" w:rsidRDefault="002D151A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2D151A" w:rsidRPr="00DC2ED4" w14:paraId="48C1E04B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4FF147E" w14:textId="77777777" w:rsidR="002D151A" w:rsidRPr="00DC2ED4" w:rsidRDefault="002D151A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151A" w:rsidRPr="00DC2ED4" w14:paraId="3C0E80A2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0C671C4" w14:textId="77777777" w:rsidR="002D151A" w:rsidRPr="00DC2ED4" w:rsidRDefault="002D151A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</w:t>
            </w:r>
            <w:r w:rsidR="00C64EC8"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80741D8" w14:textId="77777777" w:rsidR="002D151A" w:rsidRPr="00DC2ED4" w:rsidRDefault="002D151A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975ECE8" w14:textId="77777777" w:rsidR="002D151A" w:rsidRPr="00DC2ED4" w:rsidRDefault="002D151A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C2E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2D151A" w:rsidRPr="00DC2ED4" w14:paraId="7BEB16DF" w14:textId="77777777" w:rsidTr="006F1CA9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369A68A" w14:textId="77777777" w:rsidR="002D151A" w:rsidRPr="00DC2ED4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1E9A853" w14:textId="77777777" w:rsidR="00C64EC8" w:rsidRPr="00DC2ED4" w:rsidRDefault="00C64EC8" w:rsidP="002756B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/>
                <w:sz w:val="24"/>
                <w:szCs w:val="24"/>
              </w:rPr>
              <w:t>AU COLLÈGE</w:t>
            </w:r>
          </w:p>
        </w:tc>
      </w:tr>
      <w:tr w:rsidR="002D151A" w:rsidRPr="00DC2ED4" w14:paraId="58E8A75C" w14:textId="77777777" w:rsidTr="006F1CA9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04D954FD" w14:textId="77777777" w:rsidR="002D151A" w:rsidRPr="00DC2ED4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F6D8DDF" w14:textId="77777777" w:rsidR="00C64EC8" w:rsidRPr="00DC2ED4" w:rsidRDefault="00C64EC8" w:rsidP="00C64EC8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sz w:val="24"/>
                <w:szCs w:val="24"/>
              </w:rPr>
              <w:t xml:space="preserve">Les </w:t>
            </w:r>
            <w:proofErr w:type="spellStart"/>
            <w:r w:rsidRPr="00DC2ED4">
              <w:rPr>
                <w:rFonts w:ascii="Times New Roman" w:hAnsi="Times New Roman"/>
                <w:sz w:val="24"/>
                <w:szCs w:val="24"/>
              </w:rPr>
              <w:t>nombres</w:t>
            </w:r>
            <w:proofErr w:type="spellEnd"/>
            <w:r w:rsidRPr="00DC2ED4">
              <w:rPr>
                <w:rFonts w:ascii="Times New Roman" w:hAnsi="Times New Roman"/>
                <w:sz w:val="24"/>
                <w:szCs w:val="24"/>
              </w:rPr>
              <w:t xml:space="preserve"> à 20, le </w:t>
            </w:r>
            <w:proofErr w:type="spellStart"/>
            <w:r w:rsidRPr="00DC2ED4">
              <w:rPr>
                <w:rFonts w:ascii="Times New Roman" w:hAnsi="Times New Roman"/>
                <w:sz w:val="24"/>
                <w:szCs w:val="24"/>
              </w:rPr>
              <w:t>présent</w:t>
            </w:r>
            <w:proofErr w:type="spellEnd"/>
            <w:r w:rsidRPr="00DC2ED4">
              <w:rPr>
                <w:rFonts w:ascii="Times New Roman" w:hAnsi="Times New Roman"/>
                <w:sz w:val="24"/>
                <w:szCs w:val="24"/>
              </w:rPr>
              <w:t xml:space="preserve"> du </w:t>
            </w:r>
            <w:proofErr w:type="spellStart"/>
            <w:r w:rsidRPr="00DC2ED4">
              <w:rPr>
                <w:rFonts w:ascii="Times New Roman" w:hAnsi="Times New Roman"/>
                <w:sz w:val="24"/>
                <w:szCs w:val="24"/>
              </w:rPr>
              <w:t>verbe</w:t>
            </w:r>
            <w:proofErr w:type="spellEnd"/>
            <w:r w:rsidRPr="00DC2E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2ED4">
              <w:rPr>
                <w:rFonts w:ascii="Times New Roman" w:hAnsi="Times New Roman"/>
                <w:b/>
                <w:i/>
                <w:sz w:val="24"/>
                <w:szCs w:val="24"/>
              </w:rPr>
              <w:t>avoir</w:t>
            </w:r>
            <w:proofErr w:type="spellEnd"/>
          </w:p>
        </w:tc>
      </w:tr>
      <w:tr w:rsidR="002D151A" w:rsidRPr="00DC2ED4" w14:paraId="3464264D" w14:textId="77777777" w:rsidTr="006F1CA9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70695E4B" w14:textId="77777777" w:rsidR="002D151A" w:rsidRPr="00DC2ED4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923FB15" w14:textId="74925FC2" w:rsidR="002D151A" w:rsidRPr="00DC2ED4" w:rsidRDefault="006F1CA9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2D151A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2D151A" w:rsidRPr="00DC2ED4" w14:paraId="2D54DF10" w14:textId="77777777" w:rsidTr="006F1CA9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11E315E" w14:textId="77777777" w:rsidR="002D151A" w:rsidRPr="00DC2ED4" w:rsidRDefault="002D151A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25D9BDD8" w14:textId="77777777" w:rsidR="002D151A" w:rsidRPr="00DC2ED4" w:rsidRDefault="002D151A" w:rsidP="00DC2ED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ученика </w:t>
            </w:r>
            <w:proofErr w:type="spellStart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са</w:t>
            </w:r>
            <w:proofErr w:type="spellEnd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бројевима</w:t>
            </w:r>
            <w:proofErr w:type="spellEnd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француском</w:t>
            </w:r>
            <w:proofErr w:type="spellEnd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језику</w:t>
            </w:r>
            <w:proofErr w:type="spellEnd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као</w:t>
            </w:r>
            <w:proofErr w:type="spellEnd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употреба</w:t>
            </w:r>
            <w:proofErr w:type="spellEnd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неправилних</w:t>
            </w:r>
            <w:proofErr w:type="spellEnd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глагола</w:t>
            </w:r>
            <w:proofErr w:type="spellEnd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усменој</w:t>
            </w:r>
            <w:proofErr w:type="spellEnd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писаној</w:t>
            </w:r>
            <w:proofErr w:type="spellEnd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комуникацији</w:t>
            </w:r>
            <w:proofErr w:type="spellEnd"/>
            <w:r w:rsidR="00C64EC8"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151A" w:rsidRPr="00DC2ED4" w14:paraId="611CB7F2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2BFE2941" w14:textId="77777777" w:rsidR="002D151A" w:rsidRPr="00DC2ED4" w:rsidRDefault="002D151A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03718FC" w14:textId="77777777" w:rsidR="006F1CA9" w:rsidRDefault="007E5E1D" w:rsidP="006F1CA9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DC2ED4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6F1CA9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0815E2E" w14:textId="2E11E97C" w:rsidR="007E5E1D" w:rsidRPr="00DC2ED4" w:rsidRDefault="007E5E1D" w:rsidP="006F1CA9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DC2ED4">
              <w:rPr>
                <w:rFonts w:cs="Times New Roman"/>
                <w:color w:val="auto"/>
                <w:sz w:val="24"/>
                <w:szCs w:val="24"/>
              </w:rPr>
              <w:t xml:space="preserve">усвајање презента глагола </w:t>
            </w:r>
            <w:proofErr w:type="spellStart"/>
            <w:r w:rsidRPr="00DC2ED4">
              <w:rPr>
                <w:rFonts w:cs="Times New Roman"/>
                <w:i/>
                <w:color w:val="auto"/>
                <w:sz w:val="24"/>
                <w:szCs w:val="24"/>
                <w:lang w:val="en-US"/>
              </w:rPr>
              <w:t>avoir</w:t>
            </w:r>
            <w:proofErr w:type="spellEnd"/>
            <w:r w:rsidRPr="00DC2ED4">
              <w:rPr>
                <w:rFonts w:cs="Times New Roman"/>
                <w:i/>
                <w:color w:val="auto"/>
                <w:sz w:val="24"/>
                <w:szCs w:val="24"/>
              </w:rPr>
              <w:t xml:space="preserve">, </w:t>
            </w:r>
            <w:r w:rsidRPr="00DC2ED4">
              <w:rPr>
                <w:rFonts w:cs="Times New Roman"/>
                <w:color w:val="auto"/>
                <w:sz w:val="24"/>
                <w:szCs w:val="24"/>
              </w:rPr>
              <w:t>усвајање бројева од 1 до 100</w:t>
            </w:r>
          </w:p>
          <w:p w14:paraId="1A3742CE" w14:textId="77777777" w:rsidR="006F1CA9" w:rsidRDefault="007E5E1D" w:rsidP="006F1CA9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DC2ED4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6F1CA9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E06F410" w14:textId="550A9AFF" w:rsidR="007E5E1D" w:rsidRPr="00DC2ED4" w:rsidRDefault="007E5E1D" w:rsidP="006F1CA9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DC2ED4">
              <w:rPr>
                <w:rFonts w:cs="Times New Roman"/>
                <w:color w:val="auto"/>
                <w:sz w:val="24"/>
                <w:szCs w:val="24"/>
              </w:rPr>
              <w:t>подстицање ученика да развије комуникацију са наставником и осталим ученицима. Развијање поверења у властите способности</w:t>
            </w:r>
          </w:p>
          <w:p w14:paraId="295DE0E8" w14:textId="1189F056" w:rsidR="006F1CA9" w:rsidRPr="006F1CA9" w:rsidRDefault="007E5E1D" w:rsidP="006F1CA9">
            <w:pPr>
              <w:pStyle w:val="ListParagraph"/>
              <w:ind w:left="346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6F1CA9">
              <w:rPr>
                <w:rFonts w:ascii="Times New Roman" w:hAnsi="Times New Roman"/>
                <w:b/>
                <w:sz w:val="24"/>
                <w:szCs w:val="24"/>
              </w:rPr>
              <w:t>Функционални</w:t>
            </w:r>
            <w:proofErr w:type="spellEnd"/>
            <w:r w:rsidR="006F1CA9" w:rsidRPr="006F1CA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3BCDCC20" w14:textId="0BDDB741" w:rsidR="002D151A" w:rsidRPr="006F1CA9" w:rsidRDefault="007E5E1D" w:rsidP="006F1CA9">
            <w:pPr>
              <w:pStyle w:val="ListParagraph"/>
              <w:numPr>
                <w:ilvl w:val="0"/>
                <w:numId w:val="3"/>
              </w:numPr>
              <w:ind w:left="34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примена</w:t>
            </w:r>
            <w:proofErr w:type="spellEnd"/>
            <w:r w:rsidR="006F1CA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="006F1CA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F1CA9">
              <w:rPr>
                <w:rFonts w:ascii="Times New Roman" w:hAnsi="Times New Roman"/>
                <w:sz w:val="24"/>
                <w:szCs w:val="24"/>
              </w:rPr>
              <w:t>у</w:t>
            </w:r>
            <w:r w:rsidR="006F1CA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свакодневним</w:t>
            </w:r>
            <w:proofErr w:type="spellEnd"/>
            <w:r w:rsidRPr="006F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ситауцијама</w:t>
            </w:r>
            <w:proofErr w:type="spellEnd"/>
            <w:r w:rsidRPr="006F1CA9">
              <w:rPr>
                <w:rFonts w:ascii="Times New Roman" w:hAnsi="Times New Roman"/>
                <w:sz w:val="24"/>
                <w:szCs w:val="24"/>
              </w:rPr>
              <w:t>,</w:t>
            </w:r>
            <w:r w:rsidR="006F1CA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развијање</w:t>
            </w:r>
            <w:proofErr w:type="spellEnd"/>
            <w:r w:rsidRPr="006F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spellEnd"/>
            <w:r w:rsidRPr="006F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6F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6F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кажу</w:t>
            </w:r>
            <w:proofErr w:type="spellEnd"/>
            <w:r w:rsidRPr="006F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колико</w:t>
            </w:r>
            <w:proofErr w:type="spellEnd"/>
            <w:r w:rsidRPr="006F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имају</w:t>
            </w:r>
            <w:proofErr w:type="spellEnd"/>
            <w:r w:rsidRPr="006F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sz w:val="24"/>
                <w:szCs w:val="24"/>
              </w:rPr>
              <w:t>година</w:t>
            </w:r>
            <w:proofErr w:type="spellEnd"/>
          </w:p>
        </w:tc>
      </w:tr>
      <w:tr w:rsidR="002D151A" w:rsidRPr="00DC2ED4" w14:paraId="433A49FD" w14:textId="77777777" w:rsidTr="006F1CA9">
        <w:trPr>
          <w:trHeight w:val="390"/>
          <w:jc w:val="center"/>
        </w:trPr>
        <w:tc>
          <w:tcPr>
            <w:tcW w:w="1968" w:type="dxa"/>
            <w:shd w:val="clear" w:color="auto" w:fill="F2F2F2"/>
          </w:tcPr>
          <w:p w14:paraId="25C9B454" w14:textId="77777777" w:rsidR="002D151A" w:rsidRPr="00DC2ED4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91B312D" w14:textId="3CFF0322" w:rsidR="002D151A" w:rsidRPr="00DC2ED4" w:rsidRDefault="002D151A" w:rsidP="00DC2ED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индивидулани</w:t>
            </w:r>
            <w:proofErr w:type="spellEnd"/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2D151A" w:rsidRPr="00DC2ED4" w14:paraId="59A5D7F0" w14:textId="77777777" w:rsidTr="006F1CA9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E35430E" w14:textId="77777777" w:rsidR="002D151A" w:rsidRPr="00DC2ED4" w:rsidRDefault="002D151A" w:rsidP="006F1CA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EB8FBEF" w14:textId="77777777" w:rsidR="002D151A" w:rsidRPr="00DC2ED4" w:rsidRDefault="002D151A" w:rsidP="006F1CA9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DC2ED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дијалошка, игровне активности</w:t>
            </w:r>
          </w:p>
        </w:tc>
      </w:tr>
      <w:tr w:rsidR="002D151A" w:rsidRPr="00DC2ED4" w14:paraId="6D1B0F13" w14:textId="77777777" w:rsidTr="006F1CA9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4A5A0367" w14:textId="77777777" w:rsidR="002D151A" w:rsidRPr="00DC2ED4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BA1742" w14:textId="77777777" w:rsidR="002D151A" w:rsidRPr="00DC2ED4" w:rsidRDefault="002D151A" w:rsidP="00DC2ED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</w:t>
            </w:r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цд</w:t>
            </w:r>
            <w:proofErr w:type="spellEnd"/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>плејер</w:t>
            </w:r>
            <w:proofErr w:type="spellEnd"/>
          </w:p>
        </w:tc>
      </w:tr>
      <w:tr w:rsidR="002D151A" w:rsidRPr="00DC2ED4" w14:paraId="57624A5B" w14:textId="77777777" w:rsidTr="006F1CA9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421E2C69" w14:textId="77777777" w:rsidR="002D151A" w:rsidRPr="00DC2ED4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DC2E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69A4553" w14:textId="592A997D" w:rsidR="002D151A" w:rsidRPr="00DC2ED4" w:rsidRDefault="002D151A" w:rsidP="00DC2ED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C2ED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DC2E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151A" w:rsidRPr="00DC2ED4" w14:paraId="47ADB093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0CB70A7" w14:textId="77777777" w:rsidR="002D151A" w:rsidRPr="00DC2ED4" w:rsidRDefault="002D151A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D151A" w:rsidRPr="00DC2ED4" w14:paraId="106BE1F7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D5BE59F" w14:textId="77777777" w:rsidR="002D151A" w:rsidRPr="00DC2ED4" w:rsidRDefault="002D151A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984E604" w14:textId="77777777" w:rsidR="002D151A" w:rsidRPr="00DC2ED4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7  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D4D4A" w14:textId="77777777" w:rsidR="006F1CA9" w:rsidRPr="006F1CA9" w:rsidRDefault="004444F2" w:rsidP="006F1CA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F1CA9">
              <w:rPr>
                <w:rFonts w:ascii="Times New Roman" w:hAnsi="Times New Roman"/>
                <w:lang w:val="sr-Cyrl-CS"/>
              </w:rPr>
              <w:t xml:space="preserve">Наставник позове ученике да отворе радне свеске на страни број 8. </w:t>
            </w:r>
          </w:p>
          <w:p w14:paraId="66145C7A" w14:textId="77777777" w:rsidR="006F1CA9" w:rsidRPr="006F1CA9" w:rsidRDefault="006F1CA9" w:rsidP="006F1CA9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13A5B8C8" w14:textId="767AF4F5" w:rsidR="004444F2" w:rsidRPr="006F1CA9" w:rsidRDefault="004444F2" w:rsidP="006F1CA9">
            <w:pPr>
              <w:jc w:val="both"/>
              <w:rPr>
                <w:rFonts w:ascii="Times New Roman" w:hAnsi="Times New Roman"/>
              </w:rPr>
            </w:pPr>
            <w:r w:rsidRPr="006F1CA9">
              <w:rPr>
                <w:rFonts w:ascii="Times New Roman" w:hAnsi="Times New Roman"/>
                <w:lang w:val="sr-Cyrl-CS"/>
              </w:rPr>
              <w:t xml:space="preserve">Наставник пусти ученицима аудио снимак 1 и 2. Ученици пажљиво слушају, како би исправно могли да одговоре на питања у вези са лекцијом </w:t>
            </w:r>
            <w:r w:rsidRPr="006F1CA9">
              <w:rPr>
                <w:rFonts w:ascii="Times New Roman" w:hAnsi="Times New Roman"/>
                <w:i/>
              </w:rPr>
              <w:t>La</w:t>
            </w:r>
            <w:r w:rsidRPr="006F1CA9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i/>
              </w:rPr>
              <w:t>rentr</w:t>
            </w:r>
            <w:proofErr w:type="spellEnd"/>
            <w:r w:rsidRPr="006F1CA9">
              <w:rPr>
                <w:rFonts w:ascii="Times New Roman" w:hAnsi="Times New Roman"/>
                <w:i/>
                <w:lang w:val="sr-Cyrl-CS"/>
              </w:rPr>
              <w:t>é</w:t>
            </w:r>
            <w:r w:rsidRPr="006F1CA9">
              <w:rPr>
                <w:rFonts w:ascii="Times New Roman" w:hAnsi="Times New Roman"/>
                <w:i/>
              </w:rPr>
              <w:t>e</w:t>
            </w:r>
            <w:r w:rsidRPr="006F1CA9">
              <w:rPr>
                <w:rFonts w:ascii="Times New Roman" w:hAnsi="Times New Roman"/>
                <w:i/>
                <w:lang w:val="sr-Cyrl-CS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Очекује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ученицима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ово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бити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једноставно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реше</w:t>
            </w:r>
            <w:proofErr w:type="spellEnd"/>
            <w:r w:rsidRPr="006F1CA9">
              <w:rPr>
                <w:rFonts w:ascii="Times New Roman" w:hAnsi="Times New Roman"/>
              </w:rPr>
              <w:t>.</w:t>
            </w:r>
          </w:p>
          <w:p w14:paraId="5FE87642" w14:textId="77777777" w:rsidR="006F1CA9" w:rsidRPr="006F1CA9" w:rsidRDefault="006F1CA9" w:rsidP="006F1CA9">
            <w:pPr>
              <w:jc w:val="both"/>
              <w:rPr>
                <w:rFonts w:ascii="Times New Roman" w:hAnsi="Times New Roman"/>
              </w:rPr>
            </w:pPr>
          </w:p>
          <w:p w14:paraId="57AE9C68" w14:textId="3ADD8949" w:rsidR="00F72C1B" w:rsidRPr="006F1CA9" w:rsidRDefault="004444F2" w:rsidP="006F1CA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F1CA9">
              <w:rPr>
                <w:rFonts w:ascii="Times New Roman" w:hAnsi="Times New Roman"/>
              </w:rPr>
              <w:t>Затим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захтевати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остану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истој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страни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посматрају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илустрацију</w:t>
            </w:r>
            <w:proofErr w:type="spellEnd"/>
            <w:r w:rsidRPr="006F1CA9">
              <w:rPr>
                <w:rFonts w:ascii="Times New Roman" w:hAnsi="Times New Roman"/>
              </w:rPr>
              <w:t xml:space="preserve"> у </w:t>
            </w:r>
            <w:proofErr w:type="spellStart"/>
            <w:r w:rsidRPr="006F1CA9">
              <w:rPr>
                <w:rFonts w:ascii="Times New Roman" w:hAnsi="Times New Roman"/>
              </w:rPr>
              <w:t>доњем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десном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углу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Личности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различитог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старосног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доба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различитог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изгледа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Задатак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ученика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повежу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реченице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одговарајућим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сликама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Оно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што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њима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представљати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проблем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свакако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други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F1CA9">
              <w:rPr>
                <w:rFonts w:ascii="Times New Roman" w:hAnsi="Times New Roman"/>
              </w:rPr>
              <w:t>део</w:t>
            </w:r>
            <w:proofErr w:type="spellEnd"/>
            <w:r w:rsidRPr="006F1CA9">
              <w:rPr>
                <w:rFonts w:ascii="Times New Roman" w:hAnsi="Times New Roman"/>
              </w:rPr>
              <w:t xml:space="preserve">  </w:t>
            </w:r>
            <w:proofErr w:type="spellStart"/>
            <w:r w:rsidRPr="006F1CA9">
              <w:rPr>
                <w:rFonts w:ascii="Times New Roman" w:hAnsi="Times New Roman"/>
              </w:rPr>
              <w:t>реченице</w:t>
            </w:r>
            <w:proofErr w:type="spellEnd"/>
            <w:proofErr w:type="gram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који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односи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то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колико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од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њих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има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година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Наставник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замоли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ученике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подвуку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тај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део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реченице</w:t>
            </w:r>
            <w:proofErr w:type="spellEnd"/>
            <w:r w:rsidRPr="006F1CA9">
              <w:rPr>
                <w:rFonts w:ascii="Times New Roman" w:hAnsi="Times New Roman"/>
              </w:rPr>
              <w:t xml:space="preserve"> и </w:t>
            </w:r>
            <w:proofErr w:type="spellStart"/>
            <w:r w:rsidRPr="006F1CA9">
              <w:rPr>
                <w:rFonts w:ascii="Times New Roman" w:hAnsi="Times New Roman"/>
              </w:rPr>
              <w:t>ово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представља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увод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за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оно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што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ученици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радити</w:t>
            </w:r>
            <w:proofErr w:type="spellEnd"/>
            <w:r w:rsidRPr="006F1CA9">
              <w:rPr>
                <w:rFonts w:ascii="Times New Roman" w:hAnsi="Times New Roman"/>
              </w:rPr>
              <w:t xml:space="preserve"> у </w:t>
            </w:r>
            <w:proofErr w:type="spellStart"/>
            <w:r w:rsidRPr="006F1CA9">
              <w:rPr>
                <w:rFonts w:ascii="Times New Roman" w:hAnsi="Times New Roman"/>
              </w:rPr>
              <w:t>централном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делу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часа</w:t>
            </w:r>
            <w:proofErr w:type="spellEnd"/>
            <w:r w:rsidRPr="006F1CA9">
              <w:rPr>
                <w:rFonts w:ascii="Times New Roman" w:hAnsi="Times New Roman"/>
              </w:rPr>
              <w:t xml:space="preserve">, а </w:t>
            </w:r>
            <w:proofErr w:type="spellStart"/>
            <w:r w:rsidRPr="006F1CA9">
              <w:rPr>
                <w:rFonts w:ascii="Times New Roman" w:hAnsi="Times New Roman"/>
              </w:rPr>
              <w:t>то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бројеви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глагол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имати</w:t>
            </w:r>
            <w:proofErr w:type="spellEnd"/>
            <w:r w:rsidRPr="006F1CA9">
              <w:rPr>
                <w:rFonts w:ascii="Times New Roman" w:hAnsi="Times New Roman"/>
              </w:rPr>
              <w:t xml:space="preserve"> и </w:t>
            </w:r>
            <w:proofErr w:type="spellStart"/>
            <w:r w:rsidRPr="006F1CA9">
              <w:rPr>
                <w:rFonts w:ascii="Times New Roman" w:hAnsi="Times New Roman"/>
              </w:rPr>
              <w:t>одговор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питање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колико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има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година</w:t>
            </w:r>
            <w:proofErr w:type="spellEnd"/>
            <w:r w:rsidRPr="006F1CA9">
              <w:rPr>
                <w:rFonts w:ascii="Times New Roman" w:hAnsi="Times New Roman"/>
              </w:rPr>
              <w:t>.</w:t>
            </w:r>
          </w:p>
          <w:p w14:paraId="60B3341F" w14:textId="77777777" w:rsidR="002D151A" w:rsidRPr="006F1CA9" w:rsidRDefault="002D151A" w:rsidP="00DC2ED4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55E36A25" w14:textId="77777777" w:rsidR="002D151A" w:rsidRPr="006F1CA9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</w:tc>
      </w:tr>
      <w:tr w:rsidR="002D151A" w:rsidRPr="00DC2ED4" w14:paraId="7B6CE987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15C87003" w14:textId="77777777" w:rsidR="002D151A" w:rsidRPr="00DC2ED4" w:rsidRDefault="002D151A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57DEE2B" w14:textId="77777777" w:rsidR="002D151A" w:rsidRPr="00DC2ED4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30  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DE5D47" w14:textId="77777777" w:rsidR="00DA08FA" w:rsidRPr="006F1CA9" w:rsidRDefault="00DA08FA" w:rsidP="006F1CA9">
            <w:pPr>
              <w:jc w:val="both"/>
              <w:rPr>
                <w:rFonts w:ascii="Times New Roman" w:hAnsi="Times New Roman"/>
                <w:i/>
                <w:lang w:val="sr-Cyrl-CS"/>
              </w:rPr>
            </w:pPr>
            <w:r w:rsidRPr="006F1CA9">
              <w:rPr>
                <w:rFonts w:ascii="Times New Roman" w:hAnsi="Times New Roman"/>
                <w:lang w:val="sr-Cyrl-CS"/>
              </w:rPr>
              <w:t xml:space="preserve">Захтевати од ученика да пажљиво посматрају те илустрације и подвучене реченице. Наставник анализира сваку реченицу ослањајући се на дате илустрације. Подвучени облик глагола је презент глагола </w:t>
            </w:r>
            <w:proofErr w:type="spellStart"/>
            <w:r w:rsidRPr="006F1CA9">
              <w:rPr>
                <w:rFonts w:ascii="Times New Roman" w:hAnsi="Times New Roman"/>
                <w:b/>
                <w:i/>
              </w:rPr>
              <w:t>avoir</w:t>
            </w:r>
            <w:proofErr w:type="spellEnd"/>
            <w:r w:rsidRPr="006F1CA9">
              <w:rPr>
                <w:rFonts w:ascii="Times New Roman" w:hAnsi="Times New Roman"/>
                <w:lang w:val="sr-Cyrl-CS"/>
              </w:rPr>
              <w:t>, наставник преведе тај глагол, а затим испише презент глагола на табли.</w:t>
            </w:r>
          </w:p>
          <w:p w14:paraId="35AD644E" w14:textId="77777777" w:rsidR="00DA08FA" w:rsidRPr="006F1CA9" w:rsidRDefault="00DA08FA" w:rsidP="00DC2ED4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6F1CA9">
              <w:rPr>
                <w:rFonts w:ascii="Times New Roman" w:hAnsi="Times New Roman"/>
                <w:i/>
                <w:lang w:val="sr-Cyrl-CS"/>
              </w:rPr>
              <w:t>J'ai</w:t>
            </w:r>
            <w:proofErr w:type="spellEnd"/>
            <w:r w:rsidRPr="006F1CA9">
              <w:rPr>
                <w:rFonts w:ascii="Times New Roman" w:hAnsi="Times New Roman"/>
                <w:i/>
                <w:lang w:val="fr-FR"/>
              </w:rPr>
              <w:t xml:space="preserve">                   Nous avons</w:t>
            </w:r>
          </w:p>
          <w:p w14:paraId="57EDD34F" w14:textId="77777777" w:rsidR="00DA08FA" w:rsidRPr="006F1CA9" w:rsidRDefault="00DA08FA" w:rsidP="00DC2ED4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6F1CA9">
              <w:rPr>
                <w:rFonts w:ascii="Times New Roman" w:hAnsi="Times New Roman"/>
                <w:i/>
                <w:lang w:val="fr-FR"/>
              </w:rPr>
              <w:t>Tu as                Vous avez</w:t>
            </w:r>
          </w:p>
          <w:p w14:paraId="59D068C5" w14:textId="77777777" w:rsidR="00DA08FA" w:rsidRPr="006F1CA9" w:rsidRDefault="00DA08FA" w:rsidP="00DC2ED4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6F1CA9">
              <w:rPr>
                <w:rFonts w:ascii="Times New Roman" w:hAnsi="Times New Roman"/>
                <w:i/>
                <w:lang w:val="fr-FR"/>
              </w:rPr>
              <w:lastRenderedPageBreak/>
              <w:t>Il/Elle a            Ils/Elles ont</w:t>
            </w:r>
          </w:p>
          <w:p w14:paraId="2B503D10" w14:textId="77777777" w:rsidR="00DA08FA" w:rsidRPr="006F1CA9" w:rsidRDefault="00DA08FA" w:rsidP="00DA08FA">
            <w:pPr>
              <w:ind w:firstLine="1010"/>
              <w:jc w:val="both"/>
              <w:rPr>
                <w:rFonts w:ascii="Times New Roman" w:hAnsi="Times New Roman"/>
                <w:i/>
              </w:rPr>
            </w:pPr>
          </w:p>
          <w:p w14:paraId="40434D14" w14:textId="77777777" w:rsidR="00DA08FA" w:rsidRPr="006F1CA9" w:rsidRDefault="00DA08FA" w:rsidP="006F1CA9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F1CA9">
              <w:rPr>
                <w:rFonts w:ascii="Times New Roman" w:hAnsi="Times New Roman"/>
              </w:rPr>
              <w:t>Тај</w:t>
            </w:r>
            <w:proofErr w:type="spellEnd"/>
            <w:r w:rsidR="00D86D50" w:rsidRPr="006F1CA9">
              <w:rPr>
                <w:rFonts w:ascii="Times New Roman" w:hAnsi="Times New Roman"/>
              </w:rPr>
              <w:t xml:space="preserve"> </w:t>
            </w:r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глагол</w:t>
            </w:r>
            <w:proofErr w:type="spellEnd"/>
            <w:proofErr w:type="gram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такође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поред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глагола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r w:rsidRPr="006F1CA9">
              <w:rPr>
                <w:rFonts w:ascii="Times New Roman" w:hAnsi="Times New Roman"/>
                <w:b/>
                <w:i/>
              </w:rPr>
              <w:t>ê</w:t>
            </w:r>
            <w:proofErr w:type="spellStart"/>
            <w:r w:rsidRPr="006F1CA9">
              <w:rPr>
                <w:rFonts w:ascii="Times New Roman" w:hAnsi="Times New Roman"/>
                <w:b/>
                <w:i/>
                <w:lang w:val="fr-FR"/>
              </w:rPr>
              <w:t>tre</w:t>
            </w:r>
            <w:proofErr w:type="spellEnd"/>
            <w:r w:rsidRPr="006F1CA9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неправилан</w:t>
            </w:r>
            <w:proofErr w:type="spellEnd"/>
            <w:r w:rsidRPr="006F1CA9">
              <w:rPr>
                <w:rFonts w:ascii="Times New Roman" w:hAnsi="Times New Roman"/>
              </w:rPr>
              <w:t xml:space="preserve">, и </w:t>
            </w:r>
            <w:proofErr w:type="spellStart"/>
            <w:r w:rsidRPr="006F1CA9">
              <w:rPr>
                <w:rFonts w:ascii="Times New Roman" w:hAnsi="Times New Roman"/>
              </w:rPr>
              <w:t>он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најчешће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користи</w:t>
            </w:r>
            <w:proofErr w:type="spellEnd"/>
            <w:r w:rsidRPr="006F1CA9">
              <w:rPr>
                <w:rFonts w:ascii="Times New Roman" w:hAnsi="Times New Roman"/>
              </w:rPr>
              <w:t xml:space="preserve"> у </w:t>
            </w:r>
            <w:proofErr w:type="spellStart"/>
            <w:r w:rsidRPr="006F1CA9">
              <w:rPr>
                <w:rFonts w:ascii="Times New Roman" w:hAnsi="Times New Roman"/>
              </w:rPr>
              <w:t>француском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језику</w:t>
            </w:r>
            <w:proofErr w:type="spellEnd"/>
            <w:r w:rsidRPr="006F1CA9">
              <w:rPr>
                <w:rFonts w:ascii="Times New Roman" w:hAnsi="Times New Roman"/>
              </w:rPr>
              <w:t xml:space="preserve">. У </w:t>
            </w:r>
            <w:proofErr w:type="spellStart"/>
            <w:r w:rsidRPr="006F1CA9">
              <w:rPr>
                <w:rFonts w:ascii="Times New Roman" w:hAnsi="Times New Roman"/>
              </w:rPr>
              <w:t>овом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случају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потребан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изразимо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колико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неко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има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година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Наставник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чита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презент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овог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глагола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за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свако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лице</w:t>
            </w:r>
            <w:proofErr w:type="spellEnd"/>
            <w:r w:rsidRPr="006F1CA9">
              <w:rPr>
                <w:rFonts w:ascii="Times New Roman" w:hAnsi="Times New Roman"/>
              </w:rPr>
              <w:t xml:space="preserve">, а </w:t>
            </w:r>
            <w:proofErr w:type="spellStart"/>
            <w:r w:rsidRPr="006F1CA9">
              <w:rPr>
                <w:rFonts w:ascii="Times New Roman" w:hAnsi="Times New Roman"/>
              </w:rPr>
              <w:t>ученици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за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њим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понављају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затим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неколико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ученика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самостално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то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исто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урадити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Циљ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што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пре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усвоји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овај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глагол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Посебно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назначити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употребу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апострофа</w:t>
            </w:r>
            <w:proofErr w:type="spellEnd"/>
            <w:r w:rsidRPr="006F1CA9">
              <w:rPr>
                <w:rFonts w:ascii="Times New Roman" w:hAnsi="Times New Roman"/>
              </w:rPr>
              <w:t xml:space="preserve"> у </w:t>
            </w:r>
            <w:proofErr w:type="spellStart"/>
            <w:r w:rsidRPr="006F1CA9">
              <w:rPr>
                <w:rFonts w:ascii="Times New Roman" w:hAnsi="Times New Roman"/>
              </w:rPr>
              <w:t>првом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лицу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једнине</w:t>
            </w:r>
            <w:proofErr w:type="spellEnd"/>
            <w:r w:rsidRPr="006F1CA9">
              <w:rPr>
                <w:rFonts w:ascii="Times New Roman" w:hAnsi="Times New Roman"/>
              </w:rPr>
              <w:t>.</w:t>
            </w:r>
          </w:p>
          <w:p w14:paraId="70F0CFEE" w14:textId="77777777" w:rsidR="00D86D50" w:rsidRPr="006F1CA9" w:rsidRDefault="00D86D50" w:rsidP="00DC2ED4">
            <w:pPr>
              <w:ind w:firstLine="709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6165CB3B" w14:textId="77777777" w:rsidR="00D86D50" w:rsidRPr="006F1CA9" w:rsidRDefault="00D86D50" w:rsidP="006F1CA9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F1CA9">
              <w:rPr>
                <w:rFonts w:ascii="Times New Roman" w:hAnsi="Times New Roman"/>
              </w:rPr>
              <w:t>Наставник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r w:rsidR="00512C5F"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затим</w:t>
            </w:r>
            <w:proofErr w:type="spellEnd"/>
            <w:proofErr w:type="gram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исписује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један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један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број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табли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од</w:t>
            </w:r>
            <w:proofErr w:type="spellEnd"/>
            <w:r w:rsidRPr="006F1CA9">
              <w:rPr>
                <w:rFonts w:ascii="Times New Roman" w:hAnsi="Times New Roman"/>
              </w:rPr>
              <w:t xml:space="preserve"> 1 </w:t>
            </w:r>
            <w:proofErr w:type="spellStart"/>
            <w:r w:rsidRPr="006F1CA9">
              <w:rPr>
                <w:rFonts w:ascii="Times New Roman" w:hAnsi="Times New Roman"/>
              </w:rPr>
              <w:t>до</w:t>
            </w:r>
            <w:proofErr w:type="spellEnd"/>
            <w:r w:rsidRPr="006F1CA9">
              <w:rPr>
                <w:rFonts w:ascii="Times New Roman" w:hAnsi="Times New Roman"/>
              </w:rPr>
              <w:t xml:space="preserve"> 20, </w:t>
            </w:r>
            <w:proofErr w:type="spellStart"/>
            <w:r w:rsidRPr="006F1CA9">
              <w:rPr>
                <w:rFonts w:ascii="Times New Roman" w:hAnsi="Times New Roman"/>
              </w:rPr>
              <w:t>увек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изговарајући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број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који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ученици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треба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понове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како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би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што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пре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усвојили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изговор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дате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речи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Уколико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наставник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жели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увек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боље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исцртава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поред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броја</w:t>
            </w:r>
            <w:proofErr w:type="spellEnd"/>
            <w:r w:rsidRPr="006F1CA9">
              <w:rPr>
                <w:rFonts w:ascii="Times New Roman" w:hAnsi="Times New Roman"/>
              </w:rPr>
              <w:t xml:space="preserve">, и </w:t>
            </w:r>
            <w:proofErr w:type="spellStart"/>
            <w:r w:rsidRPr="006F1CA9">
              <w:rPr>
                <w:rFonts w:ascii="Times New Roman" w:hAnsi="Times New Roman"/>
              </w:rPr>
              <w:t>толико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предмета</w:t>
            </w:r>
            <w:proofErr w:type="spellEnd"/>
            <w:r w:rsidRPr="006F1CA9">
              <w:rPr>
                <w:rFonts w:ascii="Times New Roman" w:hAnsi="Times New Roman"/>
              </w:rPr>
              <w:t xml:space="preserve">, а </w:t>
            </w:r>
            <w:proofErr w:type="spellStart"/>
            <w:r w:rsidRPr="006F1CA9">
              <w:rPr>
                <w:rFonts w:ascii="Times New Roman" w:hAnsi="Times New Roman"/>
              </w:rPr>
              <w:t>то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радити</w:t>
            </w:r>
            <w:proofErr w:type="spellEnd"/>
            <w:r w:rsidRPr="006F1CA9">
              <w:rPr>
                <w:rFonts w:ascii="Times New Roman" w:hAnsi="Times New Roman"/>
              </w:rPr>
              <w:t xml:space="preserve"> и </w:t>
            </w:r>
            <w:proofErr w:type="spellStart"/>
            <w:r w:rsidRPr="006F1CA9">
              <w:rPr>
                <w:rFonts w:ascii="Times New Roman" w:hAnsi="Times New Roman"/>
              </w:rPr>
              <w:t>ученици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јер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је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тај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начин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занимљивија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обрада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новог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градива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</w:p>
          <w:p w14:paraId="19327452" w14:textId="77777777" w:rsidR="00D86D50" w:rsidRPr="006F1CA9" w:rsidRDefault="00D86D50" w:rsidP="00DC2ED4">
            <w:pPr>
              <w:ind w:firstLine="709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3FA5381E" w14:textId="77777777" w:rsidR="00512C5F" w:rsidRPr="006F1CA9" w:rsidRDefault="00512C5F" w:rsidP="006F1CA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F1CA9">
              <w:rPr>
                <w:rFonts w:ascii="Times New Roman" w:hAnsi="Times New Roman"/>
              </w:rPr>
              <w:t>Ученици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понављати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бројеве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тако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што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наставник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показивати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табли</w:t>
            </w:r>
            <w:proofErr w:type="spellEnd"/>
            <w:r w:rsidRPr="006F1CA9">
              <w:rPr>
                <w:rFonts w:ascii="Times New Roman" w:hAnsi="Times New Roman"/>
              </w:rPr>
              <w:t xml:space="preserve">, а </w:t>
            </w:r>
            <w:proofErr w:type="spellStart"/>
            <w:r w:rsidRPr="006F1CA9">
              <w:rPr>
                <w:rFonts w:ascii="Times New Roman" w:hAnsi="Times New Roman"/>
              </w:rPr>
              <w:t>они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хорски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понављати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Неколико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ученика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самостално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понављати</w:t>
            </w:r>
            <w:proofErr w:type="spellEnd"/>
            <w:r w:rsidRPr="006F1CA9">
              <w:rPr>
                <w:rFonts w:ascii="Times New Roman" w:hAnsi="Times New Roman"/>
              </w:rPr>
              <w:t>.</w:t>
            </w:r>
          </w:p>
          <w:p w14:paraId="6FBFE493" w14:textId="77777777" w:rsidR="006F1CA9" w:rsidRPr="006F1CA9" w:rsidRDefault="006F1CA9" w:rsidP="006F1CA9">
            <w:pPr>
              <w:ind w:hanging="14"/>
              <w:jc w:val="both"/>
              <w:rPr>
                <w:rFonts w:ascii="Times New Roman" w:hAnsi="Times New Roman"/>
              </w:rPr>
            </w:pPr>
          </w:p>
          <w:p w14:paraId="4066B7EE" w14:textId="06A47F9A" w:rsidR="00512C5F" w:rsidRPr="006F1CA9" w:rsidRDefault="00512C5F" w:rsidP="006F1CA9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6F1CA9">
              <w:rPr>
                <w:rFonts w:ascii="Times New Roman" w:hAnsi="Times New Roman"/>
              </w:rPr>
              <w:t>Затим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вратити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уџбеник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уоче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колико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од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актера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има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година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Нпр</w:t>
            </w:r>
            <w:proofErr w:type="spellEnd"/>
            <w:r w:rsidRPr="006F1CA9">
              <w:rPr>
                <w:rFonts w:ascii="Times New Roman" w:hAnsi="Times New Roman"/>
              </w:rPr>
              <w:t>:</w:t>
            </w:r>
          </w:p>
          <w:p w14:paraId="3FAB07EB" w14:textId="77777777" w:rsidR="00512C5F" w:rsidRPr="006F1CA9" w:rsidRDefault="00512C5F" w:rsidP="00DC2ED4">
            <w:pPr>
              <w:pStyle w:val="ListParagraph"/>
              <w:numPr>
                <w:ilvl w:val="0"/>
                <w:numId w:val="2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6F1CA9">
              <w:rPr>
                <w:rFonts w:ascii="Times New Roman" w:hAnsi="Times New Roman"/>
                <w:i/>
              </w:rPr>
              <w:t xml:space="preserve"> Pauline a 12 </w:t>
            </w:r>
            <w:proofErr w:type="spellStart"/>
            <w:r w:rsidRPr="006F1CA9">
              <w:rPr>
                <w:rFonts w:ascii="Times New Roman" w:hAnsi="Times New Roman"/>
                <w:i/>
              </w:rPr>
              <w:t>ans</w:t>
            </w:r>
            <w:proofErr w:type="spellEnd"/>
            <w:r w:rsidRPr="006F1CA9">
              <w:rPr>
                <w:rFonts w:ascii="Times New Roman" w:hAnsi="Times New Roman"/>
                <w:i/>
              </w:rPr>
              <w:t xml:space="preserve">, Madame Dubois a 52 </w:t>
            </w:r>
            <w:proofErr w:type="spellStart"/>
            <w:r w:rsidRPr="006F1CA9">
              <w:rPr>
                <w:rFonts w:ascii="Times New Roman" w:hAnsi="Times New Roman"/>
                <w:i/>
              </w:rPr>
              <w:t>ans</w:t>
            </w:r>
            <w:proofErr w:type="spellEnd"/>
            <w:r w:rsidRPr="006F1CA9">
              <w:rPr>
                <w:rFonts w:ascii="Times New Roman" w:hAnsi="Times New Roman"/>
                <w:i/>
              </w:rPr>
              <w:t>…</w:t>
            </w:r>
          </w:p>
          <w:p w14:paraId="1F5B8FC6" w14:textId="77777777" w:rsidR="00512C5F" w:rsidRPr="006F1CA9" w:rsidRDefault="00512C5F" w:rsidP="006F1CA9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6F1CA9">
              <w:rPr>
                <w:rFonts w:ascii="Times New Roman" w:hAnsi="Times New Roman"/>
              </w:rPr>
              <w:t>Наставник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поставља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питање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ученицима</w:t>
            </w:r>
            <w:r w:rsidRPr="006F1CA9">
              <w:rPr>
                <w:rFonts w:ascii="Times New Roman" w:hAnsi="Times New Roman"/>
                <w:i/>
              </w:rPr>
              <w:t>_Quel</w:t>
            </w:r>
            <w:proofErr w:type="spellEnd"/>
            <w:r w:rsidRPr="006F1CA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  <w:i/>
              </w:rPr>
              <w:t>âge</w:t>
            </w:r>
            <w:proofErr w:type="spellEnd"/>
            <w:r w:rsidRPr="006F1CA9">
              <w:rPr>
                <w:rFonts w:ascii="Times New Roman" w:hAnsi="Times New Roman"/>
                <w:i/>
              </w:rPr>
              <w:t xml:space="preserve"> as-</w:t>
            </w:r>
            <w:proofErr w:type="spellStart"/>
            <w:r w:rsidRPr="006F1CA9">
              <w:rPr>
                <w:rFonts w:ascii="Times New Roman" w:hAnsi="Times New Roman"/>
                <w:i/>
              </w:rPr>
              <w:t>tu</w:t>
            </w:r>
            <w:proofErr w:type="spellEnd"/>
            <w:r w:rsidRPr="006F1CA9">
              <w:rPr>
                <w:rFonts w:ascii="Times New Roman" w:hAnsi="Times New Roman"/>
                <w:i/>
              </w:rPr>
              <w:t>?</w:t>
            </w:r>
          </w:p>
          <w:p w14:paraId="276EDAD7" w14:textId="77777777" w:rsidR="006F1CA9" w:rsidRPr="006F1CA9" w:rsidRDefault="006F1CA9" w:rsidP="006F1CA9">
            <w:pPr>
              <w:jc w:val="both"/>
              <w:rPr>
                <w:rFonts w:ascii="Times New Roman" w:hAnsi="Times New Roman"/>
              </w:rPr>
            </w:pPr>
          </w:p>
          <w:p w14:paraId="2A0776FF" w14:textId="1BCFA695" w:rsidR="002D151A" w:rsidRPr="006F1CA9" w:rsidRDefault="00512C5F" w:rsidP="006F1CA9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6F1CA9">
              <w:rPr>
                <w:rFonts w:ascii="Times New Roman" w:hAnsi="Times New Roman"/>
              </w:rPr>
              <w:t>Ту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наставник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опет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сугерише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како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треба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гласи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француска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реченица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субјекат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предикат</w:t>
            </w:r>
            <w:proofErr w:type="spellEnd"/>
            <w:r w:rsidRPr="006F1CA9">
              <w:rPr>
                <w:rFonts w:ascii="Times New Roman" w:hAnsi="Times New Roman"/>
              </w:rPr>
              <w:t xml:space="preserve">, </w:t>
            </w:r>
            <w:proofErr w:type="spellStart"/>
            <w:r w:rsidRPr="006F1CA9">
              <w:rPr>
                <w:rFonts w:ascii="Times New Roman" w:hAnsi="Times New Roman"/>
              </w:rPr>
              <w:t>па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допуна</w:t>
            </w:r>
            <w:proofErr w:type="spellEnd"/>
            <w:r w:rsidRPr="006F1CA9">
              <w:rPr>
                <w:rFonts w:ascii="Times New Roman" w:hAnsi="Times New Roman"/>
              </w:rPr>
              <w:t xml:space="preserve">. </w:t>
            </w:r>
            <w:proofErr w:type="spellStart"/>
            <w:r w:rsidRPr="006F1CA9">
              <w:rPr>
                <w:rFonts w:ascii="Times New Roman" w:hAnsi="Times New Roman"/>
              </w:rPr>
              <w:t>J’ai</w:t>
            </w:r>
            <w:proofErr w:type="spellEnd"/>
            <w:r w:rsidRPr="006F1CA9">
              <w:rPr>
                <w:rFonts w:ascii="Times New Roman" w:hAnsi="Times New Roman"/>
              </w:rPr>
              <w:t xml:space="preserve"> 11 ans. </w:t>
            </w:r>
            <w:proofErr w:type="spellStart"/>
            <w:r w:rsidRPr="006F1CA9">
              <w:rPr>
                <w:rFonts w:ascii="Times New Roman" w:hAnsi="Times New Roman"/>
              </w:rPr>
              <w:t>Или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J'ai</w:t>
            </w:r>
            <w:proofErr w:type="spellEnd"/>
            <w:r w:rsidRPr="006F1CA9">
              <w:rPr>
                <w:rFonts w:ascii="Times New Roman" w:hAnsi="Times New Roman"/>
              </w:rPr>
              <w:t xml:space="preserve"> 12 ans. </w:t>
            </w:r>
            <w:proofErr w:type="spellStart"/>
            <w:r w:rsidRPr="006F1CA9">
              <w:rPr>
                <w:rFonts w:ascii="Times New Roman" w:hAnsi="Times New Roman"/>
              </w:rPr>
              <w:t>Сваки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ученик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ће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поставити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питање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другу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из</w:t>
            </w:r>
            <w:proofErr w:type="spellEnd"/>
            <w:r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Pr="006F1CA9">
              <w:rPr>
                <w:rFonts w:ascii="Times New Roman" w:hAnsi="Times New Roman"/>
              </w:rPr>
              <w:t>клупе</w:t>
            </w:r>
            <w:proofErr w:type="spellEnd"/>
            <w:r w:rsidR="00DF0495" w:rsidRPr="006F1CA9">
              <w:rPr>
                <w:rFonts w:ascii="Times New Roman" w:hAnsi="Times New Roman"/>
              </w:rPr>
              <w:t xml:space="preserve"> и </w:t>
            </w:r>
            <w:proofErr w:type="spellStart"/>
            <w:r w:rsidR="00DF0495" w:rsidRPr="006F1CA9">
              <w:rPr>
                <w:rFonts w:ascii="Times New Roman" w:hAnsi="Times New Roman"/>
              </w:rPr>
              <w:t>дати</w:t>
            </w:r>
            <w:proofErr w:type="spellEnd"/>
            <w:r w:rsidR="00DF0495" w:rsidRPr="006F1CA9">
              <w:rPr>
                <w:rFonts w:ascii="Times New Roman" w:hAnsi="Times New Roman"/>
              </w:rPr>
              <w:t xml:space="preserve"> </w:t>
            </w:r>
            <w:proofErr w:type="spellStart"/>
            <w:r w:rsidR="00DF0495" w:rsidRPr="006F1CA9">
              <w:rPr>
                <w:rFonts w:ascii="Times New Roman" w:hAnsi="Times New Roman"/>
              </w:rPr>
              <w:t>одговор</w:t>
            </w:r>
            <w:proofErr w:type="spellEnd"/>
            <w:r w:rsidR="00DF0495" w:rsidRPr="006F1CA9">
              <w:rPr>
                <w:rFonts w:ascii="Times New Roman" w:hAnsi="Times New Roman"/>
              </w:rPr>
              <w:t>.</w:t>
            </w:r>
          </w:p>
        </w:tc>
      </w:tr>
      <w:tr w:rsidR="002D151A" w:rsidRPr="00DC2ED4" w14:paraId="25FA7EDF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1C47D888" w14:textId="77777777" w:rsidR="002D151A" w:rsidRPr="00DC2ED4" w:rsidRDefault="002D151A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0B4A8FE2" w14:textId="77777777" w:rsidR="002D151A" w:rsidRPr="00DC2ED4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8 </w:t>
            </w: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EFE8FF1" w14:textId="77777777" w:rsidR="00DF0495" w:rsidRPr="006F1CA9" w:rsidRDefault="00DF0495" w:rsidP="006F1CA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F1CA9">
              <w:rPr>
                <w:rFonts w:ascii="Times New Roman" w:hAnsi="Times New Roman"/>
                <w:lang w:val="sr-Cyrl-CS"/>
              </w:rPr>
              <w:t>Прегледати задатак који су имали за домаћи, и такође им задати домаћи задатак у Радној свесци страна 9, вежбања 7,8,9. Да би се задржала динамика часа, пустити на самом крају, песмицу о бројевима, или дати одштампану на папирима:</w:t>
            </w:r>
          </w:p>
          <w:p w14:paraId="06E51421" w14:textId="77777777" w:rsidR="00DF0495" w:rsidRPr="006F1CA9" w:rsidRDefault="00DF0495" w:rsidP="00DC2ED4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6F1CA9">
              <w:rPr>
                <w:rFonts w:ascii="Times New Roman" w:hAnsi="Times New Roman"/>
                <w:i/>
                <w:lang w:val="fr-FR"/>
              </w:rPr>
              <w:t>Un, deux, trois, claque tes doigts</w:t>
            </w:r>
          </w:p>
          <w:p w14:paraId="1D41E7F8" w14:textId="77777777" w:rsidR="00DF0495" w:rsidRPr="006F1CA9" w:rsidRDefault="00DF0495" w:rsidP="00DC2ED4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6F1CA9">
              <w:rPr>
                <w:rFonts w:ascii="Times New Roman" w:hAnsi="Times New Roman"/>
                <w:i/>
                <w:lang w:val="fr-FR"/>
              </w:rPr>
              <w:t>Quatre, cinq, six, tape tes cuisses</w:t>
            </w:r>
          </w:p>
          <w:p w14:paraId="046CCE7E" w14:textId="77777777" w:rsidR="00DF0495" w:rsidRPr="006F1CA9" w:rsidRDefault="00DF0495" w:rsidP="00DC2ED4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6F1CA9">
              <w:rPr>
                <w:rFonts w:ascii="Times New Roman" w:hAnsi="Times New Roman"/>
                <w:i/>
                <w:lang w:val="fr-FR"/>
              </w:rPr>
              <w:t>C’est la sept sur la tête,</w:t>
            </w:r>
          </w:p>
          <w:p w14:paraId="5D3A707E" w14:textId="5C1EDDE6" w:rsidR="00DF0495" w:rsidRPr="006F1CA9" w:rsidRDefault="00DF0495" w:rsidP="00DC2ED4">
            <w:pPr>
              <w:ind w:left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6F1CA9">
              <w:rPr>
                <w:rFonts w:ascii="Times New Roman" w:hAnsi="Times New Roman"/>
                <w:i/>
                <w:lang w:val="fr-FR"/>
              </w:rPr>
              <w:t xml:space="preserve">Huit, neuf, dix tous les enfants </w:t>
            </w:r>
            <w:proofErr w:type="spellStart"/>
            <w:r w:rsidRPr="006F1CA9">
              <w:rPr>
                <w:rFonts w:ascii="Times New Roman" w:hAnsi="Times New Roman"/>
                <w:i/>
                <w:lang w:val="fr-FR"/>
              </w:rPr>
              <w:t>aplaudissent</w:t>
            </w:r>
            <w:proofErr w:type="spellEnd"/>
            <w:r w:rsidRPr="006F1CA9">
              <w:rPr>
                <w:rFonts w:ascii="Times New Roman" w:hAnsi="Times New Roman"/>
                <w:i/>
                <w:lang w:val="sr-Cyrl-CS"/>
              </w:rPr>
              <w:t>…</w:t>
            </w:r>
          </w:p>
        </w:tc>
      </w:tr>
      <w:tr w:rsidR="002D151A" w:rsidRPr="00DC2ED4" w14:paraId="18B9420C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5E1F679" w14:textId="77777777" w:rsidR="002D151A" w:rsidRPr="00DC2ED4" w:rsidRDefault="002D151A" w:rsidP="00BD3B3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D151A" w:rsidRPr="00DC2ED4" w14:paraId="0CED0D87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62781C8" w14:textId="77777777" w:rsidR="002D151A" w:rsidRPr="00DC2ED4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4AA8AB6" w14:textId="77777777" w:rsidR="002D151A" w:rsidRPr="00DC2ED4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  <w:p w14:paraId="1D980C4F" w14:textId="77777777" w:rsidR="002D151A" w:rsidRPr="00DC2ED4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D1D0245" w14:textId="77777777" w:rsidR="002D151A" w:rsidRPr="00DC2ED4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DC2ED4" w14:paraId="33743E63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D2C9C47" w14:textId="77777777" w:rsidR="002D151A" w:rsidRPr="00DC2ED4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D151A" w:rsidRPr="00DC2ED4" w14:paraId="0AD46AC9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D8A39B4" w14:textId="77777777" w:rsidR="002D151A" w:rsidRPr="00DC2ED4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2E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21163EF" w14:textId="77777777" w:rsidR="002D151A" w:rsidRPr="00DC2ED4" w:rsidRDefault="002D151A">
      <w:pPr>
        <w:rPr>
          <w:rFonts w:ascii="Times New Roman" w:hAnsi="Times New Roman"/>
          <w:sz w:val="24"/>
          <w:szCs w:val="24"/>
        </w:rPr>
      </w:pPr>
    </w:p>
    <w:sectPr w:rsidR="002D151A" w:rsidRPr="00DC2ED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538C0"/>
    <w:multiLevelType w:val="hybridMultilevel"/>
    <w:tmpl w:val="D960C138"/>
    <w:lvl w:ilvl="0" w:tplc="DE82C642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D7FFC"/>
    <w:multiLevelType w:val="hybridMultilevel"/>
    <w:tmpl w:val="7F0EC122"/>
    <w:lvl w:ilvl="0" w:tplc="DE82C642">
      <w:start w:val="30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75A7"/>
    <w:rsid w:val="0005044D"/>
    <w:rsid w:val="0005343F"/>
    <w:rsid w:val="00063D8E"/>
    <w:rsid w:val="0006573B"/>
    <w:rsid w:val="00077AA9"/>
    <w:rsid w:val="000C22F9"/>
    <w:rsid w:val="000C4E60"/>
    <w:rsid w:val="00134B84"/>
    <w:rsid w:val="0017217B"/>
    <w:rsid w:val="001846DB"/>
    <w:rsid w:val="001B6D24"/>
    <w:rsid w:val="002756B1"/>
    <w:rsid w:val="002C12EC"/>
    <w:rsid w:val="002D151A"/>
    <w:rsid w:val="002D4C0F"/>
    <w:rsid w:val="0030530C"/>
    <w:rsid w:val="00307924"/>
    <w:rsid w:val="00310B7F"/>
    <w:rsid w:val="00327685"/>
    <w:rsid w:val="00367993"/>
    <w:rsid w:val="00391B8D"/>
    <w:rsid w:val="003D4FED"/>
    <w:rsid w:val="003E19A1"/>
    <w:rsid w:val="003E54D6"/>
    <w:rsid w:val="004074AC"/>
    <w:rsid w:val="004444F2"/>
    <w:rsid w:val="004B3E2B"/>
    <w:rsid w:val="004C6F08"/>
    <w:rsid w:val="004C78EA"/>
    <w:rsid w:val="004D3876"/>
    <w:rsid w:val="004E1F47"/>
    <w:rsid w:val="00504CED"/>
    <w:rsid w:val="00506720"/>
    <w:rsid w:val="00512C5F"/>
    <w:rsid w:val="00527A15"/>
    <w:rsid w:val="005541D9"/>
    <w:rsid w:val="0056409D"/>
    <w:rsid w:val="00575FF0"/>
    <w:rsid w:val="00576AE4"/>
    <w:rsid w:val="0058208C"/>
    <w:rsid w:val="00690EEF"/>
    <w:rsid w:val="006D0BFB"/>
    <w:rsid w:val="006D72A0"/>
    <w:rsid w:val="006F1CA9"/>
    <w:rsid w:val="00713C18"/>
    <w:rsid w:val="00727E41"/>
    <w:rsid w:val="00732FAF"/>
    <w:rsid w:val="007513EF"/>
    <w:rsid w:val="00776CF0"/>
    <w:rsid w:val="00784701"/>
    <w:rsid w:val="007967B2"/>
    <w:rsid w:val="007E5E1D"/>
    <w:rsid w:val="008126F8"/>
    <w:rsid w:val="00862419"/>
    <w:rsid w:val="0086765B"/>
    <w:rsid w:val="008719E0"/>
    <w:rsid w:val="008D1F17"/>
    <w:rsid w:val="008D40F7"/>
    <w:rsid w:val="008E46D6"/>
    <w:rsid w:val="009071A5"/>
    <w:rsid w:val="00907CEF"/>
    <w:rsid w:val="009A13E5"/>
    <w:rsid w:val="009C7AA7"/>
    <w:rsid w:val="009E6DF6"/>
    <w:rsid w:val="00A30E8D"/>
    <w:rsid w:val="00A471F2"/>
    <w:rsid w:val="00AB1C79"/>
    <w:rsid w:val="00AE4BB8"/>
    <w:rsid w:val="00AF6F29"/>
    <w:rsid w:val="00B01E15"/>
    <w:rsid w:val="00B54606"/>
    <w:rsid w:val="00BD3B39"/>
    <w:rsid w:val="00BD708A"/>
    <w:rsid w:val="00BE5EA2"/>
    <w:rsid w:val="00C13A4F"/>
    <w:rsid w:val="00C32E6F"/>
    <w:rsid w:val="00C347BF"/>
    <w:rsid w:val="00C37737"/>
    <w:rsid w:val="00C64EC8"/>
    <w:rsid w:val="00CD1F37"/>
    <w:rsid w:val="00D40FDA"/>
    <w:rsid w:val="00D86D50"/>
    <w:rsid w:val="00DA08FA"/>
    <w:rsid w:val="00DC2ED4"/>
    <w:rsid w:val="00DD6B41"/>
    <w:rsid w:val="00DE714D"/>
    <w:rsid w:val="00DF0495"/>
    <w:rsid w:val="00DF5FF1"/>
    <w:rsid w:val="00E27C1D"/>
    <w:rsid w:val="00E450E1"/>
    <w:rsid w:val="00E5285A"/>
    <w:rsid w:val="00E73528"/>
    <w:rsid w:val="00E75351"/>
    <w:rsid w:val="00EE0A15"/>
    <w:rsid w:val="00F02573"/>
    <w:rsid w:val="00F26AE9"/>
    <w:rsid w:val="00F72C1B"/>
    <w:rsid w:val="00F934B8"/>
    <w:rsid w:val="00F9544C"/>
    <w:rsid w:val="00FA7591"/>
    <w:rsid w:val="00FB5480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3BDD11"/>
  <w15:docId w15:val="{56A208E5-C928-4761-AAAC-4D4AF749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7E5E1D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512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14</cp:revision>
  <dcterms:created xsi:type="dcterms:W3CDTF">2018-08-05T21:19:00Z</dcterms:created>
  <dcterms:modified xsi:type="dcterms:W3CDTF">2018-08-20T11:56:00Z</dcterms:modified>
</cp:coreProperties>
</file>