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8C413D" w:rsidRPr="007B0452" w14:paraId="3FBAF764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63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ПРЕДМЕТ: Свет око нас</w:t>
            </w:r>
            <w:r w:rsidR="008C413D"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2</w:t>
            </w:r>
          </w:p>
        </w:tc>
      </w:tr>
      <w:tr w:rsidR="008C413D" w:rsidRPr="007B0452" w14:paraId="3FBAF766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65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8C413D" w:rsidRPr="007B0452" w14:paraId="3FBAF768" w14:textId="77777777" w:rsidTr="008C413D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6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РАЗРЕД И ОДЕЉЕЊЕ:</w:t>
            </w:r>
          </w:p>
        </w:tc>
      </w:tr>
      <w:tr w:rsidR="008C413D" w:rsidRPr="007B0452" w14:paraId="3FBAF76A" w14:textId="77777777" w:rsidTr="008C413D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69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</w:t>
            </w: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8C413D" w:rsidRPr="007B0452" w14:paraId="3FBAF76E" w14:textId="77777777" w:rsidTr="008C413D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6B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3FBAF76C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3FBAF76D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771" w14:textId="77777777" w:rsidTr="000B7094">
        <w:trPr>
          <w:trHeight w:val="37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6F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FBAF770" w14:textId="77777777" w:rsidR="008C413D" w:rsidRPr="007B0452" w:rsidRDefault="000D5D5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Свет око нас</w:t>
            </w:r>
            <w:r w:rsidR="008C413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2, Дата Статус</w:t>
            </w:r>
          </w:p>
        </w:tc>
      </w:tr>
      <w:tr w:rsidR="008C413D" w:rsidRPr="007B0452" w14:paraId="3FBAF774" w14:textId="77777777" w:rsidTr="000B7094">
        <w:trPr>
          <w:trHeight w:val="35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72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73" w14:textId="77777777" w:rsidR="008C413D" w:rsidRPr="007B0452" w:rsidRDefault="00455F7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Већ знаш</w:t>
            </w:r>
          </w:p>
        </w:tc>
      </w:tr>
      <w:tr w:rsidR="008C413D" w:rsidRPr="007B0452" w14:paraId="3FBAF777" w14:textId="77777777" w:rsidTr="008C413D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75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76" w14:textId="77777777" w:rsidR="008C413D" w:rsidRPr="007B0452" w:rsidRDefault="000D5D5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="00B9739B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455F72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Уводни час</w:t>
            </w:r>
          </w:p>
        </w:tc>
      </w:tr>
      <w:tr w:rsidR="008C413D" w:rsidRPr="007B0452" w14:paraId="3FBAF77A" w14:textId="77777777" w:rsidTr="008C413D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78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79" w14:textId="77777777" w:rsidR="008C413D" w:rsidRPr="007B0452" w:rsidRDefault="00AD5E2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Права, обавезе, симболи Републи</w:t>
            </w:r>
            <w:r w:rsidR="00C5500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ке Ср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бије, врсте празника, хигијена, безбедност,</w:t>
            </w:r>
            <w:r w:rsidR="00C5500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врсте саобраћаја, саобраћајна средства,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особине материјала,</w:t>
            </w:r>
            <w:r w:rsidR="00C5500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биљке, животиње, нежива природа, одговорно понашање</w:t>
            </w:r>
          </w:p>
        </w:tc>
      </w:tr>
      <w:tr w:rsidR="008C413D" w:rsidRPr="007B0452" w14:paraId="3FBAF77D" w14:textId="77777777" w:rsidTr="008C413D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7B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7C" w14:textId="77777777" w:rsidR="008C413D" w:rsidRPr="007B0452" w:rsidRDefault="00455F7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8C413D" w:rsidRPr="007B0452" w14:paraId="3FBAF780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7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7F" w14:textId="77777777" w:rsidR="008C413D" w:rsidRPr="007B0452" w:rsidRDefault="00455F7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Упознавање ученика са уџбеником</w:t>
            </w:r>
            <w:r w:rsidR="00357126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57126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Свет око нас</w:t>
            </w:r>
            <w:r w:rsidR="00DA666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A6661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2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радном свеском </w:t>
            </w:r>
            <w:r w:rsidR="00532115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Потрага за знањем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које ће користити у другом разреду,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наставним садржајима који их очекују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C413D" w:rsidRPr="007B0452" w14:paraId="3FBAF785" w14:textId="77777777" w:rsidTr="008C413D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8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82" w14:textId="77777777" w:rsidR="008C413D" w:rsidRPr="007B0452" w:rsidRDefault="00455F72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ученик је:</w:t>
            </w:r>
          </w:p>
          <w:p w14:paraId="3FBAF783" w14:textId="77777777" w:rsidR="00455F72" w:rsidRPr="007B0452" w:rsidRDefault="00455F72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упознат са уџбеником </w:t>
            </w:r>
            <w:r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Свет око нас</w:t>
            </w:r>
            <w:r w:rsidR="00532115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2 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радном свеском </w:t>
            </w:r>
            <w:r w:rsidR="00532115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Потрага за знањем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 схвата симболе који му олашавају сналажење у њима</w:t>
            </w:r>
          </w:p>
          <w:p w14:paraId="3FBAF784" w14:textId="77777777" w:rsidR="008C413D" w:rsidRPr="007B0452" w:rsidRDefault="00455F72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упознат са садржајима света око нас у дгругом разреду</w:t>
            </w:r>
          </w:p>
        </w:tc>
      </w:tr>
      <w:tr w:rsidR="008C413D" w:rsidRPr="007B0452" w14:paraId="3FBAF788" w14:textId="77777777" w:rsidTr="008C413D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86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87" w14:textId="77777777" w:rsidR="008C413D" w:rsidRPr="007B0452" w:rsidRDefault="000D5D53">
            <w:pPr>
              <w:pStyle w:val="osnovni-txt"/>
              <w:jc w:val="both"/>
              <w:rPr>
                <w:lang w:val="sr-Cyrl-RS"/>
              </w:rPr>
            </w:pPr>
            <w:r w:rsidRPr="007B0452">
              <w:rPr>
                <w:lang w:val="sr-Cyrl-RS"/>
              </w:rPr>
              <w:t>Компетенција за учење, естетичка компетенција, компетенција за сарадњу</w:t>
            </w:r>
            <w:r w:rsidR="00455F72" w:rsidRPr="007B0452">
              <w:rPr>
                <w:lang w:val="sr-Cyrl-RS"/>
              </w:rPr>
              <w:t>, компетенција за решавање проблема</w:t>
            </w:r>
          </w:p>
        </w:tc>
      </w:tr>
      <w:tr w:rsidR="008C413D" w:rsidRPr="007B0452" w14:paraId="3FBAF78B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89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8A" w14:textId="77777777" w:rsidR="008C413D" w:rsidRPr="007B0452" w:rsidRDefault="0053211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</w:t>
            </w:r>
          </w:p>
        </w:tc>
      </w:tr>
      <w:tr w:rsidR="008C413D" w:rsidRPr="007B0452" w14:paraId="3FBAF78F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8C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8E" w14:textId="663FD041" w:rsidR="008C413D" w:rsidRPr="007B0452" w:rsidRDefault="000D5D5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Слушају, питају, одговарају,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B3410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учествују у игри</w:t>
            </w:r>
          </w:p>
        </w:tc>
      </w:tr>
      <w:tr w:rsidR="008C413D" w:rsidRPr="007B0452" w14:paraId="3FBAF794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9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9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92" w14:textId="77777777" w:rsidR="008C413D" w:rsidRPr="007B0452" w:rsidRDefault="00357126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Води разговор,</w:t>
            </w:r>
            <w:r w:rsidR="000D5D53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пита, мотивише ученике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објашњава </w:t>
            </w:r>
            <w:r w:rsidR="009B3410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правила игре</w:t>
            </w:r>
          </w:p>
          <w:p w14:paraId="3FBAF793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797" w14:textId="77777777" w:rsidTr="008C413D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95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96" w14:textId="77777777" w:rsidR="008C413D" w:rsidRPr="007B0452" w:rsidRDefault="000D5D5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демостративна</w:t>
            </w:r>
          </w:p>
        </w:tc>
      </w:tr>
      <w:tr w:rsidR="008C413D" w:rsidRPr="007B0452" w14:paraId="3FBAF79A" w14:textId="77777777" w:rsidTr="008C413D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98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99" w14:textId="77777777" w:rsidR="008C413D" w:rsidRPr="007B0452" w:rsidRDefault="000D5D5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Фро</w:t>
            </w:r>
            <w:r w:rsidR="00C5500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тални, индивидуални, групни</w:t>
            </w:r>
          </w:p>
        </w:tc>
      </w:tr>
      <w:tr w:rsidR="008C413D" w:rsidRPr="007B0452" w14:paraId="3FBAF79D" w14:textId="77777777" w:rsidTr="008C413D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9B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9C" w14:textId="77777777" w:rsidR="008C413D" w:rsidRPr="007B0452" w:rsidRDefault="000D5D5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 </w:t>
            </w:r>
            <w:r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Свет око нас 2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радна свеска за други разред  </w:t>
            </w:r>
            <w:r w:rsidR="00532115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Потрага за знањем</w:t>
            </w:r>
            <w:r w:rsidR="00C5500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игра </w:t>
            </w:r>
            <w:r w:rsidR="00532115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Дан-ноћ</w:t>
            </w:r>
          </w:p>
        </w:tc>
      </w:tr>
      <w:tr w:rsidR="008C413D" w:rsidRPr="007B0452" w14:paraId="3FBAF79F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9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8C413D" w:rsidRPr="007B0452" w14:paraId="3FBAF7B9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7A0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  <w:r w:rsidR="009B3410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(10</w:t>
            </w:r>
            <w:r w:rsidR="006E2245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мин.</w:t>
            </w:r>
            <w:r w:rsidR="000D5D53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)</w:t>
            </w:r>
          </w:p>
          <w:p w14:paraId="3FBAF7A1" w14:textId="77777777" w:rsidR="008C413D" w:rsidRPr="007B0452" w:rsidRDefault="009B341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Учитељ са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општава да ће час почети игром </w:t>
            </w:r>
            <w:r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Дан-ноћ</w:t>
            </w:r>
            <w:r w:rsidR="00C5500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проширујући правила да учен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ици устају ако користи поздраве </w:t>
            </w:r>
            <w:r w:rsidR="00532115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добро јутро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и </w:t>
            </w:r>
            <w:r w:rsidR="00532115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добар дан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а седну ако каже  </w:t>
            </w:r>
            <w:r w:rsidR="00532115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добро вече</w:t>
            </w:r>
            <w:r w:rsidR="0053211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лаку ноћ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 Након пет минута мења термине,односно, када изговори име живог бића ученици устају, а када изговори име предмета ученици седну. Овај сегмент игре траје пет минута.</w:t>
            </w:r>
          </w:p>
          <w:p w14:paraId="3FBAF7A2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A3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A4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  <w:r w:rsidR="009B3410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(30</w:t>
            </w:r>
            <w:r w:rsidR="000D5D53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мин.)</w:t>
            </w:r>
          </w:p>
          <w:p w14:paraId="3FBAF7A5" w14:textId="77777777" w:rsidR="00532115" w:rsidRPr="007B0452" w:rsidRDefault="0095628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Истицање циља часа:</w:t>
            </w:r>
          </w:p>
          <w:p w14:paraId="3FBAF7A6" w14:textId="77777777" w:rsidR="00956288" w:rsidRPr="007B0452" w:rsidRDefault="0053211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 w:rsidR="0095628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 данашњем часу ћемо заједно прегледати уџбеник и радну свеску коју ћете користити у другом разреду.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5628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 лакше с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налажење и коришћење помоћи ће в</w:t>
            </w:r>
            <w:r w:rsidR="0095628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ам </w:t>
            </w:r>
            <w:r w:rsidR="00956288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Водич кроз уџбеник</w:t>
            </w:r>
            <w:r w:rsidR="0095628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357126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“</w:t>
            </w:r>
          </w:p>
          <w:p w14:paraId="3FBAF7A7" w14:textId="77777777" w:rsidR="00956288" w:rsidRPr="007B0452" w:rsidRDefault="0095628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Док учитељ прелистава уџбеник  са ученицима поставља питања којима вешто обнавља градиво првог разреда, повезујући га са новим.</w:t>
            </w:r>
            <w:r w:rsidR="009B3410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пример,</w:t>
            </w:r>
            <w:r w:rsidR="00357126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када дођу до дела о опасним ситуацијама може поновити о којим су опасностима говорили у првом разреду (земљотрес, поплава, пожар, разговор са непознатим особама).</w:t>
            </w:r>
          </w:p>
          <w:p w14:paraId="3FBAF7A8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3FBAF7A9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AA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Завршни део часа </w:t>
            </w:r>
            <w:r w:rsidR="006E2245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(</w:t>
            </w:r>
            <w:r w:rsidR="000D5D53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 мин.)</w:t>
            </w:r>
          </w:p>
          <w:p w14:paraId="3FBAF7AB" w14:textId="77777777" w:rsidR="00956288" w:rsidRPr="007B0452" w:rsidRDefault="0095628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учитељ саопштава ученицима да ће следећег часа имати иницијални тест, да га неће о</w:t>
            </w:r>
            <w:r w:rsidR="00F2014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цењивати бројчано</w:t>
            </w:r>
            <w:r w:rsidR="00455F72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већ описно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55F72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F2014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формативном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оценом</w:t>
            </w:r>
            <w:r w:rsidR="00F2014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 Објашњава и зашто се ради иницијално тестирање и из овог предмета.</w:t>
            </w:r>
          </w:p>
          <w:p w14:paraId="3FBAF7AC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7AD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7AE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7AF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7B1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7B2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B3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табле/одељењског паноа</w:t>
            </w:r>
          </w:p>
          <w:p w14:paraId="3FBAF7B4" w14:textId="77777777" w:rsidR="008C413D" w:rsidRPr="007B0452" w:rsidRDefault="00357126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Знамо</w:t>
            </w:r>
            <w:r w:rsidR="00F2014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научићемо</w:t>
            </w:r>
          </w:p>
          <w:p w14:paraId="3FBAF7B5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B7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B8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7BB" w14:textId="77777777" w:rsidTr="008C413D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B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САМОЕВАЛУАЦИЈА РЕАЛИЗОВАНОГ ПЛАНА ЧАСА</w:t>
            </w:r>
          </w:p>
        </w:tc>
      </w:tr>
      <w:tr w:rsidR="008C413D" w:rsidRPr="007B0452" w14:paraId="3FBAF7BF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7BC" w14:textId="77777777" w:rsidR="008C413D" w:rsidRPr="007B0452" w:rsidRDefault="008C413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3FBAF7BD" w14:textId="77777777" w:rsidR="008C413D" w:rsidRPr="007B0452" w:rsidRDefault="008C413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3FBAF7BE" w14:textId="77777777" w:rsidR="008C413D" w:rsidRPr="007B0452" w:rsidRDefault="008C413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7C1" w14:textId="77777777" w:rsidTr="006E2245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3FBAF7C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ДРУГА ЗАПАЖАЊА И КОМЕНТАРИ О ЧАСУ</w:t>
            </w:r>
          </w:p>
        </w:tc>
      </w:tr>
      <w:tr w:rsidR="008C413D" w:rsidRPr="007B0452" w14:paraId="3FBAF7C6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7C2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C3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C4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C5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7C9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C8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lastRenderedPageBreak/>
              <w:t xml:space="preserve">ПРЕДМЕТ: </w:t>
            </w:r>
            <w:r w:rsidR="00BD0535"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Свет око нас</w:t>
            </w: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2</w:t>
            </w:r>
          </w:p>
        </w:tc>
      </w:tr>
      <w:tr w:rsidR="008C413D" w:rsidRPr="007B0452" w14:paraId="3FBAF7CB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C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8C413D" w:rsidRPr="007B0452" w14:paraId="3FBAF7CD" w14:textId="77777777" w:rsidTr="008C413D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CC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РАЗРЕД И ОДЕЉЕЊЕ:</w:t>
            </w:r>
          </w:p>
        </w:tc>
      </w:tr>
      <w:tr w:rsidR="008C413D" w:rsidRPr="007B0452" w14:paraId="3FBAF7CF" w14:textId="77777777" w:rsidTr="008C413D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C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</w:t>
            </w: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8C413D" w:rsidRPr="007B0452" w14:paraId="3FBAF7D3" w14:textId="77777777" w:rsidTr="008C413D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D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3FBAF7D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3FBAF7D2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7D6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D4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FBAF7D5" w14:textId="77777777" w:rsidR="008C413D" w:rsidRPr="007B0452" w:rsidRDefault="006202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Свет око нас </w:t>
            </w:r>
            <w:r w:rsidR="008C413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2, Дата Статус</w:t>
            </w:r>
          </w:p>
        </w:tc>
      </w:tr>
      <w:tr w:rsidR="008C413D" w:rsidRPr="007B0452" w14:paraId="3FBAF7D9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D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D8" w14:textId="77777777" w:rsidR="008C413D" w:rsidRPr="007B0452" w:rsidRDefault="00455F7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Већ знаш</w:t>
            </w:r>
          </w:p>
        </w:tc>
      </w:tr>
      <w:tr w:rsidR="008C413D" w:rsidRPr="007B0452" w14:paraId="3FBAF7DC" w14:textId="77777777" w:rsidTr="008C413D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D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DB" w14:textId="77777777" w:rsidR="008C413D" w:rsidRPr="007B0452" w:rsidRDefault="006202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="0095628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F2014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5628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Иницијални тест</w:t>
            </w:r>
          </w:p>
        </w:tc>
      </w:tr>
      <w:tr w:rsidR="008C413D" w:rsidRPr="007B0452" w14:paraId="3FBAF7DF" w14:textId="77777777" w:rsidTr="008C413D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DD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DE" w14:textId="77777777" w:rsidR="008C413D" w:rsidRPr="007B0452" w:rsidRDefault="009B3410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Празници,</w:t>
            </w:r>
            <w:r w:rsidR="00F2014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потребе, здравље, </w:t>
            </w:r>
            <w:r w:rsidR="00225D8E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време, сналажење у простору, материјали, жива природа, нежива природа,отпад, чување природе</w:t>
            </w:r>
          </w:p>
        </w:tc>
      </w:tr>
      <w:tr w:rsidR="008C413D" w:rsidRPr="007B0452" w14:paraId="3FBAF7E2" w14:textId="77777777" w:rsidTr="008C413D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E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E1" w14:textId="77777777" w:rsidR="008C413D" w:rsidRPr="007B0452" w:rsidRDefault="006202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</w:p>
        </w:tc>
      </w:tr>
      <w:tr w:rsidR="008C413D" w:rsidRPr="007B0452" w14:paraId="3FBAF7E5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E3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E4" w14:textId="77777777" w:rsidR="008C413D" w:rsidRPr="007B0452" w:rsidRDefault="00F2014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Утврдити ниво предзнања у</w:t>
            </w:r>
            <w:r w:rsidR="00225D8E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ченика из света око нас</w:t>
            </w:r>
          </w:p>
        </w:tc>
      </w:tr>
      <w:tr w:rsidR="008C413D" w:rsidRPr="007B0452" w14:paraId="3FBAF7EA" w14:textId="77777777" w:rsidTr="008C413D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E6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E7" w14:textId="77777777" w:rsidR="008C413D" w:rsidRPr="007B0452" w:rsidRDefault="00CA46F7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ученик:</w:t>
            </w:r>
          </w:p>
          <w:p w14:paraId="3FBAF7E8" w14:textId="77777777" w:rsidR="00225D8E" w:rsidRPr="007B0452" w:rsidRDefault="00225D8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F2014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показује ниво предзнања из света око нас</w:t>
            </w:r>
          </w:p>
          <w:p w14:paraId="3FBAF7E9" w14:textId="77777777" w:rsidR="008C413D" w:rsidRPr="007B0452" w:rsidRDefault="008C413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7ED" w14:textId="77777777" w:rsidTr="008C413D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EB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EC" w14:textId="77777777" w:rsidR="008C413D" w:rsidRPr="007B0452" w:rsidRDefault="00CA46F7">
            <w:pPr>
              <w:pStyle w:val="osnovni-txt"/>
              <w:jc w:val="both"/>
              <w:rPr>
                <w:lang w:val="sr-Cyrl-RS"/>
              </w:rPr>
            </w:pPr>
            <w:r w:rsidRPr="007B0452">
              <w:rPr>
                <w:lang w:val="sr-Cyrl-RS"/>
              </w:rPr>
              <w:t>Компетенција за учење, естетичка компетенција, компетенција за решавање проблема</w:t>
            </w:r>
          </w:p>
        </w:tc>
      </w:tr>
      <w:tr w:rsidR="008C413D" w:rsidRPr="007B0452" w14:paraId="3FBAF7F0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E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EF" w14:textId="77777777" w:rsidR="008C413D" w:rsidRPr="007B0452" w:rsidRDefault="00CA46F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 ликовна култура</w:t>
            </w:r>
          </w:p>
        </w:tc>
      </w:tr>
      <w:tr w:rsidR="008C413D" w:rsidRPr="007B0452" w14:paraId="3FBAF7F5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F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F2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7F3" w14:textId="77777777" w:rsidR="008C413D" w:rsidRPr="007B0452" w:rsidRDefault="00B9739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Слушају, решавају задатке у иницијалном тесту</w:t>
            </w:r>
          </w:p>
          <w:p w14:paraId="3FBAF7F4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7F8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F6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F7" w14:textId="77777777" w:rsidR="008C413D" w:rsidRPr="007B0452" w:rsidRDefault="00B9739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Објашњава, мотивише ученике</w:t>
            </w:r>
          </w:p>
        </w:tc>
      </w:tr>
      <w:tr w:rsidR="008C413D" w:rsidRPr="007B0452" w14:paraId="3FBAF7FB" w14:textId="77777777" w:rsidTr="008C413D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F9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FA" w14:textId="77777777" w:rsidR="008C413D" w:rsidRPr="007B0452" w:rsidRDefault="00B9739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метода писаних радова</w:t>
            </w:r>
          </w:p>
        </w:tc>
      </w:tr>
      <w:tr w:rsidR="008C413D" w:rsidRPr="007B0452" w14:paraId="3FBAF7FE" w14:textId="77777777" w:rsidTr="008C413D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FC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7FD" w14:textId="77777777" w:rsidR="008C413D" w:rsidRPr="007B0452" w:rsidRDefault="00B9739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8C413D" w:rsidRPr="007B0452" w14:paraId="3FBAF806" w14:textId="77777777" w:rsidTr="008C413D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7FF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CE4262C" w14:textId="77777777" w:rsidR="000B7094" w:rsidRPr="007B0452" w:rsidRDefault="000B70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7829C5" w14:textId="77777777" w:rsidR="000B7094" w:rsidRPr="007B0452" w:rsidRDefault="000B70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00" w14:textId="74E74C92" w:rsidR="008C413D" w:rsidRPr="007B0452" w:rsidRDefault="006202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Иницијални тестови</w:t>
            </w:r>
          </w:p>
          <w:p w14:paraId="047B16A9" w14:textId="77777777" w:rsidR="000B7094" w:rsidRPr="007B0452" w:rsidRDefault="000B70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93A75F" w14:textId="77777777" w:rsidR="000B7094" w:rsidRPr="007B0452" w:rsidRDefault="000B70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05" w14:textId="77777777" w:rsidR="00F2014A" w:rsidRPr="007B0452" w:rsidRDefault="00F2014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08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0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8C413D" w:rsidRPr="007B0452" w14:paraId="3FBAF827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809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  <w:r w:rsidR="00F2014A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</w:t>
            </w:r>
            <w:r w:rsidR="0062023C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 мин.)</w:t>
            </w:r>
          </w:p>
          <w:p w14:paraId="3FBAF80A" w14:textId="77777777" w:rsidR="00B9739B" w:rsidRPr="007B0452" w:rsidRDefault="00B9739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Учитељ саопштава ученицима да ће им поделити тестове на којима ће написати своје име и презиме, а потом ће саслушати упутства за рад.</w:t>
            </w:r>
            <w:r w:rsidR="00225D8E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3FBAF80B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0C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0D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0E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  <w:r w:rsidR="00FC2B7F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</w:t>
            </w:r>
            <w:r w:rsidR="00B9739B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 мин.)</w:t>
            </w:r>
          </w:p>
          <w:p w14:paraId="3FBAF80F" w14:textId="77777777" w:rsidR="00FC2B7F" w:rsidRPr="007B0452" w:rsidRDefault="00B9739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Истицање циља часа:</w:t>
            </w:r>
          </w:p>
          <w:p w14:paraId="3FBAF810" w14:textId="77777777" w:rsidR="00B9739B" w:rsidRPr="007B0452" w:rsidRDefault="00FC2B7F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 w:rsidR="00B9739B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Тестове које ћете радити нећу оцењивати. Они ће ми помоћи да сагледам колико сте</w:t>
            </w:r>
            <w:r w:rsidR="00225D8E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садржаја света око нас научили</w:t>
            </w:r>
            <w:r w:rsidR="00B9739B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прошле године</w:t>
            </w:r>
            <w:r w:rsidR="00CA46F7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357126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“</w:t>
            </w:r>
          </w:p>
          <w:p w14:paraId="3FBAF811" w14:textId="77777777" w:rsidR="00225D8E" w:rsidRPr="007B0452" w:rsidRDefault="00225D8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Затим на табли записује: Научили смо.</w:t>
            </w:r>
          </w:p>
          <w:p w14:paraId="3FBAF812" w14:textId="77777777" w:rsidR="00CA46F7" w:rsidRPr="007B0452" w:rsidRDefault="00CA46F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Након истицања циља часа учитељ саопштава упутства и проверава да ли су сви написали своје име на тесту.</w:t>
            </w:r>
          </w:p>
          <w:p w14:paraId="3FBAF813" w14:textId="77777777" w:rsidR="00CA46F7" w:rsidRPr="007B0452" w:rsidRDefault="00CA46F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Док ученици решавају задатке учитељ их обилази и по потреби подстиче и помаже.</w:t>
            </w:r>
          </w:p>
          <w:p w14:paraId="3FBAF814" w14:textId="77777777" w:rsidR="00CA46F7" w:rsidRPr="007B0452" w:rsidRDefault="00CA46F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15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3FBAF816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17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Завршни део часа </w:t>
            </w:r>
            <w:r w:rsidR="00CA46F7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(5 мин.)</w:t>
            </w:r>
          </w:p>
          <w:p w14:paraId="3FBAF818" w14:textId="77777777" w:rsidR="00CA46F7" w:rsidRPr="007B0452" w:rsidRDefault="00CA46F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Учитељ скупља тестове и саопштава ученицима шта је потребно да донесу за следећи час.</w:t>
            </w:r>
          </w:p>
          <w:p w14:paraId="3FBAF819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81A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81B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81D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81E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81F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20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табле/одељењског паноа</w:t>
            </w:r>
          </w:p>
          <w:p w14:paraId="3FBAF821" w14:textId="77777777" w:rsidR="008C413D" w:rsidRPr="007B0452" w:rsidRDefault="00225D8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Научили смо</w:t>
            </w:r>
          </w:p>
          <w:p w14:paraId="3FBAF822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23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24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25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26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29" w14:textId="77777777" w:rsidTr="008C413D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28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САМОЕВАЛУАЦИЈА РЕАЛИЗОВАНОГ ПЛАНА ЧАСА</w:t>
            </w:r>
          </w:p>
        </w:tc>
      </w:tr>
      <w:tr w:rsidR="008C413D" w:rsidRPr="007B0452" w14:paraId="3FBAF82D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82A" w14:textId="77777777" w:rsidR="008C413D" w:rsidRPr="007B0452" w:rsidRDefault="008C413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3FBAF82B" w14:textId="77777777" w:rsidR="008C413D" w:rsidRPr="007B0452" w:rsidRDefault="008C413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3FBAF82C" w14:textId="77777777" w:rsidR="008C413D" w:rsidRPr="007B0452" w:rsidRDefault="008C413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2F" w14:textId="77777777" w:rsidTr="006E2245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3FBAF82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ДРУГА ЗАПАЖАЊА И КОМЕНТАРИ О ЧАСУ</w:t>
            </w:r>
          </w:p>
        </w:tc>
      </w:tr>
      <w:tr w:rsidR="008C413D" w:rsidRPr="007B0452" w14:paraId="3FBAF833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83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3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0670F92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32" w14:textId="77777777" w:rsidR="000B7094" w:rsidRPr="007B0452" w:rsidRDefault="000B70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36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35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lastRenderedPageBreak/>
              <w:t>ПРЕДМЕТ Свет око нас</w:t>
            </w:r>
            <w:r w:rsidR="008C413D"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2</w:t>
            </w:r>
          </w:p>
        </w:tc>
      </w:tr>
      <w:tr w:rsidR="008C413D" w:rsidRPr="007B0452" w14:paraId="3FBAF838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3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8C413D" w:rsidRPr="007B0452" w14:paraId="3FBAF83A" w14:textId="77777777" w:rsidTr="008C413D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39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РАЗРЕД И ОДЕЉЕЊЕ:</w:t>
            </w:r>
          </w:p>
        </w:tc>
      </w:tr>
      <w:tr w:rsidR="008C413D" w:rsidRPr="007B0452" w14:paraId="3FBAF83C" w14:textId="77777777" w:rsidTr="008C413D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3B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</w:t>
            </w: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8C413D" w:rsidRPr="007B0452" w14:paraId="3FBAF840" w14:textId="77777777" w:rsidTr="008C413D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3D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3FBAF83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3FBAF83F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43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4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FBAF842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Свет око нас</w:t>
            </w:r>
            <w:r w:rsidR="008C413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2, Дата Статус</w:t>
            </w:r>
          </w:p>
        </w:tc>
      </w:tr>
      <w:tr w:rsidR="008C413D" w:rsidRPr="007B0452" w14:paraId="3FBAF846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44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45" w14:textId="77777777" w:rsidR="008C413D" w:rsidRPr="007B0452" w:rsidRDefault="00CA46F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Други и ја</w:t>
            </w:r>
          </w:p>
        </w:tc>
      </w:tr>
      <w:tr w:rsidR="008C413D" w:rsidRPr="007B0452" w14:paraId="3FBAF849" w14:textId="77777777" w:rsidTr="008C413D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4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48" w14:textId="77777777" w:rsidR="008C413D" w:rsidRPr="007B0452" w:rsidRDefault="00CA46F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3.</w:t>
            </w:r>
            <w:r w:rsidR="00FC2B7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04FE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Насеља у којима живимо</w:t>
            </w:r>
          </w:p>
        </w:tc>
      </w:tr>
      <w:tr w:rsidR="008C413D" w:rsidRPr="007B0452" w14:paraId="3FBAF84C" w14:textId="77777777" w:rsidTr="008C413D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4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4B" w14:textId="77777777" w:rsidR="008C413D" w:rsidRPr="007B0452" w:rsidRDefault="00CA46F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Насеље, село, град, становници насеља</w:t>
            </w:r>
          </w:p>
        </w:tc>
      </w:tr>
      <w:tr w:rsidR="008C413D" w:rsidRPr="007B0452" w14:paraId="3FBAF84F" w14:textId="77777777" w:rsidTr="008C413D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4D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4E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8C413D" w:rsidRPr="007B0452" w14:paraId="3FBAF852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5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51" w14:textId="77777777" w:rsidR="008C413D" w:rsidRPr="007B0452" w:rsidRDefault="00BC042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Уочити битне одлике насеља како би успешно разликовали село од града</w:t>
            </w:r>
          </w:p>
        </w:tc>
      </w:tr>
      <w:tr w:rsidR="008C413D" w:rsidRPr="007B0452" w14:paraId="3FBAF856" w14:textId="77777777" w:rsidTr="008C413D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53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54" w14:textId="77777777" w:rsidR="008C413D" w:rsidRPr="007B0452" w:rsidRDefault="00BD0535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ученик:</w:t>
            </w:r>
          </w:p>
          <w:p w14:paraId="3FBAF855" w14:textId="77777777" w:rsidR="008C413D" w:rsidRPr="007B0452" w:rsidRDefault="00BC042F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FC2B7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препознаје да ли је насеље у ком живи село или град</w:t>
            </w:r>
          </w:p>
        </w:tc>
      </w:tr>
      <w:tr w:rsidR="008C413D" w:rsidRPr="007B0452" w14:paraId="3FBAF859" w14:textId="77777777" w:rsidTr="008C413D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5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58" w14:textId="77777777" w:rsidR="008C413D" w:rsidRPr="007B0452" w:rsidRDefault="00BD0535">
            <w:pPr>
              <w:pStyle w:val="osnovni-txt"/>
              <w:jc w:val="both"/>
              <w:rPr>
                <w:lang w:val="sr-Cyrl-RS"/>
              </w:rPr>
            </w:pPr>
            <w:r w:rsidRPr="007B0452">
              <w:rPr>
                <w:lang w:val="sr-Cyrl-RS"/>
              </w:rPr>
              <w:t>Компетенција за учење, компетенција за сарадњу, естетичка компетенција</w:t>
            </w:r>
          </w:p>
        </w:tc>
      </w:tr>
      <w:tr w:rsidR="008C413D" w:rsidRPr="007B0452" w14:paraId="3FBAF85C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5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5B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</w:t>
            </w:r>
            <w:r w:rsidR="00BC042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ликовна култура</w:t>
            </w:r>
          </w:p>
        </w:tc>
      </w:tr>
      <w:tr w:rsidR="008C413D" w:rsidRPr="007B0452" w14:paraId="3FBAF861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5D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60" w14:textId="2ADFF656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Слушају, учест</w:t>
            </w:r>
            <w:r w:rsidR="00BC042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вују у разговору, уочавају, закљ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учују, </w:t>
            </w:r>
            <w:r w:rsidR="00BC042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пишу</w:t>
            </w:r>
          </w:p>
        </w:tc>
      </w:tr>
      <w:tr w:rsidR="008C413D" w:rsidRPr="007B0452" w14:paraId="3FBAF864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62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63" w14:textId="77777777" w:rsidR="008C413D" w:rsidRPr="007B0452" w:rsidRDefault="00BC042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Води р</w:t>
            </w:r>
            <w:r w:rsidR="00F35A43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BD053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зговор,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демонстрира, пита,</w:t>
            </w:r>
          </w:p>
        </w:tc>
      </w:tr>
      <w:tr w:rsidR="008C413D" w:rsidRPr="007B0452" w14:paraId="3FBAF867" w14:textId="77777777" w:rsidTr="008C413D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65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66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Дијалошка, </w:t>
            </w:r>
            <w:r w:rsidR="00FC2B7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излагање, метода писаних радова</w:t>
            </w:r>
          </w:p>
        </w:tc>
      </w:tr>
      <w:tr w:rsidR="008C413D" w:rsidRPr="007B0452" w14:paraId="3FBAF86A" w14:textId="77777777" w:rsidTr="008C413D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68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69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</w:t>
            </w:r>
            <w:r w:rsidR="00BC042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индивидуални</w:t>
            </w:r>
          </w:p>
        </w:tc>
      </w:tr>
      <w:tr w:rsidR="008C413D" w:rsidRPr="007B0452" w14:paraId="3FBAF875" w14:textId="77777777" w:rsidTr="008C413D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6B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6E" w14:textId="77777777" w:rsidR="00FC2B7F" w:rsidRPr="007B0452" w:rsidRDefault="00FC2B7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6F" w14:textId="77777777" w:rsidR="00FC2B7F" w:rsidRPr="007B0452" w:rsidRDefault="00FC2B7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70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Уџбеник</w:t>
            </w:r>
            <w:r w:rsidR="00357126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р</w:t>
            </w:r>
            <w:r w:rsidR="00BC042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адна свеска</w:t>
            </w:r>
            <w:r w:rsidR="0095628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ребуси</w:t>
            </w:r>
          </w:p>
          <w:p w14:paraId="3FBAF871" w14:textId="77777777" w:rsidR="00FC2B7F" w:rsidRPr="007B0452" w:rsidRDefault="00FC2B7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7973CB4" w14:textId="77777777" w:rsidR="00FC2B7F" w:rsidRPr="007B0452" w:rsidRDefault="00FC2B7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74" w14:textId="77777777" w:rsidR="000B7094" w:rsidRPr="007B0452" w:rsidRDefault="000B70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77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76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8C413D" w:rsidRPr="007B0452" w14:paraId="3FBAF890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878" w14:textId="77777777" w:rsidR="001751B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  <w:r w:rsidR="001751BD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мин.)</w:t>
            </w:r>
          </w:p>
          <w:p w14:paraId="3FBAF879" w14:textId="77777777" w:rsidR="001751BD" w:rsidRPr="007B0452" w:rsidRDefault="001751B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Решавање ребуса</w:t>
            </w:r>
            <w:r w:rsidR="00FC2B7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учитељ даје упутства за решавање ребуса.</w:t>
            </w:r>
          </w:p>
          <w:p w14:paraId="3FBAF87A" w14:textId="77777777" w:rsidR="001751BD" w:rsidRPr="007B0452" w:rsidRDefault="00FC2B7F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Слика зграде (</w:t>
            </w:r>
            <w:r w:rsidR="001751B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испред и иза слике по једна запета).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751B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(ГРАД)</w:t>
            </w:r>
          </w:p>
          <w:p w14:paraId="3FBAF87B" w14:textId="77777777" w:rsidR="001751BD" w:rsidRPr="007B0452" w:rsidRDefault="001751B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Слика главе на којој се види само чело и пише Ч</w:t>
            </w:r>
            <w:r w:rsidR="00FC2B7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=</w:t>
            </w:r>
            <w:r w:rsidR="00FC2B7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С.</w:t>
            </w:r>
            <w:r w:rsidR="00FC2B7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(СЕЛО)</w:t>
            </w:r>
          </w:p>
          <w:p w14:paraId="3FBAF87C" w14:textId="77777777" w:rsidR="001751BD" w:rsidRPr="007B0452" w:rsidRDefault="001751B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 и (слика сељака и запета иза слике).</w:t>
            </w:r>
            <w:r w:rsidR="00FC2B7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(НАСЕЉА)</w:t>
            </w:r>
          </w:p>
          <w:p w14:paraId="3FBAF87D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7E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  <w:r w:rsidR="00FC2B7F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BD0535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(</w:t>
            </w:r>
            <w:r w:rsidR="00F35A43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 мин.)</w:t>
            </w:r>
          </w:p>
          <w:p w14:paraId="3FBAF87F" w14:textId="77777777" w:rsidR="00FC2B7F" w:rsidRPr="007B0452" w:rsidRDefault="00F35A4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Истицање циља часа:</w:t>
            </w:r>
          </w:p>
          <w:p w14:paraId="3FBAF880" w14:textId="77777777" w:rsidR="00F35A43" w:rsidRPr="007B0452" w:rsidRDefault="00FC2B7F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 w:rsidR="00F35A43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Данас ћемо научити да успешно разликујемо село од града.</w:t>
            </w:r>
            <w:r w:rsidR="00357126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“</w:t>
            </w:r>
          </w:p>
          <w:p w14:paraId="3FBAF881" w14:textId="77777777" w:rsidR="00F35A43" w:rsidRPr="007B0452" w:rsidRDefault="00F35A4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Након истицања циља часа отварају уџбеник на 10.</w:t>
            </w:r>
            <w:r w:rsidR="000F5CF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стр</w:t>
            </w:r>
            <w:r w:rsidR="000F5CF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ани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 Учитељ подстиче ученике да пажљиво посматрају илустрације на којима су приказани равничарск</w:t>
            </w:r>
            <w:r w:rsidR="000F5CF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 и планинско село. Поставља им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0F5CF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не само питања из уџбеника, већ и додатна ради тумачења појмова равничарско, планинско село, стамбене згр</w:t>
            </w:r>
            <w:r w:rsidR="00357126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аде, породичне куће, ослањајући се на предзнања и искуство ученика.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Заједно уочавају битне одлике села.</w:t>
            </w:r>
            <w:r w:rsidR="00C5500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Уочавају сличности и разлике између планинског и равничарског села.</w:t>
            </w:r>
          </w:p>
          <w:p w14:paraId="3FBAF882" w14:textId="77777777" w:rsidR="008C413D" w:rsidRPr="007B0452" w:rsidRDefault="00F35A43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Потом анализирају илустрације на којима су слике градова ради уочавања битних одлика градова.</w:t>
            </w:r>
          </w:p>
          <w:p w14:paraId="3FBAF883" w14:textId="77777777" w:rsidR="00F35A43" w:rsidRPr="007B0452" w:rsidRDefault="00F35A43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Напомена:</w:t>
            </w:r>
            <w:r w:rsidR="000F5CFF"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</w:t>
            </w:r>
            <w:r w:rsidR="00704FEA"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Уколико ученици живе у граду траже сличности између илустрација градова и свог града, а уколико живе на селу са илустрацијама села.</w:t>
            </w:r>
          </w:p>
          <w:p w14:paraId="3FBAF884" w14:textId="77777777" w:rsidR="00704FEA" w:rsidRPr="007B0452" w:rsidRDefault="00704FEA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Ученик који добро чита добија задатак да н</w:t>
            </w:r>
            <w:r w:rsidR="000F5CFF"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аглас прочита текст из одељка </w:t>
            </w:r>
            <w:r w:rsidR="000F5CFF" w:rsidRPr="007B0452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За радознале</w:t>
            </w:r>
            <w:r w:rsidR="000F5CFF"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 Учитељ</w:t>
            </w:r>
            <w:r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,</w:t>
            </w:r>
            <w:r w:rsidR="000F5CFF"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 потреби</w:t>
            </w:r>
            <w:r w:rsidR="001751BD"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,</w:t>
            </w:r>
            <w:r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додатно објашњава</w:t>
            </w:r>
            <w:r w:rsidR="001751BD" w:rsidRPr="007B0452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појмове мешовита насеља и метропола.</w:t>
            </w:r>
          </w:p>
          <w:p w14:paraId="3FBAF885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86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Завршни део часа </w:t>
            </w:r>
            <w:r w:rsidR="00BD0535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(</w:t>
            </w:r>
            <w:r w:rsidR="00704FEA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  <w:r w:rsidR="006E2245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704FEA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мин.)</w:t>
            </w:r>
          </w:p>
          <w:p w14:paraId="3FBAF887" w14:textId="77777777" w:rsidR="00704FEA" w:rsidRPr="007B0452" w:rsidRDefault="00704FE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Учитељ поставља питања како би утврдио ниво наученог о насељима: </w:t>
            </w:r>
            <w:r w:rsidR="00C5500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Шта су насеља? Како делимо насеља? Које врсте села смо помињали? У којим насељима има стамбених зграда? Паркова? Шума?</w:t>
            </w:r>
            <w:r w:rsidR="00C5500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“</w:t>
            </w:r>
          </w:p>
          <w:p w14:paraId="3FBAF888" w14:textId="77777777" w:rsidR="00704FEA" w:rsidRPr="007B0452" w:rsidRDefault="00704FE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Потом их </w:t>
            </w:r>
            <w:r w:rsidR="000F5CF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упућује на одељак </w:t>
            </w:r>
            <w:r w:rsidR="000F5CFF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Сада знаш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FBAF889" w14:textId="77777777" w:rsidR="00704FEA" w:rsidRPr="007B0452" w:rsidRDefault="00704FE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0F5CF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страни 10 задатке из одељка </w:t>
            </w:r>
            <w:r w:rsidR="000F5CFF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Хајде да истражимо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даје за домаћи.</w:t>
            </w:r>
          </w:p>
          <w:p w14:paraId="3FBAF88A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8B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табле/одељењског паноа</w:t>
            </w:r>
          </w:p>
          <w:p w14:paraId="3FBAF88C" w14:textId="77777777" w:rsidR="008C413D" w:rsidRPr="007B0452" w:rsidRDefault="00704FE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Насеља у којима живимо</w:t>
            </w:r>
          </w:p>
          <w:p w14:paraId="3FBAF88D" w14:textId="77777777" w:rsidR="00704FEA" w:rsidRPr="007B0452" w:rsidRDefault="00704FE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СЕЛО    ГРАД</w:t>
            </w:r>
          </w:p>
          <w:p w14:paraId="3FBAF88F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92" w14:textId="77777777" w:rsidTr="008C413D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9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САМОЕВАЛУАЦИЈА РЕАЛИЗОВАНОГ ПЛАНА ЧАСА</w:t>
            </w:r>
          </w:p>
        </w:tc>
      </w:tr>
      <w:tr w:rsidR="008C413D" w:rsidRPr="007B0452" w14:paraId="3FBAF894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857F38" w14:textId="77777777" w:rsidR="008C413D" w:rsidRPr="007B0452" w:rsidRDefault="008C413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3FBAF893" w14:textId="77777777" w:rsidR="000B7094" w:rsidRPr="007B0452" w:rsidRDefault="000B7094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96" w14:textId="77777777" w:rsidTr="006E2245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3FBAF895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ДРУГА ЗАПАЖАЊА И КОМЕНТАРИ О ЧАСУ</w:t>
            </w:r>
          </w:p>
        </w:tc>
      </w:tr>
      <w:tr w:rsidR="008C413D" w:rsidRPr="007B0452" w14:paraId="3FBAF89B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89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98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99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9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9E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9D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lastRenderedPageBreak/>
              <w:t xml:space="preserve">ПРЕДМЕТ: </w:t>
            </w:r>
            <w:r w:rsidR="00BD0535"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Свет око нас</w:t>
            </w: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2</w:t>
            </w:r>
          </w:p>
        </w:tc>
      </w:tr>
      <w:tr w:rsidR="008C413D" w:rsidRPr="007B0452" w14:paraId="3FBAF8A0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9F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8C413D" w:rsidRPr="007B0452" w14:paraId="3FBAF8A2" w14:textId="77777777" w:rsidTr="008C413D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A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РАЗРЕД И ОДЕЉЕЊЕ:</w:t>
            </w:r>
          </w:p>
        </w:tc>
      </w:tr>
      <w:tr w:rsidR="008C413D" w:rsidRPr="007B0452" w14:paraId="3FBAF8A4" w14:textId="77777777" w:rsidTr="008C413D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A3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</w:t>
            </w: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8C413D" w:rsidRPr="007B0452" w14:paraId="3FBAF8A8" w14:textId="77777777" w:rsidTr="008C413D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A5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3FBAF8A6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3FBAF8A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AB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A9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FBAF8AA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Свет око нас</w:t>
            </w:r>
            <w:r w:rsidR="008C413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2, Дата Статус</w:t>
            </w:r>
          </w:p>
        </w:tc>
      </w:tr>
      <w:tr w:rsidR="008C413D" w:rsidRPr="007B0452" w14:paraId="3FBAF8AE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AC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AD" w14:textId="77777777" w:rsidR="008C413D" w:rsidRPr="007B0452" w:rsidRDefault="00BC042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Други и ја</w:t>
            </w:r>
          </w:p>
        </w:tc>
      </w:tr>
      <w:tr w:rsidR="008C413D" w:rsidRPr="007B0452" w14:paraId="3FBAF8B1" w14:textId="77777777" w:rsidTr="008C413D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AF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B0" w14:textId="77777777" w:rsidR="008C413D" w:rsidRPr="007B0452" w:rsidRDefault="00BC042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4.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67449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 људи у селу и граду</w:t>
            </w:r>
          </w:p>
        </w:tc>
      </w:tr>
      <w:tr w:rsidR="008C413D" w:rsidRPr="007B0452" w14:paraId="3FBAF8B4" w14:textId="77777777" w:rsidTr="008C413D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B2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B3" w14:textId="77777777" w:rsidR="008C413D" w:rsidRPr="007B0452" w:rsidRDefault="00BC042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Насеље,</w:t>
            </w:r>
            <w:r w:rsidR="00AD5E2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село, град,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занимања</w:t>
            </w:r>
            <w:r w:rsidR="00AD5E2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послови</w:t>
            </w:r>
          </w:p>
        </w:tc>
      </w:tr>
      <w:tr w:rsidR="008C413D" w:rsidRPr="007B0452" w14:paraId="3FBAF8B7" w14:textId="77777777" w:rsidTr="008C413D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B5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B6" w14:textId="77777777" w:rsidR="008C413D" w:rsidRPr="007B0452" w:rsidRDefault="00BC042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8C413D" w:rsidRPr="007B0452" w14:paraId="3FBAF8BA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B8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B9" w14:textId="77777777" w:rsidR="008C413D" w:rsidRPr="007B0452" w:rsidRDefault="00BC042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Уочити послове које обављају људи одређених занимања</w:t>
            </w:r>
          </w:p>
        </w:tc>
      </w:tr>
      <w:tr w:rsidR="008C413D" w:rsidRPr="007B0452" w14:paraId="3FBAF8BF" w14:textId="77777777" w:rsidTr="008C413D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BB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BC" w14:textId="77777777" w:rsidR="008C413D" w:rsidRPr="007B0452" w:rsidRDefault="00BC042F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ученик:</w:t>
            </w:r>
          </w:p>
          <w:p w14:paraId="3FBAF8BD" w14:textId="77777777" w:rsidR="00BC042F" w:rsidRPr="007B0452" w:rsidRDefault="00BC042F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наводи послове које обављају људи одређених занимања</w:t>
            </w:r>
          </w:p>
          <w:p w14:paraId="3FBAF8BE" w14:textId="77777777" w:rsidR="008C413D" w:rsidRPr="007B0452" w:rsidRDefault="008C413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C2" w14:textId="77777777" w:rsidTr="008C413D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C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C1" w14:textId="77777777" w:rsidR="008C413D" w:rsidRPr="007B0452" w:rsidRDefault="00BC042F">
            <w:pPr>
              <w:pStyle w:val="osnovni-txt"/>
              <w:jc w:val="both"/>
              <w:rPr>
                <w:lang w:val="sr-Cyrl-RS"/>
              </w:rPr>
            </w:pPr>
            <w:r w:rsidRPr="007B0452">
              <w:rPr>
                <w:lang w:val="sr-Cyrl-RS"/>
              </w:rPr>
              <w:t>Компетенција за учење, компетенција за решавање проблема, естетичка компетенциј</w:t>
            </w:r>
            <w:r w:rsidR="00C5500F" w:rsidRPr="007B0452">
              <w:rPr>
                <w:lang w:val="sr-Cyrl-RS"/>
              </w:rPr>
              <w:t>а</w:t>
            </w:r>
            <w:r w:rsidR="00AD5E2F" w:rsidRPr="007B0452">
              <w:rPr>
                <w:lang w:val="sr-Cyrl-RS"/>
              </w:rPr>
              <w:t xml:space="preserve"> </w:t>
            </w:r>
          </w:p>
        </w:tc>
      </w:tr>
      <w:tr w:rsidR="008C413D" w:rsidRPr="007B0452" w14:paraId="3FBAF8C5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C3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C4" w14:textId="77777777" w:rsidR="008C413D" w:rsidRPr="007B0452" w:rsidRDefault="005065E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</w:t>
            </w:r>
          </w:p>
        </w:tc>
      </w:tr>
      <w:tr w:rsidR="008C413D" w:rsidRPr="007B0452" w14:paraId="3FBAF8CA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C6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C9" w14:textId="783A7E50" w:rsidR="008C413D" w:rsidRPr="007B0452" w:rsidRDefault="00AD5E2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Слушају</w:t>
            </w:r>
            <w:r w:rsidR="005065EE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учествују у разговору,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анализирају,</w:t>
            </w:r>
            <w:r w:rsidR="005065EE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закључују</w:t>
            </w:r>
          </w:p>
        </w:tc>
      </w:tr>
      <w:tr w:rsidR="008C413D" w:rsidRPr="007B0452" w14:paraId="3FBAF8D0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CB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CC" w14:textId="77777777" w:rsidR="00D0410A" w:rsidRPr="007B0452" w:rsidRDefault="00D0410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0685DEB" w14:textId="77777777" w:rsidR="008C413D" w:rsidRPr="007B0452" w:rsidRDefault="005065E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Води разговор, објашњава, мотивише ученике</w:t>
            </w:r>
          </w:p>
          <w:p w14:paraId="3FBAF8CF" w14:textId="15E9AA2D" w:rsidR="000B7094" w:rsidRPr="007B0452" w:rsidRDefault="000B70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D3" w14:textId="77777777" w:rsidTr="008C413D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D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D2" w14:textId="77777777" w:rsidR="008C413D" w:rsidRPr="007B0452" w:rsidRDefault="005065E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Дијалог, метода рада на тексту, метода писаних радова</w:t>
            </w:r>
          </w:p>
        </w:tc>
      </w:tr>
      <w:tr w:rsidR="008C413D" w:rsidRPr="007B0452" w14:paraId="3FBAF8D6" w14:textId="77777777" w:rsidTr="008C413D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D4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D5" w14:textId="77777777" w:rsidR="008C413D" w:rsidRPr="007B0452" w:rsidRDefault="005065E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8C413D" w:rsidRPr="007B0452" w14:paraId="3FBAF8DD" w14:textId="77777777" w:rsidTr="008C413D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D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8D8" w14:textId="77777777" w:rsidR="00D0410A" w:rsidRPr="007B0452" w:rsidRDefault="00D0410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7E9D6AA" w14:textId="77777777" w:rsidR="000B7094" w:rsidRPr="007B0452" w:rsidRDefault="000B70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D9" w14:textId="77777777" w:rsidR="008C413D" w:rsidRPr="007B0452" w:rsidRDefault="005065E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Уџбеник,  радна свеска</w:t>
            </w:r>
          </w:p>
          <w:p w14:paraId="5C6D17A2" w14:textId="77777777" w:rsidR="00D0410A" w:rsidRPr="007B0452" w:rsidRDefault="00D0410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DC" w14:textId="77777777" w:rsidR="000B7094" w:rsidRPr="007B0452" w:rsidRDefault="000B70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DF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D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8C413D" w:rsidRPr="007B0452" w14:paraId="3FBAF8F9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8E0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  <w:r w:rsidR="005065EE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мин.)</w:t>
            </w:r>
          </w:p>
          <w:p w14:paraId="3FBAF8E1" w14:textId="77777777" w:rsidR="005065EE" w:rsidRPr="007B0452" w:rsidRDefault="005065E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Учитељ контролише да ли су ученици урадили истраживачке задатке и поставља питања о насељу, врстама насеља и становницима насеља.</w:t>
            </w:r>
          </w:p>
          <w:p w14:paraId="3FBAF8E2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E3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E4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  <w:r w:rsidR="00D0410A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</w:t>
            </w:r>
            <w:r w:rsidR="005065EE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 мин.)</w:t>
            </w:r>
          </w:p>
          <w:p w14:paraId="3FBAF8E5" w14:textId="77777777" w:rsidR="00D0410A" w:rsidRPr="007B0452" w:rsidRDefault="00D0410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Истицање циља часа:</w:t>
            </w:r>
          </w:p>
          <w:p w14:paraId="3FBAF8E6" w14:textId="77777777" w:rsidR="005065EE" w:rsidRPr="007B0452" w:rsidRDefault="0094455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 w:rsidR="005065EE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Данас ћемо говорити о пословима које обављају људи различитих занимања у селу и граду.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“ </w:t>
            </w:r>
          </w:p>
          <w:p w14:paraId="3FBAF8E7" w14:textId="77777777" w:rsidR="00944559" w:rsidRPr="007B0452" w:rsidRDefault="0094455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Записује наслов лекције на табли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 људи у селу и граду.</w:t>
            </w:r>
          </w:p>
          <w:p w14:paraId="3FBAF8E8" w14:textId="77777777" w:rsidR="005065EE" w:rsidRPr="007B0452" w:rsidRDefault="005065E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 рад учитељ користи уџбеник на стр.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12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 у с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елу. Том приликом користи слике и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текст из уџбеника </w:t>
            </w:r>
            <w:r w:rsidR="00340EE2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повезујући садржај са предзнањима ученика.</w:t>
            </w:r>
          </w:p>
          <w:p w14:paraId="3FBAF8E9" w14:textId="77777777" w:rsidR="00340EE2" w:rsidRPr="007B0452" w:rsidRDefault="00340EE2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Потом говоре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занимањима људи у градовима (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стр.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12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3FBAF8EA" w14:textId="77777777" w:rsidR="00340EE2" w:rsidRPr="007B0452" w:rsidRDefault="00340EE2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Учитељ мотивише ученике да размисле која су занимања заједничка за град и село, а онда их упућује да своје одгов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оре провере користећи уџбеник (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3.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дељак</w:t>
            </w:r>
            <w:r w:rsidR="00D0410A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 људи у селу и граду).</w:t>
            </w:r>
          </w:p>
          <w:p w14:paraId="3FBAF8EB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3FBAF8EC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ED" w14:textId="77777777" w:rsidR="00340EE2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  <w:r w:rsidR="00D0410A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</w:t>
            </w:r>
            <w:r w:rsidR="00340EE2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 мин.)</w:t>
            </w:r>
          </w:p>
          <w:p w14:paraId="3FBAF8EE" w14:textId="77777777" w:rsidR="008C413D" w:rsidRPr="007B0452" w:rsidRDefault="00340EE2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Следи</w:t>
            </w:r>
            <w:r w:rsidR="008C413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понављање научених садржаја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одељак </w:t>
            </w:r>
            <w:r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Сада</w:t>
            </w:r>
            <w:r w:rsidR="00F32D18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знамо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3FBAF8EF" w14:textId="77777777" w:rsidR="00340EE2" w:rsidRPr="007B0452" w:rsidRDefault="00340EE2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Домаћи з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датак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задаци из дела </w:t>
            </w:r>
            <w:r w:rsidR="00F32D18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Хајде да истражимо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 Учитељ подсећа ученике да за следећи час обавезно понесу домаће задатке и радне свеске.</w:t>
            </w:r>
          </w:p>
          <w:p w14:paraId="3FBAF8F0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8F1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FBAF8F2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F3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табле/одељењског паноа</w:t>
            </w:r>
          </w:p>
          <w:p w14:paraId="3FBAF8F4" w14:textId="77777777" w:rsidR="00944559" w:rsidRPr="007B0452" w:rsidRDefault="0094455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 људи у селу и граду</w:t>
            </w:r>
          </w:p>
          <w:p w14:paraId="3FBAF8F5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F6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F7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8F8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8FB" w14:textId="77777777" w:rsidTr="008C413D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8F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САМОЕВАЛУАЦИЈА РЕАЛИЗОВАНОГ ПЛАНА ЧАСА</w:t>
            </w:r>
          </w:p>
        </w:tc>
      </w:tr>
      <w:tr w:rsidR="008C413D" w:rsidRPr="007B0452" w14:paraId="3FBAF8FF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8FC" w14:textId="77777777" w:rsidR="008C413D" w:rsidRPr="007B0452" w:rsidRDefault="008C413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3FBAF8FD" w14:textId="77777777" w:rsidR="008C413D" w:rsidRPr="007B0452" w:rsidRDefault="008C413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3FBAF8FE" w14:textId="77777777" w:rsidR="008C413D" w:rsidRPr="007B0452" w:rsidRDefault="008C413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901" w14:textId="77777777" w:rsidTr="006E2245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3FBAF90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ДРУГА ЗАПАЖАЊА И КОМЕНТАРИ О ЧАСУ</w:t>
            </w:r>
          </w:p>
        </w:tc>
      </w:tr>
      <w:tr w:rsidR="008C413D" w:rsidRPr="007B0452" w14:paraId="3FBAF906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902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03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04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05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FBAF907" w14:textId="77777777" w:rsidR="008C413D" w:rsidRPr="007B0452" w:rsidRDefault="008C413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8C413D" w:rsidRPr="007B0452" w14:paraId="3FBAF909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08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lastRenderedPageBreak/>
              <w:t xml:space="preserve">ПРЕДМЕТ: </w:t>
            </w:r>
            <w:r w:rsidR="00BD0535"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Свет око нас</w:t>
            </w: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2</w:t>
            </w:r>
          </w:p>
        </w:tc>
      </w:tr>
      <w:tr w:rsidR="008C413D" w:rsidRPr="007B0452" w14:paraId="3FBAF90B" w14:textId="77777777" w:rsidTr="008C413D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0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8C413D" w:rsidRPr="007B0452" w14:paraId="3FBAF90D" w14:textId="77777777" w:rsidTr="008C413D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0C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РАЗРЕД И ОДЕЉЕЊЕ:</w:t>
            </w:r>
          </w:p>
        </w:tc>
      </w:tr>
      <w:tr w:rsidR="008C413D" w:rsidRPr="007B0452" w14:paraId="3FBAF90F" w14:textId="77777777" w:rsidTr="008C413D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0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</w:t>
            </w: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8C413D" w:rsidRPr="007B0452" w14:paraId="3FBAF913" w14:textId="77777777" w:rsidTr="008C413D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1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3FBAF91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3FBAF912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916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14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FBAF915" w14:textId="77777777" w:rsidR="008C413D" w:rsidRPr="007B0452" w:rsidRDefault="00BD053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Свет око нас</w:t>
            </w:r>
            <w:r w:rsidR="008C413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2, Дата Статус</w:t>
            </w:r>
          </w:p>
        </w:tc>
      </w:tr>
      <w:tr w:rsidR="008C413D" w:rsidRPr="007B0452" w14:paraId="3FBAF919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1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18" w14:textId="77777777" w:rsidR="008C413D" w:rsidRPr="007B0452" w:rsidRDefault="00340EE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Други и ја</w:t>
            </w:r>
          </w:p>
        </w:tc>
      </w:tr>
      <w:tr w:rsidR="008C413D" w:rsidRPr="007B0452" w14:paraId="3FBAF91C" w14:textId="77777777" w:rsidTr="008C413D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1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1B" w14:textId="77777777" w:rsidR="008C413D" w:rsidRPr="007B0452" w:rsidRDefault="0096744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5.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 људи у селу и граду</w:t>
            </w:r>
          </w:p>
        </w:tc>
      </w:tr>
      <w:tr w:rsidR="008C413D" w:rsidRPr="007B0452" w14:paraId="3FBAF91F" w14:textId="77777777" w:rsidTr="008C413D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1D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1E" w14:textId="77777777" w:rsidR="008C413D" w:rsidRPr="007B0452" w:rsidRDefault="0096744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</w:t>
            </w:r>
            <w:r w:rsidR="00944559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село, град</w:t>
            </w:r>
          </w:p>
        </w:tc>
      </w:tr>
      <w:tr w:rsidR="008C413D" w:rsidRPr="007B0452" w14:paraId="3FBAF922" w14:textId="77777777" w:rsidTr="008C413D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20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21" w14:textId="77777777" w:rsidR="008C413D" w:rsidRPr="007B0452" w:rsidRDefault="0096744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8C413D" w:rsidRPr="007B0452" w14:paraId="3FBAF925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23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24" w14:textId="77777777" w:rsidR="008C413D" w:rsidRPr="007B0452" w:rsidRDefault="0096744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 знања о занимањима људи у селу и граду</w:t>
            </w:r>
          </w:p>
        </w:tc>
      </w:tr>
      <w:tr w:rsidR="008C413D" w:rsidRPr="007B0452" w14:paraId="3FBAF92A" w14:textId="77777777" w:rsidTr="008C413D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26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27" w14:textId="77777777" w:rsidR="008C413D" w:rsidRPr="007B0452" w:rsidRDefault="0096744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ученик:</w:t>
            </w:r>
          </w:p>
          <w:p w14:paraId="3FBAF928" w14:textId="77777777" w:rsidR="00967449" w:rsidRPr="007B0452" w:rsidRDefault="0096744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наводи послове које обављају људи одређених занимања</w:t>
            </w:r>
          </w:p>
          <w:p w14:paraId="3FBAF929" w14:textId="77777777" w:rsidR="008C413D" w:rsidRPr="007B0452" w:rsidRDefault="008C413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92D" w14:textId="77777777" w:rsidTr="008C413D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2B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2C" w14:textId="77777777" w:rsidR="008C413D" w:rsidRPr="007B0452" w:rsidRDefault="00967449">
            <w:pPr>
              <w:pStyle w:val="osnovni-txt"/>
              <w:jc w:val="both"/>
              <w:rPr>
                <w:lang w:val="sr-Cyrl-RS"/>
              </w:rPr>
            </w:pPr>
            <w:r w:rsidRPr="007B0452">
              <w:rPr>
                <w:lang w:val="sr-Cyrl-RS"/>
              </w:rPr>
              <w:t>Компетенција за учење, компетенција за сарадњу, естетичка компетенција, компетенција за рад са информацијама и подацима</w:t>
            </w:r>
          </w:p>
        </w:tc>
      </w:tr>
      <w:tr w:rsidR="008C413D" w:rsidRPr="007B0452" w14:paraId="3FBAF930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2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2F" w14:textId="77777777" w:rsidR="008C413D" w:rsidRPr="007B0452" w:rsidRDefault="0096744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</w:t>
            </w:r>
          </w:p>
        </w:tc>
      </w:tr>
      <w:tr w:rsidR="008C413D" w:rsidRPr="007B0452" w14:paraId="3FBAF933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31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32" w14:textId="77777777" w:rsidR="008C413D" w:rsidRPr="007B0452" w:rsidRDefault="007F3E2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Слушају, учествују у разговору, пишу, цртају</w:t>
            </w:r>
          </w:p>
        </w:tc>
      </w:tr>
      <w:tr w:rsidR="008C413D" w:rsidRPr="007B0452" w14:paraId="3FBAF936" w14:textId="77777777" w:rsidTr="008C413D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34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35" w14:textId="77777777" w:rsidR="008C413D" w:rsidRPr="007B0452" w:rsidRDefault="007F3E2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Води разговор, казује стихове, 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илуструје, подстиче рад ученика</w:t>
            </w:r>
          </w:p>
        </w:tc>
      </w:tr>
      <w:tr w:rsidR="008C413D" w:rsidRPr="007B0452" w14:paraId="3FBAF939" w14:textId="77777777" w:rsidTr="008C413D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3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38" w14:textId="77777777" w:rsidR="008C413D" w:rsidRPr="007B0452" w:rsidRDefault="0096744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</w:t>
            </w:r>
            <w:r w:rsidR="007F3E27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метода писаних радова, метода рада на тексту</w:t>
            </w:r>
          </w:p>
        </w:tc>
      </w:tr>
      <w:tr w:rsidR="008C413D" w:rsidRPr="007B0452" w14:paraId="3FBAF93C" w14:textId="77777777" w:rsidTr="008C413D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3A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3B" w14:textId="77777777" w:rsidR="008C413D" w:rsidRPr="007B0452" w:rsidRDefault="007F3E2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8C413D" w:rsidRPr="007B0452" w14:paraId="3FBAF945" w14:textId="77777777" w:rsidTr="008C413D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3D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BAF93F" w14:textId="77777777" w:rsidR="00F32D18" w:rsidRPr="007B0452" w:rsidRDefault="00F32D18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40" w14:textId="77777777" w:rsidR="00F32D18" w:rsidRPr="007B0452" w:rsidRDefault="00F32D18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41" w14:textId="77777777" w:rsidR="008C413D" w:rsidRPr="007B0452" w:rsidRDefault="007F3E2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="00D85039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адна свеска 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картице са називима занимања датим у уџбенику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AD5E2F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припрема их учитељ), свеска</w:t>
            </w:r>
          </w:p>
          <w:p w14:paraId="3FBAF944" w14:textId="77777777" w:rsidR="00F32D18" w:rsidRPr="007B0452" w:rsidRDefault="00F32D18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947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46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8C413D" w:rsidRPr="007B0452" w14:paraId="3FBAF95D" w14:textId="77777777" w:rsidTr="008C413D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948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  <w:r w:rsidR="006E2245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(10</w:t>
            </w:r>
            <w:r w:rsidR="00F32D18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7F3E27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мин.)</w:t>
            </w:r>
          </w:p>
          <w:p w14:paraId="3FBAF949" w14:textId="77777777" w:rsidR="007F3E27" w:rsidRPr="007B0452" w:rsidRDefault="007F3E2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Учитељ чита песму Д.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Ерића </w:t>
            </w:r>
            <w:r w:rsidR="00F32D18"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Бунар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 потом разговара о значају бунара, о раду бунарџија, истичући да је то ретко занимање. На табли црта скицу бунара и ђерма, истичући да су ђермови заступљени у равничарским селима (корелација са претходном лекцијом).</w:t>
            </w:r>
          </w:p>
          <w:p w14:paraId="3FBAF94A" w14:textId="77777777" w:rsidR="008C413D" w:rsidRPr="007B0452" w:rsidRDefault="00F32D1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Потом читају одељак </w:t>
            </w:r>
            <w:r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За радознале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75B99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о ретким занимањима. Учит</w:t>
            </w:r>
            <w:r w:rsidR="00944559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ељ даје додатна објашњења уколико ученици желе.</w:t>
            </w:r>
          </w:p>
          <w:p w14:paraId="3FBAF94B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4C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  <w:r w:rsidR="00BD0535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</w:t>
            </w:r>
            <w:r w:rsidR="007F3E27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25 мин.)</w:t>
            </w:r>
          </w:p>
          <w:p w14:paraId="3FBAF94D" w14:textId="77777777" w:rsidR="00F32D18" w:rsidRPr="007B0452" w:rsidRDefault="00F32D1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Истицање циља часа:</w:t>
            </w:r>
          </w:p>
          <w:p w14:paraId="3FBAF94E" w14:textId="77777777" w:rsidR="00C75B99" w:rsidRPr="007B0452" w:rsidRDefault="00F32D1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 w:rsidR="00C75B99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данас ћемо говорити о занимањима људи у селу и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граду и утврдити стечена знања.“</w:t>
            </w:r>
          </w:p>
          <w:p w14:paraId="3FBAF94F" w14:textId="77777777" w:rsidR="00C75B99" w:rsidRPr="007B0452" w:rsidRDefault="00C75B9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раде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2. з</w:t>
            </w:r>
            <w:r w:rsidR="0021296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адатак на 7.</w:t>
            </w:r>
            <w:r w:rsidR="00F32D18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21296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стр. у радној свесци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након разговора са учитељем којим би се занимањем бавили када порасту и зашто. Н</w:t>
            </w:r>
            <w:r w:rsidR="006E224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акон израде 2. задатка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учитељ саопштава ученицима да 1.</w:t>
            </w:r>
            <w:r w:rsidR="006E224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задатак ураде код куће.</w:t>
            </w:r>
          </w:p>
          <w:p w14:paraId="3FBAF950" w14:textId="77777777" w:rsidR="00944559" w:rsidRPr="007B0452" w:rsidRDefault="0094455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Следи такмичарска игра разврставања картица на којима су називи занимања који се налазе у уџбенику. Учитељ саопштава правила игре</w:t>
            </w:r>
            <w:r w:rsidR="0021296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односно да ученици у року од два минута разв</w:t>
            </w:r>
            <w:r w:rsidR="006E224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рстају картице у три групе –  з</w:t>
            </w:r>
            <w:r w:rsidR="0021296D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анимања у селу, занимања у граду, заједничка занимања. Потом изводи два пара ученика који се међусобно такмиче. Када заврше разврставање картица изводи друга два пара</w:t>
            </w:r>
            <w:r w:rsidR="00400FDB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 записују одговоре на табли. Када заврше записивање сви заједно утврђују тачност резултата.</w:t>
            </w:r>
          </w:p>
          <w:p w14:paraId="3FBAF951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52" w14:textId="77777777" w:rsidR="00C75B99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  <w:r w:rsidR="00BD0535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</w:t>
            </w:r>
            <w:r w:rsidR="00C75B99"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 мин.)</w:t>
            </w:r>
          </w:p>
          <w:p w14:paraId="3FBAF953" w14:textId="14B06A1C" w:rsidR="008C413D" w:rsidRPr="007B0452" w:rsidRDefault="00C75B9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Учитељ чита </w:t>
            </w:r>
            <w:r w:rsidR="00AC4C24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 задатак из радне свеске</w:t>
            </w:r>
            <w:r w:rsidR="006E224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Играмо се различитих занимања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 Следи игра ученика потпомогнута питањима учитеља.</w:t>
            </w:r>
          </w:p>
          <w:p w14:paraId="3FBAF954" w14:textId="77777777" w:rsidR="00C75B99" w:rsidRPr="007B0452" w:rsidRDefault="00C75B9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понављају шта имају за домаћи</w:t>
            </w:r>
            <w:r w:rsidR="00944559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и шта треба да понесу за следећи час.</w:t>
            </w:r>
          </w:p>
          <w:p w14:paraId="3FBAF955" w14:textId="77777777" w:rsidR="008C413D" w:rsidRPr="007B0452" w:rsidRDefault="008C41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56" w14:textId="77777777" w:rsidR="008C413D" w:rsidRPr="007B0452" w:rsidRDefault="008C41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табле/одељењског паноа</w:t>
            </w:r>
          </w:p>
          <w:p w14:paraId="3FBAF957" w14:textId="77777777" w:rsidR="000C2891" w:rsidRPr="007B0452" w:rsidRDefault="000C2891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</w:t>
            </w:r>
          </w:p>
          <w:p w14:paraId="3FBAF958" w14:textId="77777777" w:rsidR="00D85039" w:rsidRPr="007B0452" w:rsidRDefault="00D8503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Нацртан бунар и ђерам</w:t>
            </w:r>
          </w:p>
          <w:p w14:paraId="3FBAF959" w14:textId="5EA4D9BA" w:rsidR="00400FDB" w:rsidRPr="007B0452" w:rsidRDefault="00400FD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људи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селу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су: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ратар, воћар,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сточар, повртарка,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шумар</w:t>
            </w:r>
            <w:r w:rsidR="00181A17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, пчелар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FBAF95A" w14:textId="28A980FB" w:rsidR="000C2891" w:rsidRPr="007B0452" w:rsidRDefault="00400FD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људи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граду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="00181A17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пекар, апотекарка, новинарка, фризерка, научник, зубар, глумац, саобраћајац,</w:t>
            </w:r>
            <w:r w:rsidR="006E224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радница</w:t>
            </w:r>
          </w:p>
          <w:p w14:paraId="3FBAF95B" w14:textId="44DF54D8" w:rsidR="008C413D" w:rsidRPr="007B0452" w:rsidRDefault="00400FD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Занимања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људи</w:t>
            </w: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 селу и у граду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су: учитељ, ветеринарка, доктор, поштар,</w:t>
            </w:r>
            <w:r w:rsidR="006E2245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C2891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књижевница</w:t>
            </w:r>
            <w:r w:rsidR="00BA090B"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FBAF95C" w14:textId="77777777" w:rsidR="008C413D" w:rsidRPr="007B0452" w:rsidRDefault="00400FD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</w:p>
        </w:tc>
      </w:tr>
      <w:tr w:rsidR="008C413D" w:rsidRPr="007B0452" w14:paraId="3FBAF95F" w14:textId="77777777" w:rsidTr="008C413D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3FBAF95E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САМОЕВАЛУАЦИЈА РЕАЛИЗОВАНОГ ПЛАНА ЧАСА</w:t>
            </w:r>
          </w:p>
        </w:tc>
      </w:tr>
      <w:tr w:rsidR="008C413D" w:rsidRPr="007B0452" w14:paraId="3FBAF963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EF1B15" w14:textId="77777777" w:rsidR="008C413D" w:rsidRPr="007B0452" w:rsidRDefault="008C413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3FBAF962" w14:textId="77777777" w:rsidR="000B7094" w:rsidRPr="007B0452" w:rsidRDefault="000B7094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C413D" w:rsidRPr="007B0452" w14:paraId="3FBAF965" w14:textId="77777777" w:rsidTr="006E2245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3FBAF964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04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ДРУГА ЗАПАЖАЊА И КОМЕНТАРИ О ЧАСУ</w:t>
            </w:r>
          </w:p>
        </w:tc>
      </w:tr>
      <w:tr w:rsidR="008C413D" w:rsidRPr="007B0452" w14:paraId="3FBAF969" w14:textId="77777777" w:rsidTr="008C413D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BAF966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67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F968" w14:textId="77777777" w:rsidR="008C413D" w:rsidRPr="007B0452" w:rsidRDefault="008C413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FBAF96A" w14:textId="77777777" w:rsidR="008C413D" w:rsidRPr="007B0452" w:rsidRDefault="008C413D">
      <w:pPr>
        <w:rPr>
          <w:rFonts w:ascii="Times New Roman" w:hAnsi="Times New Roman" w:cs="Times New Roman"/>
          <w:sz w:val="24"/>
          <w:szCs w:val="24"/>
        </w:rPr>
      </w:pPr>
    </w:p>
    <w:sectPr w:rsidR="008C413D" w:rsidRPr="007B0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13D"/>
    <w:rsid w:val="000B7094"/>
    <w:rsid w:val="000C2891"/>
    <w:rsid w:val="000D5D53"/>
    <w:rsid w:val="000F5CFF"/>
    <w:rsid w:val="001751BD"/>
    <w:rsid w:val="00181A17"/>
    <w:rsid w:val="0021296D"/>
    <w:rsid w:val="00225D8E"/>
    <w:rsid w:val="00237846"/>
    <w:rsid w:val="00340EE2"/>
    <w:rsid w:val="00357126"/>
    <w:rsid w:val="00381F3F"/>
    <w:rsid w:val="00400FDB"/>
    <w:rsid w:val="00455F72"/>
    <w:rsid w:val="005065EE"/>
    <w:rsid w:val="00532115"/>
    <w:rsid w:val="0062023C"/>
    <w:rsid w:val="006E2245"/>
    <w:rsid w:val="00704FEA"/>
    <w:rsid w:val="00780F5D"/>
    <w:rsid w:val="007B0452"/>
    <w:rsid w:val="007F3E27"/>
    <w:rsid w:val="008C413D"/>
    <w:rsid w:val="00944559"/>
    <w:rsid w:val="00956288"/>
    <w:rsid w:val="00967449"/>
    <w:rsid w:val="009B3410"/>
    <w:rsid w:val="00AC4C24"/>
    <w:rsid w:val="00AD5E2F"/>
    <w:rsid w:val="00B9739B"/>
    <w:rsid w:val="00BA090B"/>
    <w:rsid w:val="00BC042F"/>
    <w:rsid w:val="00BD0535"/>
    <w:rsid w:val="00C5500F"/>
    <w:rsid w:val="00C75B99"/>
    <w:rsid w:val="00CA46F7"/>
    <w:rsid w:val="00D0410A"/>
    <w:rsid w:val="00D85039"/>
    <w:rsid w:val="00DA6661"/>
    <w:rsid w:val="00F2014A"/>
    <w:rsid w:val="00F32D18"/>
    <w:rsid w:val="00F35A43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AF763"/>
  <w15:docId w15:val="{732A028C-65FC-44E4-93BF-91125E5A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13D"/>
    <w:pPr>
      <w:spacing w:after="160"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rsid w:val="008C413D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customStyle="1" w:styleId="osnovni-txt">
    <w:name w:val="osnovni-txt"/>
    <w:basedOn w:val="DefaultStyle"/>
    <w:rsid w:val="008C413D"/>
    <w:pPr>
      <w:spacing w:before="28" w:after="28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DefaultStyle"/>
    <w:qFormat/>
    <w:rsid w:val="008C4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7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10</Pages>
  <Words>1781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Katarina Plazinić</cp:lastModifiedBy>
  <cp:revision>20</cp:revision>
  <dcterms:created xsi:type="dcterms:W3CDTF">2023-10-29T15:43:00Z</dcterms:created>
  <dcterms:modified xsi:type="dcterms:W3CDTF">2024-01-19T11:28:00Z</dcterms:modified>
</cp:coreProperties>
</file>