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47F8" w14:textId="389A4162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A392D" w:rsidRPr="00DE5C4D">
        <w:rPr>
          <w:rFonts w:asciiTheme="minorHAnsi" w:hAnsiTheme="minorHAnsi" w:cstheme="minorHAnsi"/>
        </w:rPr>
        <w:t>39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7"/>
        <w:gridCol w:w="6529"/>
      </w:tblGrid>
      <w:tr w:rsidR="00DE5C4D" w:rsidRPr="00DE5C4D" w14:paraId="45E33B3D" w14:textId="77777777" w:rsidTr="00F613B2">
        <w:tc>
          <w:tcPr>
            <w:tcW w:w="3974" w:type="dxa"/>
          </w:tcPr>
          <w:p w14:paraId="6372A904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40CAF9F0" w14:textId="69407026" w:rsidR="00F60693" w:rsidRPr="00DE5C4D" w:rsidRDefault="00B077C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Слушање музике</w:t>
            </w:r>
          </w:p>
        </w:tc>
      </w:tr>
      <w:tr w:rsidR="00DE5C4D" w:rsidRPr="00DE5C4D" w14:paraId="732AF489" w14:textId="77777777" w:rsidTr="00F613B2">
        <w:tc>
          <w:tcPr>
            <w:tcW w:w="3974" w:type="dxa"/>
          </w:tcPr>
          <w:p w14:paraId="39645ED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5A97231D" w14:textId="46E33A1B" w:rsidR="00F60693" w:rsidRPr="00DE5C4D" w:rsidRDefault="00BA392D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Слушање фолклорних музичких дела различитих народа и народности.</w:t>
            </w:r>
          </w:p>
        </w:tc>
      </w:tr>
      <w:tr w:rsidR="00DE5C4D" w:rsidRPr="00DE5C4D" w14:paraId="61E4588E" w14:textId="77777777" w:rsidTr="00F613B2">
        <w:tc>
          <w:tcPr>
            <w:tcW w:w="3974" w:type="dxa"/>
          </w:tcPr>
          <w:p w14:paraId="51F42647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E6D4B09" w14:textId="1006BFC1" w:rsidR="00F60693" w:rsidRPr="00DE5C4D" w:rsidRDefault="00B077C3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Обнављање обрађених примера, утврђивање знања.</w:t>
            </w:r>
          </w:p>
        </w:tc>
      </w:tr>
      <w:tr w:rsidR="00DE5C4D" w:rsidRPr="00DE5C4D" w14:paraId="31368101" w14:textId="77777777" w:rsidTr="00F613B2">
        <w:tc>
          <w:tcPr>
            <w:tcW w:w="3974" w:type="dxa"/>
          </w:tcPr>
          <w:p w14:paraId="102639F2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589C425" w14:textId="00E08DAB" w:rsidR="00F60693" w:rsidRPr="00DE5C4D" w:rsidRDefault="00B077C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систематизује знања и боље разумева улогу и значај фолклора</w:t>
            </w:r>
          </w:p>
        </w:tc>
      </w:tr>
      <w:tr w:rsidR="00DE5C4D" w:rsidRPr="00DE5C4D" w14:paraId="7DC0F84E" w14:textId="77777777" w:rsidTr="00F613B2">
        <w:tc>
          <w:tcPr>
            <w:tcW w:w="3974" w:type="dxa"/>
          </w:tcPr>
          <w:p w14:paraId="12FFDAB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C7709D4" w14:textId="3AC86B43" w:rsidR="00F60693" w:rsidRPr="00DE5C4D" w:rsidRDefault="00B077C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дијалошка.</w:t>
            </w:r>
          </w:p>
        </w:tc>
      </w:tr>
      <w:tr w:rsidR="00DE5C4D" w:rsidRPr="00DE5C4D" w14:paraId="12DA2E2E" w14:textId="77777777" w:rsidTr="00F613B2">
        <w:tc>
          <w:tcPr>
            <w:tcW w:w="3974" w:type="dxa"/>
          </w:tcPr>
          <w:p w14:paraId="6F02D6EC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AFC0F0C" w14:textId="4ACD09E9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</w:t>
            </w:r>
            <w:r w:rsidR="00B077C3" w:rsidRPr="00DE5C4D">
              <w:rPr>
                <w:rFonts w:cstheme="minorHAnsi"/>
                <w:sz w:val="24"/>
                <w:szCs w:val="24"/>
                <w:lang w:val="sr-Cyrl-RS"/>
              </w:rPr>
              <w:t>одабрани примери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E5C4D" w:rsidRPr="00DE5C4D" w14:paraId="5CA04A5F" w14:textId="77777777" w:rsidTr="00F613B2">
        <w:tc>
          <w:tcPr>
            <w:tcW w:w="3974" w:type="dxa"/>
          </w:tcPr>
          <w:p w14:paraId="572A66F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0BDCE4E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1CA197A" w14:textId="77777777" w:rsidTr="00F613B2">
        <w:tc>
          <w:tcPr>
            <w:tcW w:w="3974" w:type="dxa"/>
          </w:tcPr>
          <w:p w14:paraId="0C51F5A8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F49EB06" w14:textId="4804D98D" w:rsidR="00F60693" w:rsidRPr="00DE5C4D" w:rsidRDefault="00B077C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Географија.</w:t>
            </w:r>
          </w:p>
        </w:tc>
      </w:tr>
    </w:tbl>
    <w:p w14:paraId="11401E10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63CDFCE4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9746379" w14:textId="77777777" w:rsidTr="00333185">
        <w:tc>
          <w:tcPr>
            <w:tcW w:w="10627" w:type="dxa"/>
          </w:tcPr>
          <w:p w14:paraId="706B8FB1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760742D" w14:textId="77777777" w:rsidTr="00333185">
        <w:tc>
          <w:tcPr>
            <w:tcW w:w="10627" w:type="dxa"/>
          </w:tcPr>
          <w:p w14:paraId="311901A2" w14:textId="240B7242" w:rsidR="00F60693" w:rsidRPr="00DE5C4D" w:rsidRDefault="00B077C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Обнављање </w:t>
            </w:r>
            <w:r w:rsidR="00243649" w:rsidRPr="00DE5C4D">
              <w:rPr>
                <w:rFonts w:asciiTheme="minorHAnsi" w:hAnsiTheme="minorHAnsi" w:cstheme="minorHAnsi"/>
              </w:rPr>
              <w:t>одређења кључних појмова. Представљање избора.</w:t>
            </w:r>
          </w:p>
        </w:tc>
      </w:tr>
      <w:tr w:rsidR="00DE5C4D" w:rsidRPr="00DE5C4D" w14:paraId="048361BC" w14:textId="77777777" w:rsidTr="00333185">
        <w:tc>
          <w:tcPr>
            <w:tcW w:w="10627" w:type="dxa"/>
          </w:tcPr>
          <w:p w14:paraId="3A55B166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5824B56" w14:textId="77777777" w:rsidTr="00333185">
        <w:tc>
          <w:tcPr>
            <w:tcW w:w="10627" w:type="dxa"/>
          </w:tcPr>
          <w:p w14:paraId="3F492E4E" w14:textId="20A315FA" w:rsidR="00F60693" w:rsidRPr="00DE5C4D" w:rsidRDefault="00243649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Поновно слушање рађених примера и разговор о њима.</w:t>
            </w:r>
          </w:p>
        </w:tc>
      </w:tr>
      <w:tr w:rsidR="00DE5C4D" w:rsidRPr="00DE5C4D" w14:paraId="3408CAFE" w14:textId="77777777" w:rsidTr="00333185">
        <w:tc>
          <w:tcPr>
            <w:tcW w:w="10627" w:type="dxa"/>
          </w:tcPr>
          <w:p w14:paraId="22911CC1" w14:textId="1C31C3BE" w:rsidR="00F6069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0079ABEE" w14:textId="77777777" w:rsidTr="00333185">
        <w:tc>
          <w:tcPr>
            <w:tcW w:w="10627" w:type="dxa"/>
          </w:tcPr>
          <w:p w14:paraId="50603290" w14:textId="77777777" w:rsidR="00F60693" w:rsidRPr="00DE5C4D" w:rsidRDefault="00F6069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1580924F" w14:textId="40448B5C" w:rsidR="00F60693" w:rsidRPr="00DE5C4D" w:rsidRDefault="00243649" w:rsidP="008D2899">
            <w:pPr>
              <w:pStyle w:val="a"/>
              <w:spacing w:after="4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имају посебна интересовања за неку од светских фолклорних традиција?</w:t>
            </w:r>
          </w:p>
        </w:tc>
      </w:tr>
    </w:tbl>
    <w:p w14:paraId="56C58B06" w14:textId="0F43B52A" w:rsidR="00FC7817" w:rsidRPr="00DE5C4D" w:rsidRDefault="00FC7817" w:rsidP="00580F90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sr-Cyrl-RS"/>
        </w:rPr>
      </w:pPr>
    </w:p>
    <w:p w14:paraId="46CEAFD0" w14:textId="52CE65E9" w:rsidR="00580F90" w:rsidRPr="00DE5C4D" w:rsidRDefault="00580F90" w:rsidP="001829DC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16DDA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29DC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05C69"/>
    <w:rsid w:val="00D12C45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2023-06-14T13:29:00Z</dcterms:modified>
</cp:coreProperties>
</file>