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9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022"/>
        <w:gridCol w:w="3018"/>
        <w:gridCol w:w="4860"/>
      </w:tblGrid>
      <w:tr w:rsidR="009135B5" w:rsidRPr="008A2BED" w14:paraId="5D6DDE96" w14:textId="77777777" w:rsidTr="007B0DB4">
        <w:trPr>
          <w:trHeight w:val="421"/>
        </w:trPr>
        <w:tc>
          <w:tcPr>
            <w:tcW w:w="9900" w:type="dxa"/>
            <w:gridSpan w:val="3"/>
            <w:shd w:val="clear" w:color="auto" w:fill="F2F2F2"/>
            <w:vAlign w:val="center"/>
          </w:tcPr>
          <w:p w14:paraId="5D6DDE95" w14:textId="01569D43" w:rsidR="009135B5" w:rsidRPr="008A2BED" w:rsidRDefault="009135B5" w:rsidP="00E94719">
            <w:pP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ПРЕДМЕТ</w:t>
            </w: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:</w:t>
            </w:r>
            <w:r w:rsidR="0093191F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</w:t>
            </w:r>
            <w:r w:rsidRPr="0093191F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sr-Cyrl-RS" w:eastAsia="sr-Latn-CS"/>
              </w:rPr>
              <w:t>ИСТОРИЈА</w:t>
            </w:r>
          </w:p>
        </w:tc>
      </w:tr>
      <w:tr w:rsidR="009135B5" w:rsidRPr="008A2BED" w14:paraId="5D6DDE99" w14:textId="77777777" w:rsidTr="007B0DB4">
        <w:trPr>
          <w:trHeight w:val="413"/>
        </w:trPr>
        <w:tc>
          <w:tcPr>
            <w:tcW w:w="5040" w:type="dxa"/>
            <w:gridSpan w:val="2"/>
            <w:shd w:val="clear" w:color="auto" w:fill="F2F2F2"/>
            <w:vAlign w:val="center"/>
          </w:tcPr>
          <w:p w14:paraId="5D6DDE97" w14:textId="2F7E287B" w:rsidR="009135B5" w:rsidRPr="008A2BED" w:rsidRDefault="009135B5" w:rsidP="00307924">
            <w:pP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УЏБЕНИК:</w:t>
            </w:r>
            <w:r w:rsidR="00011326" w:rsidRPr="008A2BED"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 </w:t>
            </w:r>
            <w:r w:rsidR="008463FA" w:rsidRPr="008A2BED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 xml:space="preserve">Историја за </w:t>
            </w:r>
            <w:r w:rsidR="007A2F06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8</w:t>
            </w:r>
            <w:r w:rsidR="00D8767A" w:rsidRPr="008A2BED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.</w:t>
            </w:r>
            <w:r w:rsidR="008463FA"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 </w:t>
            </w:r>
            <w:r w:rsidR="00D8767A" w:rsidRPr="008A2BED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разред ОШ</w:t>
            </w:r>
          </w:p>
        </w:tc>
        <w:tc>
          <w:tcPr>
            <w:tcW w:w="4860" w:type="dxa"/>
            <w:shd w:val="clear" w:color="auto" w:fill="F2F2F2"/>
            <w:vAlign w:val="center"/>
          </w:tcPr>
          <w:p w14:paraId="5D6DDE98" w14:textId="77777777" w:rsidR="009135B5" w:rsidRPr="008A2BED" w:rsidRDefault="009135B5" w:rsidP="00307924">
            <w:pPr>
              <w:rPr>
                <w:rFonts w:ascii="Cambria" w:hAnsi="Cambria"/>
                <w:b/>
                <w:bCs/>
                <w:color w:val="000000"/>
                <w:lang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ИЗДАВАЧ:</w:t>
            </w:r>
            <w:r w:rsidR="00011326" w:rsidRPr="008A2BED"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 </w:t>
            </w:r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>Дата Статус</w:t>
            </w:r>
          </w:p>
        </w:tc>
      </w:tr>
      <w:tr w:rsidR="0093191F" w:rsidRPr="008A2BED" w14:paraId="5D6DDE9B" w14:textId="383DF54B" w:rsidTr="007B0DB4">
        <w:trPr>
          <w:trHeight w:val="419"/>
        </w:trPr>
        <w:tc>
          <w:tcPr>
            <w:tcW w:w="5040" w:type="dxa"/>
            <w:gridSpan w:val="2"/>
            <w:shd w:val="clear" w:color="auto" w:fill="F2F2F2"/>
            <w:vAlign w:val="center"/>
          </w:tcPr>
          <w:p w14:paraId="5D6DDE9A" w14:textId="77777777" w:rsidR="0093191F" w:rsidRPr="008A2BED" w:rsidRDefault="0093191F" w:rsidP="00307924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НАСТАВНИК</w:t>
            </w:r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4860" w:type="dxa"/>
            <w:shd w:val="clear" w:color="auto" w:fill="F2F2F2"/>
            <w:vAlign w:val="center"/>
          </w:tcPr>
          <w:p w14:paraId="3BF81683" w14:textId="77777777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</w:p>
        </w:tc>
      </w:tr>
      <w:tr w:rsidR="0093191F" w:rsidRPr="008A2BED" w14:paraId="5D6DDE9F" w14:textId="77777777" w:rsidTr="007B0DB4">
        <w:trPr>
          <w:trHeight w:val="411"/>
        </w:trPr>
        <w:tc>
          <w:tcPr>
            <w:tcW w:w="2022" w:type="dxa"/>
            <w:tcBorders>
              <w:right w:val="nil"/>
            </w:tcBorders>
            <w:shd w:val="clear" w:color="auto" w:fill="F2F2F2"/>
            <w:vAlign w:val="center"/>
          </w:tcPr>
          <w:p w14:paraId="5D6DDE9C" w14:textId="3F8D9AF3" w:rsidR="0093191F" w:rsidRPr="004F3656" w:rsidRDefault="0093191F" w:rsidP="0093191F">
            <w:pP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ЧАС БРОЈ</w:t>
            </w:r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>:</w:t>
            </w:r>
            <w:r w:rsidRPr="008A2BED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 xml:space="preserve"> </w:t>
            </w:r>
            <w:r w:rsidR="00AD47DF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sr-Latn-RS" w:eastAsia="sr-Latn-CS"/>
              </w:rPr>
              <w:t>2</w:t>
            </w:r>
            <w:r w:rsidR="00016F84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sr-Cyrl-RS" w:eastAsia="sr-Latn-CS"/>
              </w:rPr>
              <w:t>5</w:t>
            </w:r>
          </w:p>
        </w:tc>
        <w:tc>
          <w:tcPr>
            <w:tcW w:w="3018" w:type="dxa"/>
            <w:tcBorders>
              <w:right w:val="single" w:sz="4" w:space="0" w:color="auto"/>
            </w:tcBorders>
            <w:shd w:val="clear" w:color="auto" w:fill="F2F2F2"/>
            <w:vAlign w:val="center"/>
          </w:tcPr>
          <w:p w14:paraId="5D6DDE9D" w14:textId="7FCE7252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>
              <w:rPr>
                <w:rFonts w:ascii="Cambria" w:hAnsi="Cambria"/>
                <w:bCs/>
                <w:color w:val="000000"/>
                <w:lang w:eastAsia="sr-Latn-CS"/>
              </w:rPr>
              <w:t>ОДЕЉЕЊЕ</w:t>
            </w:r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4860" w:type="dxa"/>
            <w:tcBorders>
              <w:left w:val="single" w:sz="4" w:space="0" w:color="auto"/>
            </w:tcBorders>
            <w:shd w:val="clear" w:color="auto" w:fill="F2F2F2"/>
            <w:vAlign w:val="center"/>
          </w:tcPr>
          <w:p w14:paraId="5D6DDE9E" w14:textId="184DCC49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ДАТУМ</w:t>
            </w:r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93191F" w:rsidRPr="008A2BED" w14:paraId="5D6DDEA2" w14:textId="77777777" w:rsidTr="007B0DB4">
        <w:trPr>
          <w:trHeight w:val="568"/>
        </w:trPr>
        <w:tc>
          <w:tcPr>
            <w:tcW w:w="2022" w:type="dxa"/>
            <w:shd w:val="clear" w:color="auto" w:fill="F2F2F2"/>
            <w:vAlign w:val="center"/>
          </w:tcPr>
          <w:p w14:paraId="5D6DDEA0" w14:textId="77777777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878" w:type="dxa"/>
            <w:gridSpan w:val="2"/>
            <w:vAlign w:val="center"/>
          </w:tcPr>
          <w:p w14:paraId="5D6DDEA1" w14:textId="4343ABAB" w:rsidR="0093191F" w:rsidRPr="00721D8A" w:rsidRDefault="002624FF" w:rsidP="0093191F">
            <w:p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ДРУГИ СВЕТСКИ РАТ</w:t>
            </w:r>
          </w:p>
        </w:tc>
      </w:tr>
      <w:tr w:rsidR="0093191F" w:rsidRPr="008A2BED" w14:paraId="5D6DDEA5" w14:textId="77777777" w:rsidTr="007B0DB4">
        <w:trPr>
          <w:trHeight w:val="568"/>
        </w:trPr>
        <w:tc>
          <w:tcPr>
            <w:tcW w:w="2022" w:type="dxa"/>
            <w:shd w:val="clear" w:color="auto" w:fill="F2F2F2"/>
            <w:vAlign w:val="center"/>
          </w:tcPr>
          <w:p w14:paraId="5D6DDEA3" w14:textId="77777777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878" w:type="dxa"/>
            <w:gridSpan w:val="2"/>
            <w:vAlign w:val="center"/>
          </w:tcPr>
          <w:p w14:paraId="5D6DDEA4" w14:textId="3FF8A37D" w:rsidR="0093191F" w:rsidRPr="00AD47DF" w:rsidRDefault="002624FF" w:rsidP="002624FF">
            <w:pPr>
              <w:rPr>
                <w:rFonts w:ascii="Cambria" w:hAnsi="Cambria"/>
                <w:lang w:val="sr-Cyrl-RS" w:eastAsia="sr-Latn-CS"/>
              </w:rPr>
            </w:pPr>
            <w:r w:rsidRPr="002624FF">
              <w:rPr>
                <w:rFonts w:ascii="Cambria" w:hAnsi="Cambria"/>
                <w:lang w:val="sr-Cyrl-RS" w:eastAsia="sr-Latn-CS"/>
              </w:rPr>
              <w:t>4.</w:t>
            </w:r>
            <w:r w:rsidR="00016F84">
              <w:rPr>
                <w:rFonts w:ascii="Cambria" w:hAnsi="Cambria"/>
                <w:lang w:val="sr-Cyrl-RS" w:eastAsia="sr-Latn-CS"/>
              </w:rPr>
              <w:t>2</w:t>
            </w:r>
            <w:r w:rsidRPr="002624FF">
              <w:rPr>
                <w:rFonts w:ascii="Cambria" w:hAnsi="Cambria"/>
                <w:lang w:val="sr-Cyrl-RS" w:eastAsia="sr-Latn-CS"/>
              </w:rPr>
              <w:t xml:space="preserve">. </w:t>
            </w:r>
            <w:r w:rsidR="00016F84">
              <w:rPr>
                <w:rFonts w:ascii="Cambria" w:hAnsi="Cambria"/>
                <w:lang w:val="sr-Cyrl-RS" w:eastAsia="sr-Latn-CS"/>
              </w:rPr>
              <w:t>РАТНА ПРЕКРЕТНИЦА</w:t>
            </w:r>
            <w:r>
              <w:rPr>
                <w:rFonts w:ascii="Cambria" w:hAnsi="Cambria"/>
                <w:lang w:val="sr-Cyrl-RS" w:eastAsia="sr-Latn-CS"/>
              </w:rPr>
              <w:t xml:space="preserve"> </w:t>
            </w:r>
            <w:r w:rsidRPr="002624FF">
              <w:rPr>
                <w:rFonts w:ascii="Cambria" w:hAnsi="Cambria"/>
                <w:lang w:val="sr-Cyrl-RS" w:eastAsia="sr-Latn-CS"/>
              </w:rPr>
              <w:t>19</w:t>
            </w:r>
            <w:r w:rsidR="00016F84">
              <w:rPr>
                <w:rFonts w:ascii="Cambria" w:hAnsi="Cambria"/>
                <w:lang w:val="sr-Cyrl-RS" w:eastAsia="sr-Latn-CS"/>
              </w:rPr>
              <w:t>42</w:t>
            </w:r>
            <w:r w:rsidRPr="002624FF">
              <w:rPr>
                <w:rFonts w:ascii="Cambria" w:hAnsi="Cambria"/>
                <w:lang w:val="sr-Cyrl-RS" w:eastAsia="sr-Latn-CS"/>
              </w:rPr>
              <w:t>–194</w:t>
            </w:r>
            <w:r w:rsidR="00016F84">
              <w:rPr>
                <w:rFonts w:ascii="Cambria" w:hAnsi="Cambria"/>
                <w:lang w:val="sr-Cyrl-RS" w:eastAsia="sr-Latn-CS"/>
              </w:rPr>
              <w:t>3</w:t>
            </w:r>
            <w:r w:rsidRPr="002624FF">
              <w:rPr>
                <w:rFonts w:ascii="Cambria" w:hAnsi="Cambria"/>
                <w:lang w:val="sr-Cyrl-RS" w:eastAsia="sr-Latn-CS"/>
              </w:rPr>
              <w:t>. ГОДИНЕ</w:t>
            </w:r>
          </w:p>
        </w:tc>
      </w:tr>
      <w:tr w:rsidR="0093191F" w:rsidRPr="008A2BED" w14:paraId="5D6DDEA8" w14:textId="77777777" w:rsidTr="007B0DB4">
        <w:trPr>
          <w:trHeight w:val="568"/>
        </w:trPr>
        <w:tc>
          <w:tcPr>
            <w:tcW w:w="2022" w:type="dxa"/>
            <w:shd w:val="clear" w:color="auto" w:fill="F2F2F2"/>
            <w:vAlign w:val="center"/>
          </w:tcPr>
          <w:p w14:paraId="5D6DDEA6" w14:textId="77777777" w:rsidR="0093191F" w:rsidRPr="008A2BED" w:rsidRDefault="0093191F" w:rsidP="0093191F">
            <w:pPr>
              <w:rPr>
                <w:rFonts w:ascii="Cambria" w:hAnsi="Cambria"/>
                <w:bCs/>
                <w:color w:val="FF0000"/>
                <w:lang w:val="sr-Cyrl-CS" w:eastAsia="sr-Latn-CS"/>
              </w:rPr>
            </w:pPr>
            <w:r w:rsidRPr="008A2BED">
              <w:rPr>
                <w:rFonts w:ascii="Cambria" w:hAnsi="Cambria"/>
                <w:bCs/>
                <w:lang w:val="sr-Cyrl-CS" w:eastAsia="sr-Latn-CS"/>
              </w:rPr>
              <w:t>Тип часа:</w:t>
            </w:r>
          </w:p>
        </w:tc>
        <w:tc>
          <w:tcPr>
            <w:tcW w:w="7878" w:type="dxa"/>
            <w:gridSpan w:val="2"/>
            <w:vAlign w:val="center"/>
          </w:tcPr>
          <w:p w14:paraId="5D6DDEA7" w14:textId="23F762AD" w:rsidR="0093191F" w:rsidRPr="008A2BED" w:rsidRDefault="0074284F" w:rsidP="0093191F">
            <w:pPr>
              <w:rPr>
                <w:rFonts w:ascii="Cambria" w:hAnsi="Cambria"/>
                <w:color w:val="FF0000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Обрада</w:t>
            </w:r>
          </w:p>
        </w:tc>
      </w:tr>
      <w:tr w:rsidR="0093191F" w:rsidRPr="008A2BED" w14:paraId="5D6DDEAB" w14:textId="77777777" w:rsidTr="004B2054">
        <w:trPr>
          <w:trHeight w:val="789"/>
        </w:trPr>
        <w:tc>
          <w:tcPr>
            <w:tcW w:w="2022" w:type="dxa"/>
            <w:shd w:val="clear" w:color="auto" w:fill="F2F2F2"/>
            <w:vAlign w:val="center"/>
          </w:tcPr>
          <w:p w14:paraId="5D6DDEA9" w14:textId="379C8E94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RS" w:eastAsia="sr-Latn-CS"/>
              </w:rPr>
              <w:t>Циљ часа:</w:t>
            </w:r>
          </w:p>
        </w:tc>
        <w:tc>
          <w:tcPr>
            <w:tcW w:w="7878" w:type="dxa"/>
            <w:gridSpan w:val="2"/>
            <w:vAlign w:val="center"/>
          </w:tcPr>
          <w:p w14:paraId="5D6DDEAA" w14:textId="34396C4F" w:rsidR="00AA2D03" w:rsidRPr="002E60E5" w:rsidRDefault="0074284F" w:rsidP="007B0DB4">
            <w:pPr>
              <w:jc w:val="both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 xml:space="preserve">Упознавање ученика са </w:t>
            </w:r>
            <w:r w:rsidR="00016F84">
              <w:rPr>
                <w:rFonts w:ascii="Cambria" w:hAnsi="Cambria"/>
                <w:lang w:val="sr-Cyrl-RS"/>
              </w:rPr>
              <w:t>ратним операцијама на свим ратиштима током 1942. и 1943. године</w:t>
            </w:r>
          </w:p>
        </w:tc>
      </w:tr>
      <w:tr w:rsidR="0093191F" w:rsidRPr="004212D5" w14:paraId="5D6DDEB0" w14:textId="77777777" w:rsidTr="007B0DB4">
        <w:trPr>
          <w:trHeight w:val="1164"/>
        </w:trPr>
        <w:tc>
          <w:tcPr>
            <w:tcW w:w="2022" w:type="dxa"/>
            <w:shd w:val="clear" w:color="auto" w:fill="F2F2F2"/>
            <w:vAlign w:val="center"/>
          </w:tcPr>
          <w:p w14:paraId="5D6DDEAC" w14:textId="0C169D29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Очекивани исходи:</w:t>
            </w:r>
          </w:p>
        </w:tc>
        <w:tc>
          <w:tcPr>
            <w:tcW w:w="7878" w:type="dxa"/>
            <w:gridSpan w:val="2"/>
            <w:vAlign w:val="center"/>
          </w:tcPr>
          <w:p w14:paraId="28A1BEA5" w14:textId="77777777" w:rsidR="00942437" w:rsidRPr="00B4079C" w:rsidRDefault="00942437" w:rsidP="007B0DB4">
            <w:pPr>
              <w:rPr>
                <w:rFonts w:ascii="Cambria" w:hAnsi="Cambria"/>
                <w:b/>
                <w:bCs/>
                <w:lang w:val="sr-Cyrl-RS"/>
              </w:rPr>
            </w:pPr>
            <w:r w:rsidRPr="00B4079C">
              <w:rPr>
                <w:rFonts w:ascii="Cambria" w:hAnsi="Cambria"/>
                <w:b/>
                <w:bCs/>
                <w:lang w:val="sr-Cyrl-RS"/>
              </w:rPr>
              <w:t>На крају часа ученици ће бити у стању да:</w:t>
            </w:r>
          </w:p>
          <w:p w14:paraId="08421A01" w14:textId="6D4B2127" w:rsidR="007911AD" w:rsidRPr="007911AD" w:rsidRDefault="007911AD" w:rsidP="007911AD">
            <w:pPr>
              <w:pStyle w:val="ListParagraph"/>
              <w:numPr>
                <w:ilvl w:val="0"/>
                <w:numId w:val="1"/>
              </w:numPr>
              <w:rPr>
                <w:rFonts w:ascii="Cambria" w:hAnsi="Cambria"/>
                <w:lang w:val="sr-Cyrl-RS"/>
              </w:rPr>
            </w:pPr>
            <w:r w:rsidRPr="007911AD">
              <w:rPr>
                <w:rFonts w:ascii="Cambria" w:hAnsi="Cambria"/>
                <w:lang w:val="sr-Cyrl-RS"/>
              </w:rPr>
              <w:t>именуј</w:t>
            </w:r>
            <w:r>
              <w:rPr>
                <w:rFonts w:ascii="Cambria" w:hAnsi="Cambria"/>
                <w:lang w:val="sr-Cyrl-RS"/>
              </w:rPr>
              <w:t>у</w:t>
            </w:r>
            <w:r w:rsidRPr="007911AD">
              <w:rPr>
                <w:rFonts w:ascii="Cambria" w:hAnsi="Cambria"/>
                <w:lang w:val="sr-Cyrl-RS"/>
              </w:rPr>
              <w:t xml:space="preserve"> ратишта на којима су вођени сукоби у Другом светском рату,</w:t>
            </w:r>
          </w:p>
          <w:p w14:paraId="6AEC41DF" w14:textId="53818CE5" w:rsidR="007911AD" w:rsidRPr="007911AD" w:rsidRDefault="007911AD" w:rsidP="007911AD">
            <w:pPr>
              <w:pStyle w:val="ListParagraph"/>
              <w:numPr>
                <w:ilvl w:val="0"/>
                <w:numId w:val="1"/>
              </w:numPr>
              <w:rPr>
                <w:rFonts w:ascii="Cambria" w:hAnsi="Cambria"/>
                <w:lang w:val="sr-Cyrl-RS"/>
              </w:rPr>
            </w:pPr>
            <w:r w:rsidRPr="007911AD">
              <w:rPr>
                <w:rFonts w:ascii="Cambria" w:hAnsi="Cambria"/>
                <w:lang w:val="sr-Cyrl-RS"/>
              </w:rPr>
              <w:t>опи</w:t>
            </w:r>
            <w:r>
              <w:rPr>
                <w:rFonts w:ascii="Cambria" w:hAnsi="Cambria"/>
                <w:lang w:val="sr-Cyrl-RS"/>
              </w:rPr>
              <w:t>шу</w:t>
            </w:r>
            <w:r w:rsidRPr="007911AD">
              <w:rPr>
                <w:rFonts w:ascii="Cambria" w:hAnsi="Cambria"/>
                <w:lang w:val="sr-Cyrl-RS"/>
              </w:rPr>
              <w:t xml:space="preserve"> операцију </w:t>
            </w:r>
            <w:r w:rsidRPr="00B4079C">
              <w:rPr>
                <w:rFonts w:ascii="Cambria" w:hAnsi="Cambria"/>
                <w:i/>
                <w:iCs/>
                <w:lang w:val="sr-Cyrl-RS"/>
              </w:rPr>
              <w:t>Барбароса</w:t>
            </w:r>
            <w:r w:rsidRPr="007911AD">
              <w:rPr>
                <w:rFonts w:ascii="Cambria" w:hAnsi="Cambria"/>
                <w:lang w:val="sr-Cyrl-RS"/>
              </w:rPr>
              <w:t>,</w:t>
            </w:r>
          </w:p>
          <w:p w14:paraId="04A7F9FB" w14:textId="4542D3BE" w:rsidR="007911AD" w:rsidRPr="007911AD" w:rsidRDefault="007911AD" w:rsidP="007911AD">
            <w:pPr>
              <w:pStyle w:val="ListParagraph"/>
              <w:numPr>
                <w:ilvl w:val="0"/>
                <w:numId w:val="1"/>
              </w:numPr>
              <w:rPr>
                <w:rFonts w:ascii="Cambria" w:hAnsi="Cambria"/>
                <w:lang w:val="sr-Cyrl-RS"/>
              </w:rPr>
            </w:pPr>
            <w:r w:rsidRPr="007911AD">
              <w:rPr>
                <w:rFonts w:ascii="Cambria" w:hAnsi="Cambria"/>
                <w:lang w:val="sr-Cyrl-RS"/>
              </w:rPr>
              <w:t>набр</w:t>
            </w:r>
            <w:r>
              <w:rPr>
                <w:rFonts w:ascii="Cambria" w:hAnsi="Cambria"/>
                <w:lang w:val="sr-Cyrl-RS"/>
              </w:rPr>
              <w:t>оје</w:t>
            </w:r>
            <w:r w:rsidRPr="007911AD">
              <w:rPr>
                <w:rFonts w:ascii="Cambria" w:hAnsi="Cambria"/>
                <w:lang w:val="sr-Cyrl-RS"/>
              </w:rPr>
              <w:t xml:space="preserve"> најзначајније битке и уоч</w:t>
            </w:r>
            <w:r>
              <w:rPr>
                <w:rFonts w:ascii="Cambria" w:hAnsi="Cambria"/>
                <w:lang w:val="sr-Cyrl-RS"/>
              </w:rPr>
              <w:t xml:space="preserve">е </w:t>
            </w:r>
            <w:r w:rsidRPr="007911AD">
              <w:rPr>
                <w:rFonts w:ascii="Cambria" w:hAnsi="Cambria"/>
                <w:lang w:val="sr-Cyrl-RS"/>
              </w:rPr>
              <w:t>зашто су Стаљинградска и Курска битка прекретнице,</w:t>
            </w:r>
          </w:p>
          <w:p w14:paraId="3B2DD04D" w14:textId="3A0D8AD7" w:rsidR="007911AD" w:rsidRPr="007911AD" w:rsidRDefault="007911AD" w:rsidP="007911AD">
            <w:pPr>
              <w:pStyle w:val="ListParagraph"/>
              <w:numPr>
                <w:ilvl w:val="0"/>
                <w:numId w:val="1"/>
              </w:numPr>
              <w:rPr>
                <w:rFonts w:ascii="Cambria" w:hAnsi="Cambria"/>
                <w:lang w:val="sr-Cyrl-RS"/>
              </w:rPr>
            </w:pPr>
            <w:r w:rsidRPr="007911AD">
              <w:rPr>
                <w:rFonts w:ascii="Cambria" w:hAnsi="Cambria"/>
                <w:lang w:val="sr-Cyrl-RS"/>
              </w:rPr>
              <w:t>препозна</w:t>
            </w:r>
            <w:r>
              <w:rPr>
                <w:rFonts w:ascii="Cambria" w:hAnsi="Cambria"/>
                <w:lang w:val="sr-Cyrl-RS"/>
              </w:rPr>
              <w:t>ју</w:t>
            </w:r>
            <w:r w:rsidRPr="007911AD">
              <w:rPr>
                <w:rFonts w:ascii="Cambria" w:hAnsi="Cambria"/>
                <w:lang w:val="sr-Cyrl-RS"/>
              </w:rPr>
              <w:t xml:space="preserve"> значај Атлантске повеље,</w:t>
            </w:r>
          </w:p>
          <w:p w14:paraId="679CE3B3" w14:textId="33DBE51F" w:rsidR="007911AD" w:rsidRPr="007911AD" w:rsidRDefault="007911AD" w:rsidP="007911AD">
            <w:pPr>
              <w:pStyle w:val="ListParagraph"/>
              <w:numPr>
                <w:ilvl w:val="0"/>
                <w:numId w:val="1"/>
              </w:numPr>
              <w:rPr>
                <w:rFonts w:ascii="Cambria" w:hAnsi="Cambria"/>
                <w:lang w:val="sr-Cyrl-RS"/>
              </w:rPr>
            </w:pPr>
            <w:r w:rsidRPr="007911AD">
              <w:rPr>
                <w:rFonts w:ascii="Cambria" w:hAnsi="Cambria"/>
                <w:lang w:val="sr-Cyrl-RS"/>
              </w:rPr>
              <w:t>именуј</w:t>
            </w:r>
            <w:r>
              <w:rPr>
                <w:rFonts w:ascii="Cambria" w:hAnsi="Cambria"/>
                <w:lang w:val="sr-Cyrl-RS"/>
              </w:rPr>
              <w:t>у</w:t>
            </w:r>
            <w:r w:rsidRPr="007911AD">
              <w:rPr>
                <w:rFonts w:ascii="Cambria" w:hAnsi="Cambria"/>
                <w:lang w:val="sr-Cyrl-RS"/>
              </w:rPr>
              <w:t xml:space="preserve"> велику тројицу,</w:t>
            </w:r>
          </w:p>
          <w:p w14:paraId="5D6DDEAF" w14:textId="20018EEB" w:rsidR="007911AD" w:rsidRPr="007911AD" w:rsidRDefault="007911AD" w:rsidP="007911AD">
            <w:pPr>
              <w:pStyle w:val="ListParagraph"/>
              <w:numPr>
                <w:ilvl w:val="0"/>
                <w:numId w:val="1"/>
              </w:numPr>
              <w:rPr>
                <w:rFonts w:ascii="Cambria" w:hAnsi="Cambria"/>
                <w:lang w:val="sr-Cyrl-RS"/>
              </w:rPr>
            </w:pPr>
            <w:r w:rsidRPr="007911AD">
              <w:rPr>
                <w:rFonts w:ascii="Cambria" w:hAnsi="Cambria"/>
                <w:lang w:val="sr-Cyrl-RS"/>
              </w:rPr>
              <w:t>опи</w:t>
            </w:r>
            <w:r>
              <w:rPr>
                <w:rFonts w:ascii="Cambria" w:hAnsi="Cambria"/>
                <w:lang w:val="sr-Cyrl-RS"/>
              </w:rPr>
              <w:t>шу</w:t>
            </w:r>
            <w:r w:rsidRPr="007911AD">
              <w:rPr>
                <w:rFonts w:ascii="Cambria" w:hAnsi="Cambria"/>
                <w:lang w:val="sr-Cyrl-RS"/>
              </w:rPr>
              <w:t xml:space="preserve"> напад на Перл Харбур и његове последице</w:t>
            </w:r>
            <w:r>
              <w:rPr>
                <w:rFonts w:ascii="Cambria" w:hAnsi="Cambria"/>
                <w:lang w:val="sr-Cyrl-RS"/>
              </w:rPr>
              <w:t>.</w:t>
            </w:r>
          </w:p>
        </w:tc>
      </w:tr>
      <w:tr w:rsidR="0093191F" w:rsidRPr="008A2BED" w14:paraId="5D6DDEB3" w14:textId="77777777" w:rsidTr="007B0DB4">
        <w:trPr>
          <w:trHeight w:val="568"/>
        </w:trPr>
        <w:tc>
          <w:tcPr>
            <w:tcW w:w="2022" w:type="dxa"/>
            <w:shd w:val="clear" w:color="auto" w:fill="F2F2F2"/>
            <w:vAlign w:val="center"/>
          </w:tcPr>
          <w:p w14:paraId="5D6DDEB1" w14:textId="6085E8AA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Облик рада</w:t>
            </w: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8" w:type="dxa"/>
            <w:gridSpan w:val="2"/>
            <w:vAlign w:val="center"/>
          </w:tcPr>
          <w:p w14:paraId="5D6DDEB2" w14:textId="211E7893" w:rsidR="0093191F" w:rsidRPr="008A2BED" w:rsidRDefault="0093191F" w:rsidP="001B621F">
            <w:pPr>
              <w:rPr>
                <w:rFonts w:ascii="Cambria" w:hAnsi="Cambria"/>
                <w:lang w:val="sr-Cyrl-RS" w:eastAsia="sr-Latn-CS"/>
              </w:rPr>
            </w:pPr>
            <w:r w:rsidRPr="008A2BED">
              <w:rPr>
                <w:rFonts w:ascii="Cambria" w:hAnsi="Cambria"/>
                <w:lang w:eastAsia="sr-Latn-CS"/>
              </w:rPr>
              <w:t>Фронтални</w:t>
            </w:r>
            <w:r w:rsidRPr="008A2BED">
              <w:rPr>
                <w:rFonts w:ascii="Cambria" w:hAnsi="Cambria"/>
                <w:lang w:val="sr-Cyrl-RS" w:eastAsia="sr-Latn-CS"/>
              </w:rPr>
              <w:t xml:space="preserve">, </w:t>
            </w:r>
            <w:r w:rsidR="00184749">
              <w:rPr>
                <w:rFonts w:ascii="Cambria" w:hAnsi="Cambria"/>
                <w:lang w:val="sr-Cyrl-RS" w:eastAsia="sr-Latn-CS"/>
              </w:rPr>
              <w:t>групни</w:t>
            </w:r>
            <w:r w:rsidR="00A569AB">
              <w:rPr>
                <w:rFonts w:ascii="Cambria" w:hAnsi="Cambria"/>
                <w:lang w:val="sr-Cyrl-RS" w:eastAsia="sr-Latn-CS"/>
              </w:rPr>
              <w:t xml:space="preserve"> </w:t>
            </w:r>
            <w:r w:rsidR="007B0DB4">
              <w:rPr>
                <w:rFonts w:ascii="Cambria" w:hAnsi="Cambria"/>
                <w:lang w:val="sr-Cyrl-RS" w:eastAsia="sr-Latn-CS"/>
              </w:rPr>
              <w:t>рад</w:t>
            </w:r>
            <w:r w:rsidR="00184749">
              <w:rPr>
                <w:rFonts w:ascii="Cambria" w:hAnsi="Cambria"/>
                <w:lang w:val="sr-Cyrl-RS" w:eastAsia="sr-Latn-CS"/>
              </w:rPr>
              <w:t>, индивидуални рад</w:t>
            </w:r>
          </w:p>
        </w:tc>
      </w:tr>
      <w:tr w:rsidR="0093191F" w:rsidRPr="008A2BED" w14:paraId="5D6DDEB6" w14:textId="77777777" w:rsidTr="007B0DB4">
        <w:trPr>
          <w:trHeight w:val="568"/>
        </w:trPr>
        <w:tc>
          <w:tcPr>
            <w:tcW w:w="2022" w:type="dxa"/>
            <w:shd w:val="clear" w:color="auto" w:fill="F2F2F2"/>
            <w:vAlign w:val="center"/>
          </w:tcPr>
          <w:p w14:paraId="5D6DDEB4" w14:textId="77777777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Наставне методе</w:t>
            </w: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8" w:type="dxa"/>
            <w:gridSpan w:val="2"/>
            <w:vAlign w:val="center"/>
          </w:tcPr>
          <w:p w14:paraId="5D6DDEB5" w14:textId="49BF51EE" w:rsidR="0093191F" w:rsidRPr="008A2BED" w:rsidRDefault="0093191F" w:rsidP="0093191F">
            <w:pPr>
              <w:rPr>
                <w:rFonts w:ascii="Cambria" w:hAnsi="Cambria"/>
                <w:color w:val="FF0000"/>
                <w:lang w:val="sr-Cyrl-RS" w:eastAsia="sr-Latn-CS"/>
              </w:rPr>
            </w:pPr>
            <w:r w:rsidRPr="008A2BED">
              <w:rPr>
                <w:rFonts w:ascii="Cambria" w:hAnsi="Cambria"/>
                <w:lang w:val="sr-Cyrl-RS" w:eastAsia="sr-Latn-CS"/>
              </w:rPr>
              <w:t>Монолошко-дијалош</w:t>
            </w:r>
            <w:r>
              <w:rPr>
                <w:rFonts w:ascii="Cambria" w:hAnsi="Cambria"/>
                <w:lang w:val="sr-Cyrl-RS" w:eastAsia="sr-Latn-CS"/>
              </w:rPr>
              <w:t>ка метода</w:t>
            </w:r>
            <w:r w:rsidR="00AD47DF">
              <w:rPr>
                <w:rFonts w:ascii="Cambria" w:hAnsi="Cambria"/>
                <w:lang w:val="sr-Cyrl-RS" w:eastAsia="sr-Latn-CS"/>
              </w:rPr>
              <w:t>, рад на тексту</w:t>
            </w:r>
          </w:p>
        </w:tc>
      </w:tr>
      <w:tr w:rsidR="0093191F" w:rsidRPr="008A2BED" w14:paraId="5D6DDEB9" w14:textId="77777777" w:rsidTr="007B0DB4">
        <w:trPr>
          <w:trHeight w:val="568"/>
        </w:trPr>
        <w:tc>
          <w:tcPr>
            <w:tcW w:w="2022" w:type="dxa"/>
            <w:shd w:val="clear" w:color="auto" w:fill="F2F2F2" w:themeFill="background1" w:themeFillShade="F2"/>
            <w:vAlign w:val="center"/>
          </w:tcPr>
          <w:p w14:paraId="5D6DDEB7" w14:textId="77777777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средства</w:t>
            </w: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8" w:type="dxa"/>
            <w:gridSpan w:val="2"/>
            <w:vAlign w:val="center"/>
          </w:tcPr>
          <w:p w14:paraId="5D6DDEB8" w14:textId="7E30143B" w:rsidR="0093191F" w:rsidRPr="00E932FA" w:rsidRDefault="007A0CDA" w:rsidP="001B621F">
            <w:pPr>
              <w:rPr>
                <w:rFonts w:ascii="Cambria" w:hAnsi="Cambria"/>
                <w:color w:val="FF0000"/>
                <w:lang w:val="sr-Latn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 xml:space="preserve">Уџбеник, </w:t>
            </w:r>
            <w:r w:rsidR="009406A9">
              <w:rPr>
                <w:rFonts w:ascii="Cambria" w:hAnsi="Cambria"/>
                <w:lang w:val="sr-Cyrl-RS" w:eastAsia="sr-Latn-CS"/>
              </w:rPr>
              <w:t>табла</w:t>
            </w:r>
            <w:r w:rsidR="00184749">
              <w:rPr>
                <w:rFonts w:ascii="Cambria" w:hAnsi="Cambria"/>
                <w:lang w:val="sr-Cyrl-RS" w:eastAsia="sr-Latn-CS"/>
              </w:rPr>
              <w:t>, радни лист</w:t>
            </w:r>
            <w:r w:rsidR="00B26374">
              <w:rPr>
                <w:rFonts w:ascii="Cambria" w:hAnsi="Cambria"/>
                <w:lang w:val="sr-Cyrl-RS" w:eastAsia="sr-Latn-CS"/>
              </w:rPr>
              <w:t xml:space="preserve">, </w:t>
            </w:r>
            <w:r w:rsidR="009700FD">
              <w:rPr>
                <w:rFonts w:ascii="Cambria" w:hAnsi="Cambria"/>
                <w:lang w:val="sr-Cyrl-RS" w:eastAsia="sr-Latn-CS"/>
              </w:rPr>
              <w:t>дигитални</w:t>
            </w:r>
            <w:r w:rsidR="00B26374">
              <w:rPr>
                <w:rFonts w:ascii="Cambria" w:hAnsi="Cambria"/>
                <w:lang w:val="sr-Cyrl-RS" w:eastAsia="sr-Latn-CS"/>
              </w:rPr>
              <w:t xml:space="preserve"> уџбеник</w:t>
            </w:r>
          </w:p>
        </w:tc>
      </w:tr>
      <w:tr w:rsidR="0093191F" w:rsidRPr="008A2BED" w14:paraId="5D6DDEBC" w14:textId="77777777" w:rsidTr="007B0DB4">
        <w:trPr>
          <w:trHeight w:val="708"/>
        </w:trPr>
        <w:tc>
          <w:tcPr>
            <w:tcW w:w="2022" w:type="dxa"/>
            <w:shd w:val="clear" w:color="auto" w:fill="F2F2F2"/>
            <w:vAlign w:val="center"/>
          </w:tcPr>
          <w:p w14:paraId="5D6DDEBA" w14:textId="2C070DDA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Међупредметне компетенције</w:t>
            </w:r>
            <w:r w:rsidR="00B4079C">
              <w:rPr>
                <w:rFonts w:ascii="Cambria" w:hAnsi="Cambria"/>
                <w:bCs/>
                <w:color w:val="000000"/>
                <w:lang w:val="sr-Cyrl-CS" w:eastAsia="sr-Latn-CS"/>
              </w:rPr>
              <w:t>:</w:t>
            </w:r>
          </w:p>
        </w:tc>
        <w:tc>
          <w:tcPr>
            <w:tcW w:w="7878" w:type="dxa"/>
            <w:gridSpan w:val="2"/>
            <w:vAlign w:val="center"/>
          </w:tcPr>
          <w:p w14:paraId="5D6DDEBB" w14:textId="6D3F56BE" w:rsidR="0093191F" w:rsidRPr="008A2BED" w:rsidRDefault="0093191F" w:rsidP="0093191F">
            <w:pPr>
              <w:rPr>
                <w:rFonts w:ascii="Cambria" w:hAnsi="Cambria"/>
                <w:lang w:val="sr-Cyrl-RS" w:eastAsia="sr-Latn-CS"/>
              </w:rPr>
            </w:pPr>
            <w:r w:rsidRPr="008A2BED">
              <w:rPr>
                <w:rFonts w:ascii="Cambria" w:hAnsi="Cambria"/>
                <w:lang w:eastAsia="sr-Latn-CS"/>
              </w:rPr>
              <w:t>Компетенција за учење</w:t>
            </w:r>
            <w:r w:rsidRPr="008A2BED">
              <w:rPr>
                <w:rFonts w:ascii="Cambria" w:hAnsi="Cambria"/>
                <w:lang w:val="sr-Cyrl-RS" w:eastAsia="sr-Latn-CS"/>
              </w:rPr>
              <w:t>, комуникација</w:t>
            </w:r>
            <w:r w:rsidR="00117824">
              <w:rPr>
                <w:rFonts w:ascii="Cambria" w:hAnsi="Cambria"/>
                <w:lang w:val="sr-Cyrl-RS" w:eastAsia="sr-Latn-CS"/>
              </w:rPr>
              <w:t xml:space="preserve">, </w:t>
            </w:r>
            <w:r w:rsidR="00184749">
              <w:rPr>
                <w:rFonts w:ascii="Cambria" w:hAnsi="Cambria"/>
                <w:lang w:val="sr-Cyrl-RS" w:eastAsia="sr-Latn-CS"/>
              </w:rPr>
              <w:t xml:space="preserve">сарадња, </w:t>
            </w:r>
            <w:r w:rsidR="00810422">
              <w:rPr>
                <w:rFonts w:ascii="Cambria" w:hAnsi="Cambria"/>
                <w:lang w:val="sr-Cyrl-RS" w:eastAsia="sr-Latn-CS"/>
              </w:rPr>
              <w:t>рад са подацима и информацијама</w:t>
            </w:r>
            <w:r w:rsidR="009352C2">
              <w:rPr>
                <w:rFonts w:ascii="Cambria" w:hAnsi="Cambria"/>
                <w:lang w:val="sr-Cyrl-RS" w:eastAsia="sr-Latn-CS"/>
              </w:rPr>
              <w:t xml:space="preserve"> </w:t>
            </w:r>
          </w:p>
        </w:tc>
      </w:tr>
      <w:tr w:rsidR="00942437" w:rsidRPr="008A2BED" w14:paraId="37D970A4" w14:textId="77777777" w:rsidTr="007B0DB4">
        <w:trPr>
          <w:trHeight w:val="576"/>
        </w:trPr>
        <w:tc>
          <w:tcPr>
            <w:tcW w:w="9900" w:type="dxa"/>
            <w:gridSpan w:val="3"/>
            <w:shd w:val="clear" w:color="auto" w:fill="F2F2F2"/>
            <w:vAlign w:val="center"/>
          </w:tcPr>
          <w:p w14:paraId="14666911" w14:textId="48D4B26A" w:rsidR="00942437" w:rsidRPr="008A2BED" w:rsidRDefault="00942437" w:rsidP="00942437">
            <w:pPr>
              <w:jc w:val="center"/>
              <w:rPr>
                <w:rFonts w:ascii="Cambria" w:hAnsi="Cambria"/>
                <w:lang w:eastAsia="sr-Latn-CS"/>
              </w:rPr>
            </w:pPr>
            <w:r w:rsidRPr="00E932FA">
              <w:rPr>
                <w:rFonts w:ascii="Cambria" w:hAnsi="Cambria"/>
                <w:b/>
                <w:sz w:val="24"/>
                <w:szCs w:val="24"/>
                <w:lang w:val="sr-Cyrl-CS" w:eastAsia="sr-Latn-CS"/>
              </w:rPr>
              <w:t>ВРЕМЕНСКА СТРУКТУРА ЧАСА (ТОК ЧАСА)</w:t>
            </w:r>
          </w:p>
        </w:tc>
      </w:tr>
      <w:tr w:rsidR="00942437" w:rsidRPr="008A2BED" w14:paraId="01210BCE" w14:textId="77777777" w:rsidTr="007B0DB4">
        <w:trPr>
          <w:trHeight w:val="274"/>
        </w:trPr>
        <w:tc>
          <w:tcPr>
            <w:tcW w:w="9900" w:type="dxa"/>
            <w:gridSpan w:val="3"/>
            <w:shd w:val="clear" w:color="auto" w:fill="auto"/>
            <w:vAlign w:val="center"/>
          </w:tcPr>
          <w:p w14:paraId="05D6E8C4" w14:textId="45199569" w:rsidR="003A7433" w:rsidRPr="008A2BED" w:rsidRDefault="003A7433" w:rsidP="003A7433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 w:rsidRPr="008A2BED">
              <w:rPr>
                <w:rFonts w:ascii="Cambria" w:hAnsi="Cambria"/>
                <w:b/>
                <w:color w:val="000000"/>
                <w:lang w:val="sr-Cyrl-CS" w:eastAsia="sr-Latn-CS"/>
              </w:rPr>
              <w:t>Уводни део</w:t>
            </w:r>
            <w:r>
              <w:rPr>
                <w:rFonts w:ascii="Cambria" w:hAnsi="Cambria"/>
                <w:b/>
                <w:color w:val="000000"/>
                <w:lang w:val="sr-Latn-RS" w:eastAsia="sr-Latn-CS"/>
              </w:rPr>
              <w:t xml:space="preserve"> (</w:t>
            </w:r>
            <w:r w:rsidR="008F2935">
              <w:rPr>
                <w:rFonts w:ascii="Cambria" w:hAnsi="Cambria"/>
                <w:b/>
                <w:color w:val="000000"/>
                <w:lang w:val="sr-Cyrl-RS" w:eastAsia="sr-Latn-CS"/>
              </w:rPr>
              <w:t>10</w:t>
            </w:r>
            <w:r w:rsidRPr="008A2BED">
              <w:rPr>
                <w:rFonts w:ascii="Cambria" w:hAnsi="Cambria"/>
                <w:b/>
                <w:color w:val="000000"/>
                <w:lang w:val="sr-Latn-RS" w:eastAsia="sr-Latn-CS"/>
              </w:rPr>
              <w:t xml:space="preserve"> </w:t>
            </w:r>
            <w:r w:rsidRPr="008A2BED">
              <w:rPr>
                <w:rFonts w:ascii="Cambria" w:hAnsi="Cambria"/>
                <w:b/>
                <w:color w:val="000000"/>
                <w:lang w:val="sr-Cyrl-RS" w:eastAsia="sr-Latn-CS"/>
              </w:rPr>
              <w:t>минута)</w:t>
            </w:r>
            <w:r w:rsidRPr="008A2BED">
              <w:rPr>
                <w:rFonts w:ascii="Cambria" w:hAnsi="Cambria"/>
                <w:b/>
                <w:color w:val="000000"/>
                <w:lang w:val="sr-Cyrl-CS" w:eastAsia="sr-Latn-CS"/>
              </w:rPr>
              <w:t>:</w:t>
            </w:r>
          </w:p>
          <w:p w14:paraId="20AC689E" w14:textId="77777777" w:rsidR="003A7433" w:rsidRDefault="003A7433" w:rsidP="003A7433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  <w:p w14:paraId="75FC6882" w14:textId="238EB12B" w:rsidR="003A7433" w:rsidRDefault="0074284F" w:rsidP="003A7433">
            <w:pPr>
              <w:jc w:val="both"/>
              <w:rPr>
                <w:rFonts w:ascii="Cambria" w:hAnsi="Cambria"/>
                <w:color w:val="000000"/>
                <w:lang w:val="sr-Cyrl-CS" w:eastAsia="sr-Latn-CS"/>
              </w:rPr>
            </w:pPr>
            <w:r w:rsidRPr="0074284F">
              <w:rPr>
                <w:rFonts w:ascii="Cambria" w:hAnsi="Cambria"/>
                <w:color w:val="000000"/>
                <w:lang w:val="sr-Cyrl-CS" w:eastAsia="sr-Latn-CS"/>
              </w:rPr>
              <w:t xml:space="preserve">Наставник саопштава ученицима да </w:t>
            </w:r>
            <w:r>
              <w:rPr>
                <w:rFonts w:ascii="Cambria" w:hAnsi="Cambria"/>
                <w:color w:val="000000"/>
                <w:lang w:val="sr-Cyrl-CS" w:eastAsia="sr-Latn-CS"/>
              </w:rPr>
              <w:t>је циљ овог часа да се упознају</w:t>
            </w:r>
            <w:r w:rsidRPr="0074284F">
              <w:rPr>
                <w:rFonts w:ascii="Cambria" w:hAnsi="Cambria"/>
                <w:color w:val="000000"/>
                <w:lang w:val="sr-Cyrl-CS" w:eastAsia="sr-Latn-CS"/>
              </w:rPr>
              <w:t xml:space="preserve"> са </w:t>
            </w:r>
            <w:r w:rsidR="00016F84" w:rsidRPr="00016F84">
              <w:rPr>
                <w:rFonts w:ascii="Cambria" w:hAnsi="Cambria"/>
                <w:color w:val="000000"/>
                <w:lang w:val="sr-Cyrl-CS" w:eastAsia="sr-Latn-CS"/>
              </w:rPr>
              <w:t>ратним операцијама на свим ратиштима током 1942. и 1943. године</w:t>
            </w:r>
            <w:r w:rsidRPr="0074284F">
              <w:rPr>
                <w:rFonts w:ascii="Cambria" w:hAnsi="Cambria"/>
                <w:color w:val="000000"/>
                <w:lang w:val="sr-Cyrl-CS" w:eastAsia="sr-Latn-CS"/>
              </w:rPr>
              <w:t xml:space="preserve">. Пише наслов лекције на табли и позива једног ученика да прочита увод на </w:t>
            </w:r>
            <w:r w:rsidRPr="00876611">
              <w:rPr>
                <w:rFonts w:ascii="Cambria" w:hAnsi="Cambria"/>
                <w:b/>
                <w:bCs/>
                <w:color w:val="000000"/>
                <w:lang w:val="sr-Cyrl-CS" w:eastAsia="sr-Latn-CS"/>
              </w:rPr>
              <w:t xml:space="preserve">страни </w:t>
            </w:r>
            <w:r w:rsidR="00A72ADB" w:rsidRPr="00876611">
              <w:rPr>
                <w:rFonts w:ascii="Cambria" w:hAnsi="Cambria"/>
                <w:b/>
                <w:bCs/>
                <w:color w:val="000000"/>
                <w:lang w:val="sr-Cyrl-CS" w:eastAsia="sr-Latn-CS"/>
              </w:rPr>
              <w:t>8</w:t>
            </w:r>
            <w:r w:rsidR="007911AD" w:rsidRPr="00876611">
              <w:rPr>
                <w:rFonts w:ascii="Cambria" w:hAnsi="Cambria"/>
                <w:b/>
                <w:bCs/>
                <w:color w:val="000000"/>
                <w:lang w:val="sr-Cyrl-CS" w:eastAsia="sr-Latn-CS"/>
              </w:rPr>
              <w:t>7</w:t>
            </w:r>
            <w:r w:rsidR="007911AD">
              <w:rPr>
                <w:rFonts w:ascii="Cambria" w:hAnsi="Cambria"/>
                <w:color w:val="000000"/>
                <w:lang w:val="sr-Cyrl-CS" w:eastAsia="sr-Latn-CS"/>
              </w:rPr>
              <w:t xml:space="preserve"> </w:t>
            </w:r>
            <w:r w:rsidRPr="0074284F">
              <w:rPr>
                <w:rFonts w:ascii="Cambria" w:hAnsi="Cambria"/>
                <w:color w:val="000000"/>
                <w:lang w:val="sr-Cyrl-CS" w:eastAsia="sr-Latn-CS"/>
              </w:rPr>
              <w:t xml:space="preserve">уџбеника, а затим </w:t>
            </w:r>
            <w:r w:rsidR="00016F84">
              <w:rPr>
                <w:rFonts w:ascii="Cambria" w:hAnsi="Cambria"/>
                <w:color w:val="000000"/>
                <w:lang w:val="sr-Cyrl-CS" w:eastAsia="sr-Latn-CS"/>
              </w:rPr>
              <w:t>ученицима поставља следећа питања:</w:t>
            </w:r>
          </w:p>
          <w:p w14:paraId="5C41251F" w14:textId="08E4E925" w:rsidR="00016F84" w:rsidRDefault="00016F84" w:rsidP="00016F84">
            <w:pPr>
              <w:pStyle w:val="ListParagraph"/>
              <w:numPr>
                <w:ilvl w:val="0"/>
                <w:numId w:val="24"/>
              </w:numPr>
              <w:jc w:val="both"/>
              <w:rPr>
                <w:rFonts w:ascii="Cambria" w:hAnsi="Cambria"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color w:val="000000"/>
                <w:lang w:val="sr-Cyrl-CS" w:eastAsia="sr-Latn-CS"/>
              </w:rPr>
              <w:t>Објасни</w:t>
            </w:r>
            <w:r w:rsidR="00AC0706">
              <w:rPr>
                <w:rFonts w:ascii="Cambria" w:hAnsi="Cambria"/>
                <w:color w:val="000000"/>
                <w:lang w:val="sr-Cyrl-CS" w:eastAsia="sr-Latn-CS"/>
              </w:rPr>
              <w:t>те</w:t>
            </w:r>
            <w:r>
              <w:rPr>
                <w:rFonts w:ascii="Cambria" w:hAnsi="Cambria"/>
                <w:color w:val="000000"/>
                <w:lang w:val="sr-Cyrl-CS" w:eastAsia="sr-Latn-CS"/>
              </w:rPr>
              <w:t xml:space="preserve"> појам тотални рат.</w:t>
            </w:r>
          </w:p>
          <w:p w14:paraId="293DDB2A" w14:textId="3B2CFB57" w:rsidR="00016F84" w:rsidRDefault="00016F84" w:rsidP="00016F84">
            <w:pPr>
              <w:pStyle w:val="ListParagraph"/>
              <w:numPr>
                <w:ilvl w:val="0"/>
                <w:numId w:val="24"/>
              </w:numPr>
              <w:jc w:val="both"/>
              <w:rPr>
                <w:rFonts w:ascii="Cambria" w:hAnsi="Cambria"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color w:val="000000"/>
                <w:lang w:val="sr-Cyrl-CS" w:eastAsia="sr-Latn-CS"/>
              </w:rPr>
              <w:t>Када почиње и када се завршава Други светски рат?</w:t>
            </w:r>
          </w:p>
          <w:p w14:paraId="47B3185D" w14:textId="79EC92B8" w:rsidR="00016F84" w:rsidRDefault="00016F84" w:rsidP="00016F84">
            <w:pPr>
              <w:pStyle w:val="ListParagraph"/>
              <w:numPr>
                <w:ilvl w:val="0"/>
                <w:numId w:val="24"/>
              </w:numPr>
              <w:jc w:val="both"/>
              <w:rPr>
                <w:rFonts w:ascii="Cambria" w:hAnsi="Cambria"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color w:val="000000"/>
                <w:lang w:val="sr-Cyrl-CS" w:eastAsia="sr-Latn-CS"/>
              </w:rPr>
              <w:t>Наведи</w:t>
            </w:r>
            <w:r w:rsidR="00AC0706">
              <w:rPr>
                <w:rFonts w:ascii="Cambria" w:hAnsi="Cambria"/>
                <w:color w:val="000000"/>
                <w:lang w:val="sr-Cyrl-CS" w:eastAsia="sr-Latn-CS"/>
              </w:rPr>
              <w:t>те</w:t>
            </w:r>
            <w:r>
              <w:rPr>
                <w:rFonts w:ascii="Cambria" w:hAnsi="Cambria"/>
                <w:color w:val="000000"/>
                <w:lang w:val="sr-Cyrl-CS" w:eastAsia="sr-Latn-CS"/>
              </w:rPr>
              <w:t xml:space="preserve"> узроке Другог светског рата.</w:t>
            </w:r>
          </w:p>
          <w:p w14:paraId="440DD6A3" w14:textId="78DF50FE" w:rsidR="00016F84" w:rsidRDefault="00016F84" w:rsidP="00016F84">
            <w:pPr>
              <w:pStyle w:val="ListParagraph"/>
              <w:numPr>
                <w:ilvl w:val="0"/>
                <w:numId w:val="24"/>
              </w:numPr>
              <w:jc w:val="both"/>
              <w:rPr>
                <w:rFonts w:ascii="Cambria" w:hAnsi="Cambria"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color w:val="000000"/>
                <w:lang w:val="sr-Cyrl-CS" w:eastAsia="sr-Latn-CS"/>
              </w:rPr>
              <w:t>Који догађај су Немци искористили за повод да нападну Пољску и отпочну рат?</w:t>
            </w:r>
          </w:p>
          <w:p w14:paraId="2A3306DA" w14:textId="3D36F7C3" w:rsidR="00016F84" w:rsidRDefault="00016F84" w:rsidP="00016F84">
            <w:pPr>
              <w:pStyle w:val="ListParagraph"/>
              <w:numPr>
                <w:ilvl w:val="0"/>
                <w:numId w:val="24"/>
              </w:numPr>
              <w:jc w:val="both"/>
              <w:rPr>
                <w:rFonts w:ascii="Cambria" w:hAnsi="Cambria"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color w:val="000000"/>
                <w:lang w:val="sr-Cyrl-CS" w:eastAsia="sr-Latn-CS"/>
              </w:rPr>
              <w:t>Објасни</w:t>
            </w:r>
            <w:r w:rsidR="00AC0706">
              <w:rPr>
                <w:rFonts w:ascii="Cambria" w:hAnsi="Cambria"/>
                <w:color w:val="000000"/>
                <w:lang w:val="sr-Cyrl-CS" w:eastAsia="sr-Latn-CS"/>
              </w:rPr>
              <w:t>те</w:t>
            </w:r>
            <w:r>
              <w:rPr>
                <w:rFonts w:ascii="Cambria" w:hAnsi="Cambria"/>
                <w:color w:val="000000"/>
                <w:lang w:val="sr-Cyrl-CS" w:eastAsia="sr-Latn-CS"/>
              </w:rPr>
              <w:t xml:space="preserve"> како су биле разврстане државе у два зараћена савеза у Другом светском рату</w:t>
            </w:r>
            <w:r w:rsidR="00AC0706">
              <w:rPr>
                <w:rFonts w:ascii="Cambria" w:hAnsi="Cambria"/>
                <w:color w:val="000000"/>
                <w:lang w:val="sr-Cyrl-CS" w:eastAsia="sr-Latn-CS"/>
              </w:rPr>
              <w:t>.</w:t>
            </w:r>
          </w:p>
          <w:p w14:paraId="71F08A14" w14:textId="273C4B43" w:rsidR="0074284F" w:rsidRPr="007911AD" w:rsidRDefault="00016F84" w:rsidP="003A7433">
            <w:pPr>
              <w:pStyle w:val="ListParagraph"/>
              <w:numPr>
                <w:ilvl w:val="0"/>
                <w:numId w:val="24"/>
              </w:numPr>
              <w:jc w:val="both"/>
              <w:rPr>
                <w:rFonts w:ascii="Cambria" w:hAnsi="Cambria"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color w:val="000000"/>
                <w:lang w:val="sr-Cyrl-CS" w:eastAsia="sr-Latn-CS"/>
              </w:rPr>
              <w:t>Наведи</w:t>
            </w:r>
            <w:r w:rsidR="00AC0706">
              <w:rPr>
                <w:rFonts w:ascii="Cambria" w:hAnsi="Cambria"/>
                <w:color w:val="000000"/>
                <w:lang w:val="sr-Cyrl-CS" w:eastAsia="sr-Latn-CS"/>
              </w:rPr>
              <w:t>те</w:t>
            </w:r>
            <w:r>
              <w:rPr>
                <w:rFonts w:ascii="Cambria" w:hAnsi="Cambria"/>
                <w:color w:val="000000"/>
                <w:lang w:val="sr-Cyrl-CS" w:eastAsia="sr-Latn-CS"/>
              </w:rPr>
              <w:t xml:space="preserve"> хронолошким редоследом ратне операције и догађаја који су се одиграли 1939. и 1940. године</w:t>
            </w:r>
            <w:r w:rsidR="00876611">
              <w:rPr>
                <w:rFonts w:ascii="Cambria" w:hAnsi="Cambria"/>
                <w:color w:val="000000"/>
                <w:lang w:val="sr-Cyrl-CS" w:eastAsia="sr-Latn-CS"/>
              </w:rPr>
              <w:t>.</w:t>
            </w:r>
          </w:p>
          <w:p w14:paraId="6F422F92" w14:textId="028D2A6E" w:rsidR="003A7433" w:rsidRPr="001868DC" w:rsidRDefault="003A7433" w:rsidP="003A7433">
            <w:p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b/>
                <w:color w:val="000000"/>
                <w:lang w:val="sr-Cyrl-CS" w:eastAsia="sr-Latn-CS"/>
              </w:rPr>
              <w:t>Главни део (</w:t>
            </w:r>
            <w:r w:rsidR="008F2935">
              <w:rPr>
                <w:rFonts w:ascii="Cambria" w:hAnsi="Cambria"/>
                <w:b/>
                <w:color w:val="000000"/>
                <w:lang w:val="sr-Cyrl-CS" w:eastAsia="sr-Latn-CS"/>
              </w:rPr>
              <w:t>2</w:t>
            </w:r>
            <w:r w:rsidR="00A569AB">
              <w:rPr>
                <w:rFonts w:ascii="Cambria" w:hAnsi="Cambria"/>
                <w:b/>
                <w:color w:val="000000"/>
                <w:lang w:val="sr-Cyrl-CS" w:eastAsia="sr-Latn-CS"/>
              </w:rPr>
              <w:t>5</w:t>
            </w:r>
            <w:r w:rsidRPr="008A2BED">
              <w:rPr>
                <w:rFonts w:ascii="Cambria" w:hAnsi="Cambria"/>
                <w:b/>
                <w:color w:val="000000"/>
                <w:lang w:val="sr-Cyrl-CS" w:eastAsia="sr-Latn-CS"/>
              </w:rPr>
              <w:t xml:space="preserve"> минута):</w:t>
            </w:r>
          </w:p>
          <w:p w14:paraId="5927E70E" w14:textId="77777777" w:rsidR="003A7433" w:rsidRPr="008A2BED" w:rsidRDefault="003A7433" w:rsidP="003A7433">
            <w:pPr>
              <w:jc w:val="both"/>
              <w:rPr>
                <w:rFonts w:ascii="Cambria" w:hAnsi="Cambria"/>
                <w:b/>
                <w:lang w:val="sr-Cyrl-RS"/>
              </w:rPr>
            </w:pPr>
          </w:p>
          <w:p w14:paraId="3B158F49" w14:textId="190876A9" w:rsidR="00EB50CD" w:rsidRDefault="00136D80" w:rsidP="009E006D">
            <w:pPr>
              <w:spacing w:after="240"/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Наставник </w:t>
            </w:r>
            <w:r w:rsidR="009E006D">
              <w:rPr>
                <w:rFonts w:ascii="Cambria" w:hAnsi="Cambria"/>
                <w:color w:val="000000"/>
                <w:lang w:val="sr-Cyrl-RS" w:eastAsia="sr-Latn-CS"/>
              </w:rPr>
              <w:t xml:space="preserve">саопштава ученицима да ће </w:t>
            </w:r>
            <w:r w:rsidR="00016F84">
              <w:rPr>
                <w:rFonts w:ascii="Cambria" w:hAnsi="Cambria"/>
                <w:color w:val="000000"/>
                <w:lang w:val="sr-Cyrl-RS" w:eastAsia="sr-Latn-CS"/>
              </w:rPr>
              <w:t xml:space="preserve">и </w:t>
            </w:r>
            <w:r w:rsidR="009E006D">
              <w:rPr>
                <w:rFonts w:ascii="Cambria" w:hAnsi="Cambria"/>
                <w:color w:val="000000"/>
                <w:lang w:val="sr-Cyrl-RS" w:eastAsia="sr-Latn-CS"/>
              </w:rPr>
              <w:t>ову лекцију обрадити радећи у групама.</w:t>
            </w:r>
            <w:r w:rsidR="000F263E">
              <w:rPr>
                <w:rFonts w:ascii="Cambria" w:hAnsi="Cambria"/>
                <w:color w:val="000000"/>
                <w:lang w:val="sr-Cyrl-RS" w:eastAsia="sr-Latn-CS"/>
              </w:rPr>
              <w:t xml:space="preserve"> Дели ученике на </w:t>
            </w:r>
            <w:r w:rsidR="00016F84">
              <w:rPr>
                <w:rFonts w:ascii="Cambria" w:hAnsi="Cambria"/>
                <w:color w:val="000000"/>
                <w:lang w:val="sr-Cyrl-RS" w:eastAsia="sr-Latn-CS"/>
              </w:rPr>
              <w:t>исте групе као и на пр</w:t>
            </w:r>
            <w:r w:rsidR="007911AD">
              <w:rPr>
                <w:rFonts w:ascii="Cambria" w:hAnsi="Cambria"/>
                <w:color w:val="000000"/>
                <w:lang w:val="sr-Cyrl-RS" w:eastAsia="sr-Latn-CS"/>
              </w:rPr>
              <w:t>е</w:t>
            </w:r>
            <w:r w:rsidR="00016F84">
              <w:rPr>
                <w:rFonts w:ascii="Cambria" w:hAnsi="Cambria"/>
                <w:color w:val="000000"/>
                <w:lang w:val="sr-Cyrl-RS" w:eastAsia="sr-Latn-CS"/>
              </w:rPr>
              <w:t>тходном часу</w:t>
            </w:r>
            <w:r w:rsidR="000F263E">
              <w:rPr>
                <w:rFonts w:ascii="Cambria" w:hAnsi="Cambria"/>
                <w:color w:val="000000"/>
                <w:lang w:val="sr-Cyrl-RS" w:eastAsia="sr-Latn-CS"/>
              </w:rPr>
              <w:t>. Сваком ученику дели радни лист</w:t>
            </w:r>
            <w:r w:rsidR="00016F84">
              <w:rPr>
                <w:rFonts w:ascii="Cambria" w:hAnsi="Cambria"/>
                <w:color w:val="000000"/>
                <w:lang w:val="sr-Cyrl-RS" w:eastAsia="sr-Latn-CS"/>
              </w:rPr>
              <w:t xml:space="preserve"> са табелом у коју ће као </w:t>
            </w:r>
            <w:r w:rsidR="00016F84">
              <w:rPr>
                <w:rFonts w:ascii="Cambria" w:hAnsi="Cambria"/>
                <w:color w:val="000000"/>
                <w:lang w:val="sr-Cyrl-RS" w:eastAsia="sr-Latn-CS"/>
              </w:rPr>
              <w:lastRenderedPageBreak/>
              <w:t>и на претходном часу</w:t>
            </w:r>
            <w:r w:rsidR="000B4A2D">
              <w:rPr>
                <w:rFonts w:ascii="Cambria" w:hAnsi="Cambria"/>
                <w:color w:val="000000"/>
                <w:lang w:val="sr-Cyrl-RS" w:eastAsia="sr-Latn-CS"/>
              </w:rPr>
              <w:t>,</w:t>
            </w:r>
            <w:r w:rsidR="00016F84">
              <w:rPr>
                <w:rFonts w:ascii="Cambria" w:hAnsi="Cambria"/>
                <w:color w:val="000000"/>
                <w:lang w:val="sr-Cyrl-RS" w:eastAsia="sr-Latn-CS"/>
              </w:rPr>
              <w:t xml:space="preserve"> уписивати тражене податке. Објашњава ученицима</w:t>
            </w:r>
            <w:r w:rsidR="000F263E">
              <w:rPr>
                <w:rFonts w:ascii="Cambria" w:hAnsi="Cambria"/>
                <w:color w:val="000000"/>
                <w:lang w:val="sr-Cyrl-RS" w:eastAsia="sr-Latn-CS"/>
              </w:rPr>
              <w:t xml:space="preserve"> да је њихов задатак да читају лекцију редом и </w:t>
            </w:r>
            <w:r w:rsidR="00016F84">
              <w:rPr>
                <w:rFonts w:ascii="Cambria" w:hAnsi="Cambria"/>
                <w:color w:val="000000"/>
                <w:lang w:val="sr-Cyrl-RS" w:eastAsia="sr-Latn-CS"/>
              </w:rPr>
              <w:t>подвлаче ратне операције, битке и догађаје које ће унети у табелу на одговарајуће место</w:t>
            </w:r>
            <w:r w:rsidR="000F263E">
              <w:rPr>
                <w:rFonts w:ascii="Cambria" w:hAnsi="Cambria"/>
                <w:color w:val="000000"/>
                <w:lang w:val="sr-Cyrl-RS" w:eastAsia="sr-Latn-CS"/>
              </w:rPr>
              <w:t>.</w:t>
            </w:r>
            <w:r w:rsidR="004815FB">
              <w:rPr>
                <w:rFonts w:ascii="Cambria" w:hAnsi="Cambria"/>
                <w:color w:val="000000"/>
                <w:lang w:val="sr-Cyrl-RS" w:eastAsia="sr-Latn-CS"/>
              </w:rPr>
              <w:t xml:space="preserve"> Могу се договорити да један ученик у групи наглас чита</w:t>
            </w:r>
            <w:r w:rsidR="00355978">
              <w:rPr>
                <w:rFonts w:ascii="Cambria" w:hAnsi="Cambria"/>
                <w:color w:val="000000"/>
                <w:lang w:val="sr-Cyrl-RS" w:eastAsia="sr-Latn-CS"/>
              </w:rPr>
              <w:t>,</w:t>
            </w:r>
            <w:r w:rsidR="004815FB">
              <w:rPr>
                <w:rFonts w:ascii="Cambria" w:hAnsi="Cambria"/>
                <w:color w:val="000000"/>
                <w:lang w:val="sr-Cyrl-RS" w:eastAsia="sr-Latn-CS"/>
              </w:rPr>
              <w:t xml:space="preserve"> а остали да прате и подвлаче </w:t>
            </w:r>
            <w:r w:rsidR="000B4A2D">
              <w:rPr>
                <w:rFonts w:ascii="Cambria" w:hAnsi="Cambria"/>
                <w:color w:val="000000"/>
                <w:lang w:val="sr-Cyrl-RS" w:eastAsia="sr-Latn-CS"/>
              </w:rPr>
              <w:t xml:space="preserve">потребне </w:t>
            </w:r>
            <w:r w:rsidR="00016F84">
              <w:rPr>
                <w:rFonts w:ascii="Cambria" w:hAnsi="Cambria"/>
                <w:color w:val="000000"/>
                <w:lang w:val="sr-Cyrl-RS" w:eastAsia="sr-Latn-CS"/>
              </w:rPr>
              <w:t>информације</w:t>
            </w:r>
            <w:r w:rsidR="00184749">
              <w:rPr>
                <w:rFonts w:ascii="Cambria" w:hAnsi="Cambria"/>
                <w:color w:val="000000"/>
                <w:lang w:val="sr-Cyrl-RS" w:eastAsia="sr-Latn-CS"/>
              </w:rPr>
              <w:t>.</w:t>
            </w:r>
            <w:r w:rsidR="000F263E">
              <w:rPr>
                <w:rFonts w:ascii="Cambria" w:hAnsi="Cambria"/>
                <w:color w:val="000000"/>
                <w:lang w:val="sr-Cyrl-RS" w:eastAsia="sr-Latn-CS"/>
              </w:rPr>
              <w:t xml:space="preserve"> </w:t>
            </w:r>
            <w:r w:rsidR="00184749">
              <w:rPr>
                <w:rFonts w:ascii="Cambria" w:hAnsi="Cambria"/>
                <w:color w:val="000000"/>
                <w:lang w:val="sr-Cyrl-RS" w:eastAsia="sr-Latn-CS"/>
              </w:rPr>
              <w:t>Када прочитају лекцију</w:t>
            </w:r>
            <w:r w:rsidR="00691815">
              <w:rPr>
                <w:rFonts w:ascii="Cambria" w:hAnsi="Cambria"/>
                <w:color w:val="000000"/>
                <w:lang w:val="sr-Cyrl-RS" w:eastAsia="sr-Latn-CS"/>
              </w:rPr>
              <w:t>,</w:t>
            </w:r>
            <w:r w:rsidR="00184749">
              <w:rPr>
                <w:rFonts w:ascii="Cambria" w:hAnsi="Cambria"/>
                <w:color w:val="000000"/>
                <w:lang w:val="sr-Cyrl-RS" w:eastAsia="sr-Latn-CS"/>
              </w:rPr>
              <w:t xml:space="preserve"> д</w:t>
            </w:r>
            <w:r w:rsidR="000F263E">
              <w:rPr>
                <w:rFonts w:ascii="Cambria" w:hAnsi="Cambria"/>
                <w:color w:val="000000"/>
                <w:lang w:val="sr-Cyrl-RS" w:eastAsia="sr-Latn-CS"/>
              </w:rPr>
              <w:t>оговара</w:t>
            </w:r>
            <w:r w:rsidR="00355978">
              <w:rPr>
                <w:rFonts w:ascii="Cambria" w:hAnsi="Cambria"/>
                <w:color w:val="000000"/>
                <w:lang w:val="sr-Cyrl-RS" w:eastAsia="sr-Latn-CS"/>
              </w:rPr>
              <w:t>ју се</w:t>
            </w:r>
            <w:r w:rsidR="000F263E">
              <w:rPr>
                <w:rFonts w:ascii="Cambria" w:hAnsi="Cambria"/>
                <w:color w:val="000000"/>
                <w:lang w:val="sr-Cyrl-RS" w:eastAsia="sr-Latn-CS"/>
              </w:rPr>
              <w:t xml:space="preserve"> </w:t>
            </w:r>
            <w:r w:rsidR="004815FB">
              <w:rPr>
                <w:rFonts w:ascii="Cambria" w:hAnsi="Cambria"/>
                <w:color w:val="000000"/>
                <w:lang w:val="sr-Cyrl-RS" w:eastAsia="sr-Latn-CS"/>
              </w:rPr>
              <w:t>и заједно формули</w:t>
            </w:r>
            <w:r w:rsidR="00355978">
              <w:rPr>
                <w:rFonts w:ascii="Cambria" w:hAnsi="Cambria"/>
                <w:color w:val="000000"/>
                <w:lang w:val="sr-Cyrl-RS" w:eastAsia="sr-Latn-CS"/>
              </w:rPr>
              <w:t>шу</w:t>
            </w:r>
            <w:r w:rsidR="004815FB">
              <w:rPr>
                <w:rFonts w:ascii="Cambria" w:hAnsi="Cambria"/>
                <w:color w:val="000000"/>
                <w:lang w:val="sr-Cyrl-RS" w:eastAsia="sr-Latn-CS"/>
              </w:rPr>
              <w:t xml:space="preserve"> </w:t>
            </w:r>
            <w:r w:rsidR="007911AD">
              <w:rPr>
                <w:rFonts w:ascii="Cambria" w:hAnsi="Cambria"/>
                <w:color w:val="000000"/>
                <w:lang w:val="sr-Cyrl-RS" w:eastAsia="sr-Latn-CS"/>
              </w:rPr>
              <w:t>тезе које ће уписати у табелу</w:t>
            </w:r>
            <w:r w:rsidR="004815FB">
              <w:rPr>
                <w:rFonts w:ascii="Cambria" w:hAnsi="Cambria"/>
                <w:color w:val="000000"/>
                <w:lang w:val="sr-Cyrl-RS" w:eastAsia="sr-Latn-CS"/>
              </w:rPr>
              <w:t>. Б</w:t>
            </w:r>
            <w:r w:rsidR="000F263E">
              <w:rPr>
                <w:rFonts w:ascii="Cambria" w:hAnsi="Cambria"/>
                <w:color w:val="000000"/>
                <w:lang w:val="sr-Cyrl-RS" w:eastAsia="sr-Latn-CS"/>
              </w:rPr>
              <w:t>о</w:t>
            </w:r>
            <w:r w:rsidR="004815FB">
              <w:rPr>
                <w:rFonts w:ascii="Cambria" w:hAnsi="Cambria"/>
                <w:color w:val="000000"/>
                <w:lang w:val="sr-Cyrl-RS" w:eastAsia="sr-Latn-CS"/>
              </w:rPr>
              <w:t>љи ученици пом</w:t>
            </w:r>
            <w:r w:rsidR="00AF3113">
              <w:rPr>
                <w:rFonts w:ascii="Cambria" w:hAnsi="Cambria"/>
                <w:color w:val="000000"/>
                <w:lang w:val="sr-Cyrl-RS" w:eastAsia="sr-Latn-CS"/>
              </w:rPr>
              <w:t>ажу</w:t>
            </w:r>
            <w:r w:rsidR="004815FB">
              <w:rPr>
                <w:rFonts w:ascii="Cambria" w:hAnsi="Cambria"/>
                <w:color w:val="000000"/>
                <w:lang w:val="sr-Cyrl-RS" w:eastAsia="sr-Latn-CS"/>
              </w:rPr>
              <w:t xml:space="preserve"> слабијим. </w:t>
            </w:r>
          </w:p>
          <w:p w14:paraId="741A3A2E" w14:textId="1181E433" w:rsidR="004815FB" w:rsidRDefault="004815FB" w:rsidP="009E006D">
            <w:pPr>
              <w:spacing w:after="240"/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>Групе раде задатке.</w:t>
            </w:r>
            <w:r w:rsidR="00184749">
              <w:rPr>
                <w:rFonts w:ascii="Cambria" w:hAnsi="Cambria"/>
                <w:color w:val="000000"/>
                <w:lang w:val="sr-Cyrl-RS" w:eastAsia="sr-Latn-CS"/>
              </w:rPr>
              <w:t xml:space="preserve"> Читају лекцију</w:t>
            </w:r>
            <w:r w:rsidR="00691815">
              <w:rPr>
                <w:rFonts w:ascii="Cambria" w:hAnsi="Cambria"/>
                <w:color w:val="000000"/>
                <w:lang w:val="sr-Cyrl-RS" w:eastAsia="sr-Latn-CS"/>
              </w:rPr>
              <w:t>,</w:t>
            </w:r>
            <w:r w:rsidR="00184749">
              <w:rPr>
                <w:rFonts w:ascii="Cambria" w:hAnsi="Cambria"/>
                <w:color w:val="000000"/>
                <w:lang w:val="sr-Cyrl-RS" w:eastAsia="sr-Latn-CS"/>
              </w:rPr>
              <w:t xml:space="preserve"> проналазе </w:t>
            </w:r>
            <w:r w:rsidR="007911AD">
              <w:rPr>
                <w:rFonts w:ascii="Cambria" w:hAnsi="Cambria"/>
                <w:color w:val="000000"/>
                <w:lang w:val="sr-Cyrl-RS" w:eastAsia="sr-Latn-CS"/>
              </w:rPr>
              <w:t>кључне тезе и</w:t>
            </w:r>
            <w:r w:rsidR="00184749">
              <w:rPr>
                <w:rFonts w:ascii="Cambria" w:hAnsi="Cambria"/>
                <w:color w:val="000000"/>
                <w:lang w:val="sr-Cyrl-RS" w:eastAsia="sr-Latn-CS"/>
              </w:rPr>
              <w:t xml:space="preserve"> </w:t>
            </w:r>
            <w:r w:rsidR="007911AD">
              <w:rPr>
                <w:rFonts w:ascii="Cambria" w:hAnsi="Cambria"/>
                <w:color w:val="000000"/>
                <w:lang w:val="sr-Cyrl-RS" w:eastAsia="sr-Latn-CS"/>
              </w:rPr>
              <w:t>п</w:t>
            </w:r>
            <w:r w:rsidR="00184749">
              <w:rPr>
                <w:rFonts w:ascii="Cambria" w:hAnsi="Cambria"/>
                <w:color w:val="000000"/>
                <w:lang w:val="sr-Cyrl-RS" w:eastAsia="sr-Latn-CS"/>
              </w:rPr>
              <w:t>опуњавају табелу потребним подацима.</w:t>
            </w:r>
            <w:r w:rsidR="000B4A2D">
              <w:rPr>
                <w:rFonts w:ascii="Cambria" w:hAnsi="Cambria"/>
                <w:color w:val="000000"/>
                <w:lang w:val="sr-Cyrl-RS" w:eastAsia="sr-Latn-CS"/>
              </w:rPr>
              <w:t xml:space="preserve"> Наставник их обилази, контролише да нешто не прескоче и проверава како су формулисали тезе и да ли су их унели на право место.</w:t>
            </w:r>
          </w:p>
          <w:p w14:paraId="3A3560A3" w14:textId="67B64929" w:rsidR="00C11DAC" w:rsidRDefault="00C11DAC" w:rsidP="00C11DAC">
            <w:pPr>
              <w:spacing w:after="240"/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/>
                <w:color w:val="000000"/>
                <w:lang w:val="sr-Cyrl-CS" w:eastAsia="sr-Latn-CS"/>
              </w:rPr>
              <w:t>Завршни део (</w:t>
            </w:r>
            <w:r w:rsidR="008F2935">
              <w:rPr>
                <w:rFonts w:ascii="Cambria" w:hAnsi="Cambria"/>
                <w:b/>
                <w:color w:val="000000"/>
                <w:lang w:val="sr-Cyrl-CS" w:eastAsia="sr-Latn-CS"/>
              </w:rPr>
              <w:t>10</w:t>
            </w:r>
            <w:r w:rsidRPr="008A2BED">
              <w:rPr>
                <w:rFonts w:ascii="Cambria" w:hAnsi="Cambria"/>
                <w:b/>
                <w:color w:val="000000"/>
                <w:lang w:val="sr-Cyrl-CS" w:eastAsia="sr-Latn-CS"/>
              </w:rPr>
              <w:t xml:space="preserve"> минута):</w:t>
            </w:r>
          </w:p>
          <w:p w14:paraId="030BC197" w14:textId="187AC1DE" w:rsidR="005A6E8C" w:rsidRDefault="00EB50CD" w:rsidP="00F64FE4">
            <w:pPr>
              <w:spacing w:after="160"/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 w:rsidRPr="00EB50CD">
              <w:rPr>
                <w:rFonts w:ascii="Cambria" w:hAnsi="Cambria"/>
                <w:color w:val="000000"/>
                <w:lang w:val="sr-Cyrl-RS" w:eastAsia="sr-Latn-CS"/>
              </w:rPr>
              <w:t xml:space="preserve">Наставник позива ученике да </w:t>
            </w:r>
            <w:r w:rsidR="00184749">
              <w:rPr>
                <w:rFonts w:ascii="Cambria" w:hAnsi="Cambria"/>
                <w:color w:val="000000"/>
                <w:lang w:val="sr-Cyrl-RS" w:eastAsia="sr-Latn-CS"/>
              </w:rPr>
              <w:t>редом читају податке које су унели у табелу и проверава тачност одговора.</w:t>
            </w:r>
          </w:p>
          <w:p w14:paraId="0D90A545" w14:textId="595036B5" w:rsidR="00EB50CD" w:rsidRPr="002C351E" w:rsidRDefault="008F2935" w:rsidP="008F2935">
            <w:pPr>
              <w:spacing w:after="240"/>
              <w:rPr>
                <w:rFonts w:ascii="Cambria" w:hAnsi="Cambria"/>
                <w:color w:val="000000"/>
                <w:lang w:val="sr-Cyrl-RS" w:eastAsia="sr-Latn-CS"/>
              </w:rPr>
            </w:pPr>
            <w:r w:rsidRPr="008F2935">
              <w:rPr>
                <w:rFonts w:ascii="Cambria" w:hAnsi="Cambria"/>
                <w:color w:val="000000"/>
                <w:lang w:val="sr-Cyrl-RS" w:eastAsia="sr-Latn-CS"/>
              </w:rPr>
              <w:t xml:space="preserve">На крају 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>часа наставник</w:t>
            </w:r>
            <w:r w:rsidRPr="008F2935">
              <w:rPr>
                <w:rFonts w:ascii="Cambria" w:hAnsi="Cambria"/>
                <w:color w:val="000000"/>
                <w:lang w:val="sr-Cyrl-RS" w:eastAsia="sr-Latn-CS"/>
              </w:rPr>
              <w:t xml:space="preserve"> пушта ученицима </w:t>
            </w:r>
            <w:r w:rsidRPr="009700FD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 xml:space="preserve">филм </w:t>
            </w:r>
            <w:r w:rsidRPr="009700FD">
              <w:rPr>
                <w:rFonts w:ascii="Cambria" w:hAnsi="Cambria"/>
                <w:b/>
                <w:bCs/>
                <w:i/>
                <w:iCs/>
                <w:color w:val="000000"/>
                <w:lang w:val="sr-Cyrl-RS" w:eastAsia="sr-Latn-CS"/>
              </w:rPr>
              <w:t>Операција Торч</w:t>
            </w:r>
            <w:r w:rsidRPr="008F2935">
              <w:rPr>
                <w:rFonts w:ascii="Cambria" w:hAnsi="Cambria"/>
                <w:color w:val="000000"/>
                <w:lang w:val="sr-Cyrl-RS" w:eastAsia="sr-Latn-CS"/>
              </w:rPr>
              <w:t xml:space="preserve"> који се налази у </w:t>
            </w:r>
            <w:r w:rsidR="009700FD">
              <w:rPr>
                <w:rFonts w:ascii="Cambria" w:hAnsi="Cambria"/>
                <w:color w:val="000000"/>
                <w:lang w:val="sr-Cyrl-RS" w:eastAsia="sr-Latn-CS"/>
              </w:rPr>
              <w:t>дигиталном</w:t>
            </w:r>
            <w:r w:rsidRPr="008F2935">
              <w:rPr>
                <w:rFonts w:ascii="Cambria" w:hAnsi="Cambria"/>
                <w:color w:val="000000"/>
                <w:lang w:val="sr-Cyrl-RS" w:eastAsia="sr-Latn-CS"/>
              </w:rPr>
              <w:t xml:space="preserve"> уџбенику </w:t>
            </w:r>
            <w:r w:rsidR="00AF3113">
              <w:rPr>
                <w:rFonts w:ascii="Cambria" w:hAnsi="Cambria"/>
                <w:color w:val="000000"/>
                <w:lang w:val="sr-Cyrl-RS" w:eastAsia="sr-Latn-CS"/>
              </w:rPr>
              <w:t xml:space="preserve">на </w:t>
            </w:r>
            <w:r w:rsidR="00AF3113" w:rsidRPr="00B26374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 xml:space="preserve">страни </w:t>
            </w:r>
            <w:r w:rsidR="00B26374" w:rsidRPr="00B26374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88</w:t>
            </w:r>
            <w:r w:rsidR="00B26374">
              <w:rPr>
                <w:rFonts w:ascii="Cambria" w:hAnsi="Cambria"/>
                <w:color w:val="000000"/>
                <w:lang w:val="sr-Cyrl-RS" w:eastAsia="sr-Latn-CS"/>
              </w:rPr>
              <w:t xml:space="preserve"> </w:t>
            </w:r>
            <w:r w:rsidRPr="008F2935">
              <w:rPr>
                <w:rFonts w:ascii="Cambria" w:hAnsi="Cambria"/>
                <w:color w:val="000000"/>
                <w:lang w:val="sr-Cyrl-RS" w:eastAsia="sr-Latn-CS"/>
              </w:rPr>
              <w:t>као додатак ове лекције. Подстиче ученике да прокоментаришу одгледани филм и изнесу своје мишљење.</w:t>
            </w:r>
          </w:p>
        </w:tc>
      </w:tr>
      <w:tr w:rsidR="00942437" w:rsidRPr="008A2BED" w14:paraId="5C0F97EB" w14:textId="77777777" w:rsidTr="007B0DB4">
        <w:trPr>
          <w:trHeight w:val="534"/>
        </w:trPr>
        <w:tc>
          <w:tcPr>
            <w:tcW w:w="9900" w:type="dxa"/>
            <w:gridSpan w:val="3"/>
            <w:shd w:val="clear" w:color="auto" w:fill="F2F2F2" w:themeFill="background1" w:themeFillShade="F2"/>
            <w:vAlign w:val="center"/>
          </w:tcPr>
          <w:p w14:paraId="72A5C1FA" w14:textId="38B81D09" w:rsidR="00942437" w:rsidRDefault="00942437" w:rsidP="00942437">
            <w:pPr>
              <w:jc w:val="center"/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 w:rsidRPr="00E932FA">
              <w:rPr>
                <w:rFonts w:ascii="Cambria" w:hAnsi="Cambria"/>
                <w:b/>
                <w:sz w:val="24"/>
                <w:szCs w:val="24"/>
                <w:lang w:val="sr-Cyrl-RS"/>
              </w:rPr>
              <w:lastRenderedPageBreak/>
              <w:t>ЗАПАЖАЊА О ЧАСУ</w:t>
            </w:r>
            <w:r w:rsidRPr="00E932FA">
              <w:rPr>
                <w:rFonts w:ascii="Cambria" w:hAnsi="Cambria"/>
                <w:b/>
                <w:color w:val="000000"/>
                <w:sz w:val="24"/>
                <w:szCs w:val="24"/>
                <w:lang w:val="sr-Cyrl-CS" w:eastAsia="sr-Latn-CS"/>
              </w:rPr>
              <w:t xml:space="preserve"> И САМОЕВАЛУАЦИЈА</w:t>
            </w:r>
          </w:p>
        </w:tc>
      </w:tr>
      <w:tr w:rsidR="00942437" w:rsidRPr="008A2BED" w14:paraId="30D88427" w14:textId="77777777" w:rsidTr="0044111B">
        <w:trPr>
          <w:trHeight w:val="1272"/>
        </w:trPr>
        <w:tc>
          <w:tcPr>
            <w:tcW w:w="9900" w:type="dxa"/>
            <w:gridSpan w:val="3"/>
          </w:tcPr>
          <w:p w14:paraId="0A3EC6FA" w14:textId="77777777" w:rsidR="00942437" w:rsidRPr="00E932FA" w:rsidRDefault="00942437" w:rsidP="00942437">
            <w:pPr>
              <w:rPr>
                <w:rFonts w:ascii="Cambria" w:hAnsi="Cambria"/>
                <w:color w:val="000000"/>
                <w:lang w:val="sr-Cyrl-CS" w:eastAsia="sr-Latn-CS"/>
              </w:rPr>
            </w:pPr>
            <w:r w:rsidRPr="00E932FA">
              <w:rPr>
                <w:rFonts w:ascii="Cambria" w:hAnsi="Cambria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132295C6" w14:textId="77777777" w:rsidR="00942437" w:rsidRDefault="00942437" w:rsidP="00942437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</w:tc>
      </w:tr>
      <w:tr w:rsidR="00942437" w:rsidRPr="008A2BED" w14:paraId="4958A7D8" w14:textId="77777777" w:rsidTr="0044111B">
        <w:trPr>
          <w:trHeight w:val="1262"/>
        </w:trPr>
        <w:tc>
          <w:tcPr>
            <w:tcW w:w="9900" w:type="dxa"/>
            <w:gridSpan w:val="3"/>
          </w:tcPr>
          <w:p w14:paraId="65F6D510" w14:textId="25641D18" w:rsidR="00942437" w:rsidRDefault="00942437" w:rsidP="00942437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 w:rsidRPr="00E932FA">
              <w:rPr>
                <w:rFonts w:ascii="Cambria" w:hAnsi="Cambria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942437" w:rsidRPr="008A2BED" w14:paraId="7CADEA53" w14:textId="77777777" w:rsidTr="0044111B">
        <w:trPr>
          <w:trHeight w:val="1407"/>
        </w:trPr>
        <w:tc>
          <w:tcPr>
            <w:tcW w:w="9900" w:type="dxa"/>
            <w:gridSpan w:val="3"/>
          </w:tcPr>
          <w:p w14:paraId="5506B07F" w14:textId="0CBCE502" w:rsidR="00942437" w:rsidRDefault="00942437" w:rsidP="00942437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 w:rsidRPr="00E932FA">
              <w:rPr>
                <w:rFonts w:ascii="Cambria" w:hAnsi="Cambria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49F302BC" w14:textId="765554E0" w:rsidR="00B44EE9" w:rsidRDefault="00B44EE9" w:rsidP="00CC0F98">
      <w:pPr>
        <w:jc w:val="both"/>
        <w:rPr>
          <w:rFonts w:ascii="Times New Roman" w:hAnsi="Times New Roman"/>
          <w:sz w:val="24"/>
          <w:szCs w:val="24"/>
          <w:lang w:val="sr-Latn-RS" w:eastAsia="sr-Latn-RS"/>
        </w:rPr>
      </w:pPr>
    </w:p>
    <w:p w14:paraId="42A61F18" w14:textId="7A03B029" w:rsidR="00CC0F98" w:rsidRDefault="00CC0F98" w:rsidP="00CC0F98">
      <w:pPr>
        <w:jc w:val="both"/>
        <w:rPr>
          <w:rFonts w:ascii="Times New Roman" w:hAnsi="Times New Roman"/>
          <w:sz w:val="24"/>
          <w:szCs w:val="24"/>
          <w:lang w:val="sr-Latn-RS" w:eastAsia="sr-Latn-RS"/>
        </w:rPr>
      </w:pPr>
    </w:p>
    <w:p w14:paraId="7A8A09EE" w14:textId="1CABE52D" w:rsidR="00CC0F98" w:rsidRDefault="00CC0F98" w:rsidP="00CC0F98">
      <w:pPr>
        <w:jc w:val="both"/>
        <w:rPr>
          <w:rFonts w:ascii="Times New Roman" w:hAnsi="Times New Roman"/>
          <w:sz w:val="24"/>
          <w:szCs w:val="24"/>
          <w:lang w:val="sr-Latn-RS" w:eastAsia="sr-Latn-RS"/>
        </w:rPr>
      </w:pPr>
    </w:p>
    <w:p w14:paraId="0983B09D" w14:textId="1C1B3288" w:rsidR="00CC0F98" w:rsidRDefault="00CC0F98" w:rsidP="00CC0F98">
      <w:pPr>
        <w:jc w:val="both"/>
        <w:rPr>
          <w:rFonts w:ascii="Times New Roman" w:hAnsi="Times New Roman"/>
          <w:sz w:val="24"/>
          <w:szCs w:val="24"/>
          <w:lang w:val="sr-Latn-RS" w:eastAsia="sr-Latn-RS"/>
        </w:rPr>
      </w:pPr>
    </w:p>
    <w:p w14:paraId="5A6E476C" w14:textId="53B6E708" w:rsidR="00CC0F98" w:rsidRDefault="00CC0F98" w:rsidP="00CC0F98">
      <w:pPr>
        <w:jc w:val="both"/>
        <w:rPr>
          <w:rFonts w:ascii="Times New Roman" w:hAnsi="Times New Roman"/>
          <w:sz w:val="24"/>
          <w:szCs w:val="24"/>
          <w:lang w:val="sr-Latn-RS" w:eastAsia="sr-Latn-RS"/>
        </w:rPr>
      </w:pPr>
    </w:p>
    <w:p w14:paraId="2AC9EDDB" w14:textId="1FB6BD22" w:rsidR="00CC0F98" w:rsidRDefault="00CC0F98" w:rsidP="00CC0F98">
      <w:pPr>
        <w:jc w:val="both"/>
        <w:rPr>
          <w:rFonts w:ascii="Times New Roman" w:hAnsi="Times New Roman"/>
          <w:sz w:val="24"/>
          <w:szCs w:val="24"/>
          <w:lang w:val="sr-Latn-RS" w:eastAsia="sr-Latn-RS"/>
        </w:rPr>
      </w:pPr>
    </w:p>
    <w:p w14:paraId="40827B45" w14:textId="68BFEF90" w:rsidR="00CC0F98" w:rsidRDefault="00CC0F98" w:rsidP="00CC0F98">
      <w:pPr>
        <w:jc w:val="both"/>
        <w:rPr>
          <w:rFonts w:ascii="Times New Roman" w:hAnsi="Times New Roman"/>
          <w:sz w:val="24"/>
          <w:szCs w:val="24"/>
          <w:lang w:val="sr-Latn-RS" w:eastAsia="sr-Latn-RS"/>
        </w:rPr>
      </w:pPr>
    </w:p>
    <w:p w14:paraId="26565DED" w14:textId="5A5E152D" w:rsidR="00CC0F98" w:rsidRDefault="00CC0F98" w:rsidP="00CC0F98">
      <w:pPr>
        <w:jc w:val="both"/>
        <w:rPr>
          <w:rFonts w:ascii="Times New Roman" w:hAnsi="Times New Roman"/>
          <w:sz w:val="24"/>
          <w:szCs w:val="24"/>
          <w:lang w:val="sr-Latn-RS" w:eastAsia="sr-Latn-RS"/>
        </w:rPr>
      </w:pPr>
    </w:p>
    <w:p w14:paraId="665F5582" w14:textId="72604739" w:rsidR="00CC0F98" w:rsidRDefault="00CC0F98" w:rsidP="00CC0F98">
      <w:pPr>
        <w:jc w:val="both"/>
        <w:rPr>
          <w:rFonts w:ascii="Times New Roman" w:hAnsi="Times New Roman"/>
          <w:sz w:val="24"/>
          <w:szCs w:val="24"/>
          <w:lang w:val="sr-Latn-RS" w:eastAsia="sr-Latn-RS"/>
        </w:rPr>
      </w:pPr>
    </w:p>
    <w:p w14:paraId="544C654B" w14:textId="11D6D4E7" w:rsidR="00CC0F98" w:rsidRPr="00A569AB" w:rsidRDefault="00CC0F98" w:rsidP="00CC0F98">
      <w:pPr>
        <w:jc w:val="both"/>
        <w:rPr>
          <w:rFonts w:ascii="Cambria" w:hAnsi="Cambria"/>
          <w:sz w:val="24"/>
          <w:szCs w:val="24"/>
          <w:lang w:val="sr-Cyrl-RS" w:eastAsia="sr-Latn-RS"/>
        </w:rPr>
      </w:pPr>
    </w:p>
    <w:p w14:paraId="3280DA67" w14:textId="556C69A5" w:rsidR="00704DFB" w:rsidRDefault="00704DFB" w:rsidP="00A72ADB">
      <w:pPr>
        <w:tabs>
          <w:tab w:val="left" w:pos="2041"/>
        </w:tabs>
        <w:autoSpaceDE w:val="0"/>
        <w:autoSpaceDN w:val="0"/>
        <w:adjustRightInd w:val="0"/>
        <w:spacing w:before="57" w:after="113" w:line="288" w:lineRule="auto"/>
        <w:jc w:val="center"/>
        <w:textAlignment w:val="center"/>
        <w:rPr>
          <w:rFonts w:ascii="Cambria" w:hAnsi="Cambria"/>
          <w:lang w:val="sr-Cyrl-RS" w:eastAsia="sr-Latn-RS"/>
        </w:rPr>
      </w:pPr>
    </w:p>
    <w:p w14:paraId="3B1DC25F" w14:textId="7FB691C5" w:rsidR="00A72ADB" w:rsidRDefault="00A72ADB" w:rsidP="00A72ADB">
      <w:pPr>
        <w:tabs>
          <w:tab w:val="left" w:pos="2041"/>
        </w:tabs>
        <w:autoSpaceDE w:val="0"/>
        <w:autoSpaceDN w:val="0"/>
        <w:adjustRightInd w:val="0"/>
        <w:spacing w:before="57" w:after="113" w:line="288" w:lineRule="auto"/>
        <w:jc w:val="center"/>
        <w:textAlignment w:val="center"/>
        <w:rPr>
          <w:rFonts w:ascii="Cambria" w:hAnsi="Cambria"/>
          <w:lang w:val="sr-Cyrl-RS" w:eastAsia="sr-Latn-RS"/>
        </w:rPr>
      </w:pPr>
    </w:p>
    <w:p w14:paraId="1A033BEA" w14:textId="091E318A" w:rsidR="00A72ADB" w:rsidRDefault="00A72ADB" w:rsidP="00A72ADB">
      <w:pPr>
        <w:tabs>
          <w:tab w:val="left" w:pos="2041"/>
        </w:tabs>
        <w:autoSpaceDE w:val="0"/>
        <w:autoSpaceDN w:val="0"/>
        <w:adjustRightInd w:val="0"/>
        <w:spacing w:before="57" w:after="113" w:line="288" w:lineRule="auto"/>
        <w:jc w:val="center"/>
        <w:textAlignment w:val="center"/>
        <w:rPr>
          <w:rFonts w:ascii="Cambria" w:hAnsi="Cambria"/>
          <w:lang w:val="sr-Cyrl-RS" w:eastAsia="sr-Latn-RS"/>
        </w:rPr>
      </w:pPr>
    </w:p>
    <w:p w14:paraId="665F3114" w14:textId="74268312" w:rsidR="00A72ADB" w:rsidRDefault="00A72ADB" w:rsidP="00A72ADB">
      <w:pPr>
        <w:tabs>
          <w:tab w:val="left" w:pos="2041"/>
        </w:tabs>
        <w:autoSpaceDE w:val="0"/>
        <w:autoSpaceDN w:val="0"/>
        <w:adjustRightInd w:val="0"/>
        <w:spacing w:before="57" w:after="113" w:line="288" w:lineRule="auto"/>
        <w:jc w:val="center"/>
        <w:textAlignment w:val="center"/>
        <w:rPr>
          <w:rFonts w:ascii="Cambria" w:hAnsi="Cambria"/>
          <w:lang w:val="sr-Cyrl-RS" w:eastAsia="sr-Latn-RS"/>
        </w:rPr>
      </w:pPr>
    </w:p>
    <w:p w14:paraId="5E3827D7" w14:textId="4C6CA80F" w:rsidR="00A72ADB" w:rsidRDefault="00A72ADB" w:rsidP="008F2935">
      <w:pPr>
        <w:tabs>
          <w:tab w:val="left" w:pos="2041"/>
        </w:tabs>
        <w:autoSpaceDE w:val="0"/>
        <w:autoSpaceDN w:val="0"/>
        <w:adjustRightInd w:val="0"/>
        <w:spacing w:before="57" w:after="113" w:line="288" w:lineRule="auto"/>
        <w:textAlignment w:val="center"/>
        <w:rPr>
          <w:rFonts w:ascii="Cambria" w:hAnsi="Cambria"/>
          <w:lang w:val="sr-Cyrl-RS" w:eastAsia="sr-Latn-RS"/>
        </w:rPr>
      </w:pPr>
    </w:p>
    <w:p w14:paraId="7F78276E" w14:textId="77777777" w:rsidR="00AE26E3" w:rsidRDefault="00AE26E3" w:rsidP="008F2935">
      <w:pPr>
        <w:tabs>
          <w:tab w:val="left" w:pos="2041"/>
        </w:tabs>
        <w:autoSpaceDE w:val="0"/>
        <w:autoSpaceDN w:val="0"/>
        <w:adjustRightInd w:val="0"/>
        <w:spacing w:before="57" w:after="113" w:line="288" w:lineRule="auto"/>
        <w:textAlignment w:val="center"/>
        <w:rPr>
          <w:rFonts w:ascii="Cambria" w:hAnsi="Cambria"/>
          <w:lang w:val="sr-Cyrl-RS" w:eastAsia="sr-Latn-RS"/>
        </w:rPr>
      </w:pPr>
    </w:p>
    <w:p w14:paraId="296464A3" w14:textId="49EA93DE" w:rsidR="00A72ADB" w:rsidRPr="00A72ADB" w:rsidRDefault="007911AD" w:rsidP="00A72ADB">
      <w:pPr>
        <w:tabs>
          <w:tab w:val="left" w:pos="2041"/>
        </w:tabs>
        <w:autoSpaceDE w:val="0"/>
        <w:autoSpaceDN w:val="0"/>
        <w:adjustRightInd w:val="0"/>
        <w:spacing w:before="57" w:after="113" w:line="288" w:lineRule="auto"/>
        <w:jc w:val="center"/>
        <w:textAlignment w:val="center"/>
        <w:rPr>
          <w:rFonts w:ascii="Cambria" w:hAnsi="Cambria" w:cs="Resavska BG Sans"/>
          <w:b/>
          <w:bCs/>
          <w:caps/>
          <w:color w:val="000000"/>
          <w:lang w:val="ru-RU"/>
        </w:rPr>
      </w:pPr>
      <w:r>
        <w:rPr>
          <w:rFonts w:ascii="Cambria" w:hAnsi="Cambria" w:cs="Resavska BG Sans"/>
          <w:b/>
          <w:bCs/>
          <w:caps/>
          <w:color w:val="000000"/>
          <w:lang w:val="ru-RU"/>
        </w:rPr>
        <w:lastRenderedPageBreak/>
        <w:t>ратна прекретница 1941</w:t>
      </w:r>
      <w:r>
        <w:rPr>
          <w:rFonts w:ascii="Cambria" w:hAnsi="Cambria" w:cs="Resavska BG Sans"/>
          <w:b/>
          <w:bCs/>
          <w:caps/>
          <w:color w:val="000000"/>
          <w:lang w:val="ru-RU"/>
        </w:rPr>
        <w:softHyphen/>
      </w:r>
      <w:r>
        <w:rPr>
          <w:rFonts w:ascii="Cambria" w:hAnsi="Cambria" w:cs="Resavska BG Sans"/>
          <w:b/>
          <w:bCs/>
          <w:caps/>
          <w:color w:val="000000"/>
          <w:lang w:val="ru-RU"/>
        </w:rPr>
        <w:softHyphen/>
        <w:t>-1943. године</w:t>
      </w:r>
    </w:p>
    <w:p w14:paraId="64A340CB" w14:textId="77777777" w:rsidR="009E006D" w:rsidRPr="00667189" w:rsidRDefault="009E006D" w:rsidP="00A72ADB">
      <w:pPr>
        <w:tabs>
          <w:tab w:val="left" w:pos="850"/>
        </w:tabs>
        <w:autoSpaceDE w:val="0"/>
        <w:autoSpaceDN w:val="0"/>
        <w:adjustRightInd w:val="0"/>
        <w:spacing w:line="288" w:lineRule="auto"/>
        <w:ind w:left="283" w:hanging="283"/>
        <w:jc w:val="both"/>
        <w:textAlignment w:val="center"/>
        <w:rPr>
          <w:rFonts w:ascii="Cambria" w:hAnsi="Cambria" w:cs="Resavska BG Sans"/>
          <w:b/>
          <w:bCs/>
          <w:color w:val="000000"/>
          <w:lang w:val="ru-RU"/>
        </w:rPr>
      </w:pPr>
    </w:p>
    <w:p w14:paraId="23079A74" w14:textId="05E4DF40" w:rsidR="009E006D" w:rsidRPr="00A72ADB" w:rsidRDefault="009E006D" w:rsidP="00667189">
      <w:pPr>
        <w:autoSpaceDE w:val="0"/>
        <w:autoSpaceDN w:val="0"/>
        <w:adjustRightInd w:val="0"/>
        <w:spacing w:line="360" w:lineRule="auto"/>
        <w:ind w:left="454"/>
        <w:textAlignment w:val="center"/>
        <w:rPr>
          <w:rFonts w:ascii="Cambria" w:hAnsi="Cambria" w:cs="Resavska BG Sans"/>
          <w:color w:val="000000"/>
          <w:lang w:val="ru-RU"/>
        </w:rPr>
      </w:pPr>
    </w:p>
    <w:tbl>
      <w:tblPr>
        <w:tblStyle w:val="GridTable1Light-Accent1"/>
        <w:tblpPr w:leftFromText="180" w:rightFromText="180" w:vertAnchor="text" w:horzAnchor="margin" w:tblpY="536"/>
        <w:tblW w:w="9918" w:type="dxa"/>
        <w:tblLook w:val="0000" w:firstRow="0" w:lastRow="0" w:firstColumn="0" w:lastColumn="0" w:noHBand="0" w:noVBand="0"/>
      </w:tblPr>
      <w:tblGrid>
        <w:gridCol w:w="941"/>
        <w:gridCol w:w="2315"/>
        <w:gridCol w:w="2307"/>
        <w:gridCol w:w="2246"/>
        <w:gridCol w:w="2109"/>
      </w:tblGrid>
      <w:tr w:rsidR="007911AD" w:rsidRPr="00A72ADB" w14:paraId="7DD43E4F" w14:textId="77777777" w:rsidTr="007911AD">
        <w:trPr>
          <w:trHeight w:val="559"/>
        </w:trPr>
        <w:tc>
          <w:tcPr>
            <w:tcW w:w="941" w:type="dxa"/>
            <w:shd w:val="clear" w:color="auto" w:fill="DEEAF6" w:themeFill="accent1" w:themeFillTint="33"/>
            <w:vAlign w:val="center"/>
          </w:tcPr>
          <w:p w14:paraId="5AB08DD3" w14:textId="5C2650EC" w:rsidR="007911AD" w:rsidRPr="007911AD" w:rsidRDefault="007911AD" w:rsidP="007911AD">
            <w:pPr>
              <w:autoSpaceDE w:val="0"/>
              <w:autoSpaceDN w:val="0"/>
              <w:adjustRightInd w:val="0"/>
              <w:spacing w:line="360" w:lineRule="auto"/>
              <w:jc w:val="center"/>
              <w:textAlignment w:val="center"/>
              <w:rPr>
                <w:rFonts w:ascii="Cambria" w:hAnsi="Cambria" w:cs="Resavska BG Sans"/>
                <w:b/>
                <w:bCs/>
                <w:color w:val="000000" w:themeColor="text1"/>
                <w:sz w:val="18"/>
                <w:szCs w:val="18"/>
                <w:lang w:val="sr-Cyrl-CS"/>
              </w:rPr>
            </w:pPr>
            <w:r w:rsidRPr="007911AD">
              <w:rPr>
                <w:rFonts w:ascii="Cambria" w:hAnsi="Cambria" w:cs="Resavska BG Sans"/>
                <w:b/>
                <w:bCs/>
                <w:color w:val="000000" w:themeColor="text1"/>
                <w:sz w:val="18"/>
                <w:szCs w:val="18"/>
              </w:rPr>
              <w:t>ГОДИНА</w:t>
            </w:r>
          </w:p>
        </w:tc>
        <w:tc>
          <w:tcPr>
            <w:tcW w:w="2315" w:type="dxa"/>
            <w:shd w:val="clear" w:color="auto" w:fill="DEEAF6" w:themeFill="accent1" w:themeFillTint="33"/>
            <w:vAlign w:val="center"/>
          </w:tcPr>
          <w:p w14:paraId="423DB95C" w14:textId="77777777" w:rsidR="007911AD" w:rsidRPr="0011479E" w:rsidRDefault="007911AD" w:rsidP="007911AD">
            <w:pPr>
              <w:autoSpaceDE w:val="0"/>
              <w:autoSpaceDN w:val="0"/>
              <w:adjustRightInd w:val="0"/>
              <w:spacing w:line="360" w:lineRule="auto"/>
              <w:jc w:val="center"/>
              <w:textAlignment w:val="center"/>
              <w:rPr>
                <w:rFonts w:ascii="Cambria" w:hAnsi="Cambria" w:cs="Resavska BG Sans"/>
                <w:b/>
                <w:bCs/>
                <w:lang w:val="sr-Cyrl-CS"/>
              </w:rPr>
            </w:pPr>
            <w:r w:rsidRPr="0011479E">
              <w:rPr>
                <w:rFonts w:ascii="Cambria" w:hAnsi="Cambria" w:cs="Resavska BG Sans"/>
                <w:b/>
                <w:bCs/>
              </w:rPr>
              <w:t>ЕВРОПА</w:t>
            </w:r>
          </w:p>
        </w:tc>
        <w:tc>
          <w:tcPr>
            <w:tcW w:w="2307" w:type="dxa"/>
            <w:shd w:val="clear" w:color="auto" w:fill="DEEAF6" w:themeFill="accent1" w:themeFillTint="33"/>
            <w:vAlign w:val="center"/>
          </w:tcPr>
          <w:p w14:paraId="54FCD2DD" w14:textId="77777777" w:rsidR="007911AD" w:rsidRPr="0011479E" w:rsidRDefault="007911AD" w:rsidP="007911AD">
            <w:pPr>
              <w:autoSpaceDE w:val="0"/>
              <w:autoSpaceDN w:val="0"/>
              <w:adjustRightInd w:val="0"/>
              <w:spacing w:line="360" w:lineRule="auto"/>
              <w:jc w:val="center"/>
              <w:textAlignment w:val="center"/>
              <w:rPr>
                <w:rFonts w:ascii="Cambria" w:hAnsi="Cambria" w:cs="Resavska BG Sans"/>
                <w:b/>
                <w:bCs/>
                <w:lang w:val="sr-Cyrl-CS"/>
              </w:rPr>
            </w:pPr>
            <w:r w:rsidRPr="0011479E">
              <w:rPr>
                <w:rFonts w:ascii="Cambria" w:hAnsi="Cambria" w:cs="Resavska BG Sans"/>
                <w:b/>
                <w:bCs/>
              </w:rPr>
              <w:t>СЕВЕРНА АФРИКА</w:t>
            </w:r>
          </w:p>
        </w:tc>
        <w:tc>
          <w:tcPr>
            <w:tcW w:w="2246" w:type="dxa"/>
            <w:shd w:val="clear" w:color="auto" w:fill="DEEAF6" w:themeFill="accent1" w:themeFillTint="33"/>
            <w:vAlign w:val="center"/>
          </w:tcPr>
          <w:p w14:paraId="02325D54" w14:textId="77777777" w:rsidR="007911AD" w:rsidRPr="0011479E" w:rsidRDefault="007911AD" w:rsidP="007911AD">
            <w:pPr>
              <w:autoSpaceDE w:val="0"/>
              <w:autoSpaceDN w:val="0"/>
              <w:adjustRightInd w:val="0"/>
              <w:spacing w:line="360" w:lineRule="auto"/>
              <w:jc w:val="center"/>
              <w:textAlignment w:val="center"/>
              <w:rPr>
                <w:rFonts w:ascii="Cambria" w:hAnsi="Cambria" w:cs="Resavska BG Sans"/>
                <w:b/>
                <w:bCs/>
                <w:lang w:val="sr-Cyrl-CS"/>
              </w:rPr>
            </w:pPr>
            <w:r w:rsidRPr="0011479E">
              <w:rPr>
                <w:rFonts w:ascii="Cambria" w:hAnsi="Cambria" w:cs="Resavska BG Sans"/>
                <w:b/>
                <w:bCs/>
              </w:rPr>
              <w:t>АЗИЈА / ПАЦИФИК</w:t>
            </w:r>
          </w:p>
        </w:tc>
        <w:tc>
          <w:tcPr>
            <w:tcW w:w="2109" w:type="dxa"/>
            <w:shd w:val="clear" w:color="auto" w:fill="DEEAF6" w:themeFill="accent1" w:themeFillTint="33"/>
            <w:vAlign w:val="center"/>
          </w:tcPr>
          <w:p w14:paraId="6133085A" w14:textId="77777777" w:rsidR="007911AD" w:rsidRPr="0011479E" w:rsidRDefault="007911AD" w:rsidP="007911AD">
            <w:pPr>
              <w:autoSpaceDE w:val="0"/>
              <w:autoSpaceDN w:val="0"/>
              <w:adjustRightInd w:val="0"/>
              <w:spacing w:line="360" w:lineRule="auto"/>
              <w:jc w:val="center"/>
              <w:textAlignment w:val="center"/>
              <w:rPr>
                <w:rFonts w:ascii="Cambria" w:hAnsi="Cambria" w:cs="Resavska BG Sans"/>
                <w:b/>
                <w:bCs/>
                <w:lang w:val="sr-Cyrl-CS"/>
              </w:rPr>
            </w:pPr>
            <w:r w:rsidRPr="0011479E">
              <w:rPr>
                <w:rFonts w:ascii="Cambria" w:hAnsi="Cambria" w:cs="Resavska BG Sans"/>
                <w:b/>
                <w:bCs/>
              </w:rPr>
              <w:t>АТЛАНТИК</w:t>
            </w:r>
          </w:p>
        </w:tc>
      </w:tr>
      <w:tr w:rsidR="007911AD" w:rsidRPr="00A72ADB" w14:paraId="002F1E2E" w14:textId="77777777" w:rsidTr="007911AD">
        <w:trPr>
          <w:trHeight w:val="2008"/>
        </w:trPr>
        <w:tc>
          <w:tcPr>
            <w:tcW w:w="941" w:type="dxa"/>
          </w:tcPr>
          <w:p w14:paraId="526756D5" w14:textId="77777777" w:rsidR="007911AD" w:rsidRPr="00A72ADB" w:rsidRDefault="007911AD" w:rsidP="007911AD">
            <w:pPr>
              <w:autoSpaceDE w:val="0"/>
              <w:autoSpaceDN w:val="0"/>
              <w:adjustRightInd w:val="0"/>
              <w:spacing w:line="360" w:lineRule="auto"/>
              <w:textAlignment w:val="center"/>
              <w:rPr>
                <w:rFonts w:ascii="Cambria" w:hAnsi="Cambria" w:cs="Resavska BG Sans"/>
                <w:b/>
                <w:bCs/>
                <w:color w:val="000000"/>
                <w:lang w:val="sr-Cyrl-CS"/>
              </w:rPr>
            </w:pPr>
            <w:r w:rsidRPr="00A72ADB">
              <w:rPr>
                <w:rFonts w:ascii="Cambria" w:hAnsi="Cambria" w:cs="Resavska BG Sans"/>
                <w:b/>
                <w:bCs/>
                <w:color w:val="000000"/>
              </w:rPr>
              <w:t>19</w:t>
            </w:r>
            <w:r>
              <w:rPr>
                <w:rFonts w:ascii="Cambria" w:hAnsi="Cambria" w:cs="Resavska BG Sans"/>
                <w:b/>
                <w:bCs/>
                <w:color w:val="000000"/>
                <w:lang w:val="sr-Cyrl-RS"/>
              </w:rPr>
              <w:t>41</w:t>
            </w:r>
            <w:r w:rsidRPr="00A72ADB">
              <w:rPr>
                <w:rFonts w:ascii="Cambria" w:hAnsi="Cambria" w:cs="Resavska BG Sans"/>
                <w:b/>
                <w:bCs/>
                <w:color w:val="000000"/>
              </w:rPr>
              <w:t>.</w:t>
            </w:r>
          </w:p>
        </w:tc>
        <w:tc>
          <w:tcPr>
            <w:tcW w:w="2315" w:type="dxa"/>
          </w:tcPr>
          <w:p w14:paraId="617B0637" w14:textId="77777777" w:rsidR="007911AD" w:rsidRPr="00A72ADB" w:rsidRDefault="007911AD" w:rsidP="007911AD">
            <w:pPr>
              <w:spacing w:line="360" w:lineRule="auto"/>
              <w:ind w:left="216"/>
              <w:rPr>
                <w:rFonts w:ascii="Cambria" w:hAnsi="Cambria"/>
                <w:lang w:val="ru-RU"/>
              </w:rPr>
            </w:pPr>
          </w:p>
        </w:tc>
        <w:tc>
          <w:tcPr>
            <w:tcW w:w="2307" w:type="dxa"/>
          </w:tcPr>
          <w:p w14:paraId="47AA47D8" w14:textId="77777777" w:rsidR="007911AD" w:rsidRPr="00A72ADB" w:rsidRDefault="007911AD" w:rsidP="007911AD">
            <w:pPr>
              <w:autoSpaceDE w:val="0"/>
              <w:autoSpaceDN w:val="0"/>
              <w:adjustRightInd w:val="0"/>
              <w:spacing w:line="360" w:lineRule="auto"/>
              <w:rPr>
                <w:rFonts w:ascii="Cambria" w:hAnsi="Cambria"/>
                <w:lang w:val="ru-RU"/>
              </w:rPr>
            </w:pPr>
          </w:p>
        </w:tc>
        <w:tc>
          <w:tcPr>
            <w:tcW w:w="2246" w:type="dxa"/>
          </w:tcPr>
          <w:p w14:paraId="6A92F778" w14:textId="77777777" w:rsidR="007911AD" w:rsidRPr="00A72ADB" w:rsidRDefault="007911AD" w:rsidP="007911AD">
            <w:pPr>
              <w:autoSpaceDE w:val="0"/>
              <w:autoSpaceDN w:val="0"/>
              <w:adjustRightInd w:val="0"/>
              <w:spacing w:line="360" w:lineRule="auto"/>
              <w:rPr>
                <w:rFonts w:ascii="Cambria" w:hAnsi="Cambria"/>
                <w:lang w:val="ru-RU"/>
              </w:rPr>
            </w:pPr>
          </w:p>
        </w:tc>
        <w:tc>
          <w:tcPr>
            <w:tcW w:w="2109" w:type="dxa"/>
          </w:tcPr>
          <w:p w14:paraId="232C93CE" w14:textId="77777777" w:rsidR="007911AD" w:rsidRPr="00A72ADB" w:rsidRDefault="007911AD" w:rsidP="007911AD">
            <w:pPr>
              <w:autoSpaceDE w:val="0"/>
              <w:autoSpaceDN w:val="0"/>
              <w:adjustRightInd w:val="0"/>
              <w:spacing w:after="28" w:line="360" w:lineRule="auto"/>
              <w:ind w:left="180"/>
              <w:textAlignment w:val="center"/>
              <w:rPr>
                <w:rFonts w:ascii="Cambria" w:hAnsi="Cambria" w:cs="Resavska BG Sans"/>
                <w:color w:val="000000"/>
                <w:lang w:val="ru-RU"/>
              </w:rPr>
            </w:pPr>
          </w:p>
        </w:tc>
      </w:tr>
      <w:tr w:rsidR="007911AD" w:rsidRPr="00A72ADB" w14:paraId="26A7D3FC" w14:textId="77777777" w:rsidTr="007911AD">
        <w:trPr>
          <w:trHeight w:val="2008"/>
        </w:trPr>
        <w:tc>
          <w:tcPr>
            <w:tcW w:w="941" w:type="dxa"/>
          </w:tcPr>
          <w:p w14:paraId="2AA5841C" w14:textId="77777777" w:rsidR="007911AD" w:rsidRPr="00A72ADB" w:rsidRDefault="007911AD" w:rsidP="007911AD">
            <w:pPr>
              <w:autoSpaceDE w:val="0"/>
              <w:autoSpaceDN w:val="0"/>
              <w:adjustRightInd w:val="0"/>
              <w:spacing w:line="360" w:lineRule="auto"/>
              <w:textAlignment w:val="center"/>
              <w:rPr>
                <w:rFonts w:ascii="Cambria" w:hAnsi="Cambria" w:cs="Resavska BG Sans"/>
                <w:b/>
                <w:bCs/>
                <w:color w:val="000000"/>
                <w:lang w:val="sr-Cyrl-CS"/>
              </w:rPr>
            </w:pPr>
            <w:r w:rsidRPr="00A72ADB">
              <w:rPr>
                <w:rFonts w:ascii="Cambria" w:hAnsi="Cambria" w:cs="Resavska BG Sans"/>
                <w:b/>
                <w:bCs/>
                <w:color w:val="000000"/>
              </w:rPr>
              <w:t>194</w:t>
            </w:r>
            <w:r>
              <w:rPr>
                <w:rFonts w:ascii="Cambria" w:hAnsi="Cambria" w:cs="Resavska BG Sans"/>
                <w:b/>
                <w:bCs/>
                <w:color w:val="000000"/>
                <w:lang w:val="sr-Cyrl-RS"/>
              </w:rPr>
              <w:t>2</w:t>
            </w:r>
            <w:r w:rsidRPr="00A72ADB">
              <w:rPr>
                <w:rFonts w:ascii="Cambria" w:hAnsi="Cambria" w:cs="Resavska BG Sans"/>
                <w:b/>
                <w:bCs/>
                <w:color w:val="000000"/>
              </w:rPr>
              <w:t>.</w:t>
            </w:r>
          </w:p>
        </w:tc>
        <w:tc>
          <w:tcPr>
            <w:tcW w:w="2315" w:type="dxa"/>
          </w:tcPr>
          <w:p w14:paraId="2AC9DEE5" w14:textId="77777777" w:rsidR="007911AD" w:rsidRPr="00A72ADB" w:rsidRDefault="007911AD" w:rsidP="007911AD">
            <w:pPr>
              <w:autoSpaceDE w:val="0"/>
              <w:autoSpaceDN w:val="0"/>
              <w:adjustRightInd w:val="0"/>
              <w:spacing w:after="28" w:line="360" w:lineRule="auto"/>
              <w:ind w:left="216"/>
              <w:textAlignment w:val="center"/>
              <w:rPr>
                <w:rFonts w:ascii="Cambria" w:hAnsi="Cambria" w:cs="Resavska BG Sans"/>
                <w:color w:val="000000"/>
                <w:lang w:val="ru-RU"/>
              </w:rPr>
            </w:pPr>
          </w:p>
        </w:tc>
        <w:tc>
          <w:tcPr>
            <w:tcW w:w="2307" w:type="dxa"/>
          </w:tcPr>
          <w:p w14:paraId="1D78CC50" w14:textId="77777777" w:rsidR="007911AD" w:rsidRPr="00A72ADB" w:rsidRDefault="007911AD" w:rsidP="007911AD">
            <w:pPr>
              <w:autoSpaceDE w:val="0"/>
              <w:autoSpaceDN w:val="0"/>
              <w:adjustRightInd w:val="0"/>
              <w:spacing w:after="28" w:line="360" w:lineRule="auto"/>
              <w:ind w:left="198"/>
              <w:textAlignment w:val="center"/>
              <w:rPr>
                <w:rFonts w:ascii="Cambria" w:hAnsi="Cambria" w:cs="Resavska BG Sans"/>
                <w:color w:val="000000"/>
                <w:lang w:val="ru-RU"/>
              </w:rPr>
            </w:pPr>
          </w:p>
        </w:tc>
        <w:tc>
          <w:tcPr>
            <w:tcW w:w="2246" w:type="dxa"/>
          </w:tcPr>
          <w:p w14:paraId="3E42D9BA" w14:textId="77777777" w:rsidR="007911AD" w:rsidRPr="00A72ADB" w:rsidRDefault="007911AD" w:rsidP="007911AD">
            <w:pPr>
              <w:autoSpaceDE w:val="0"/>
              <w:autoSpaceDN w:val="0"/>
              <w:adjustRightInd w:val="0"/>
              <w:spacing w:after="28" w:line="360" w:lineRule="auto"/>
              <w:ind w:left="198"/>
              <w:textAlignment w:val="center"/>
              <w:rPr>
                <w:rFonts w:ascii="Cambria" w:hAnsi="Cambria" w:cs="Resavska BG Sans"/>
                <w:color w:val="000000"/>
                <w:lang w:val="ru-RU"/>
              </w:rPr>
            </w:pPr>
          </w:p>
        </w:tc>
        <w:tc>
          <w:tcPr>
            <w:tcW w:w="2109" w:type="dxa"/>
          </w:tcPr>
          <w:p w14:paraId="25A7850C" w14:textId="77777777" w:rsidR="007911AD" w:rsidRPr="00A72ADB" w:rsidRDefault="007911AD" w:rsidP="007911AD">
            <w:pPr>
              <w:autoSpaceDE w:val="0"/>
              <w:autoSpaceDN w:val="0"/>
              <w:adjustRightInd w:val="0"/>
              <w:spacing w:line="360" w:lineRule="auto"/>
              <w:rPr>
                <w:rFonts w:ascii="Cambria" w:hAnsi="Cambria"/>
                <w:lang w:val="ru-RU"/>
              </w:rPr>
            </w:pPr>
          </w:p>
        </w:tc>
      </w:tr>
      <w:tr w:rsidR="007911AD" w:rsidRPr="00A72ADB" w14:paraId="0479D3A3" w14:textId="77777777" w:rsidTr="007911AD">
        <w:trPr>
          <w:trHeight w:val="2008"/>
        </w:trPr>
        <w:tc>
          <w:tcPr>
            <w:tcW w:w="941" w:type="dxa"/>
          </w:tcPr>
          <w:p w14:paraId="0F7C2DFC" w14:textId="77777777" w:rsidR="007911AD" w:rsidRPr="00A72ADB" w:rsidRDefault="007911AD" w:rsidP="007911AD">
            <w:pPr>
              <w:autoSpaceDE w:val="0"/>
              <w:autoSpaceDN w:val="0"/>
              <w:adjustRightInd w:val="0"/>
              <w:spacing w:line="360" w:lineRule="auto"/>
              <w:textAlignment w:val="center"/>
              <w:rPr>
                <w:rFonts w:ascii="Cambria" w:hAnsi="Cambria" w:cs="Resavska BG Sans"/>
                <w:b/>
                <w:bCs/>
                <w:color w:val="000000"/>
                <w:lang w:val="sr-Cyrl-CS"/>
              </w:rPr>
            </w:pPr>
            <w:r w:rsidRPr="00A72ADB">
              <w:rPr>
                <w:rFonts w:ascii="Cambria" w:hAnsi="Cambria" w:cs="Resavska BG Sans"/>
                <w:b/>
                <w:bCs/>
                <w:color w:val="000000"/>
              </w:rPr>
              <w:t>194</w:t>
            </w:r>
            <w:r>
              <w:rPr>
                <w:rFonts w:ascii="Cambria" w:hAnsi="Cambria" w:cs="Resavska BG Sans"/>
                <w:b/>
                <w:bCs/>
                <w:color w:val="000000"/>
                <w:lang w:val="sr-Cyrl-RS"/>
              </w:rPr>
              <w:t>3</w:t>
            </w:r>
            <w:r w:rsidRPr="00A72ADB">
              <w:rPr>
                <w:rFonts w:ascii="Cambria" w:hAnsi="Cambria" w:cs="Resavska BG Sans"/>
                <w:b/>
                <w:bCs/>
                <w:color w:val="000000"/>
              </w:rPr>
              <w:t>.</w:t>
            </w:r>
          </w:p>
        </w:tc>
        <w:tc>
          <w:tcPr>
            <w:tcW w:w="2315" w:type="dxa"/>
          </w:tcPr>
          <w:p w14:paraId="29FCE24F" w14:textId="77777777" w:rsidR="007911AD" w:rsidRPr="00A72ADB" w:rsidRDefault="007911AD" w:rsidP="007911AD">
            <w:pPr>
              <w:autoSpaceDE w:val="0"/>
              <w:autoSpaceDN w:val="0"/>
              <w:adjustRightInd w:val="0"/>
              <w:spacing w:after="28" w:line="360" w:lineRule="auto"/>
              <w:ind w:left="216"/>
              <w:textAlignment w:val="center"/>
              <w:rPr>
                <w:rFonts w:ascii="Cambria" w:hAnsi="Cambria" w:cs="Resavska BG Sans"/>
                <w:color w:val="000000"/>
                <w:lang w:val="ru-RU"/>
              </w:rPr>
            </w:pPr>
          </w:p>
        </w:tc>
        <w:tc>
          <w:tcPr>
            <w:tcW w:w="2307" w:type="dxa"/>
          </w:tcPr>
          <w:p w14:paraId="6582A84B" w14:textId="77777777" w:rsidR="007911AD" w:rsidRPr="00A72ADB" w:rsidRDefault="007911AD" w:rsidP="007911AD">
            <w:pPr>
              <w:autoSpaceDE w:val="0"/>
              <w:autoSpaceDN w:val="0"/>
              <w:adjustRightInd w:val="0"/>
              <w:spacing w:after="28" w:line="360" w:lineRule="auto"/>
              <w:ind w:left="198"/>
              <w:textAlignment w:val="center"/>
              <w:rPr>
                <w:rFonts w:ascii="Cambria" w:hAnsi="Cambria" w:cs="Resavska BG Sans"/>
                <w:color w:val="000000"/>
                <w:lang w:val="ru-RU"/>
              </w:rPr>
            </w:pPr>
          </w:p>
        </w:tc>
        <w:tc>
          <w:tcPr>
            <w:tcW w:w="2246" w:type="dxa"/>
          </w:tcPr>
          <w:p w14:paraId="607F3CE8" w14:textId="77777777" w:rsidR="007911AD" w:rsidRPr="00A72ADB" w:rsidRDefault="007911AD" w:rsidP="007911AD">
            <w:pPr>
              <w:autoSpaceDE w:val="0"/>
              <w:autoSpaceDN w:val="0"/>
              <w:adjustRightInd w:val="0"/>
              <w:spacing w:after="28" w:line="360" w:lineRule="auto"/>
              <w:ind w:left="198"/>
              <w:textAlignment w:val="center"/>
              <w:rPr>
                <w:rFonts w:ascii="Cambria" w:hAnsi="Cambria" w:cs="Resavska BG Sans"/>
                <w:color w:val="000000"/>
                <w:lang w:val="ru-RU"/>
              </w:rPr>
            </w:pPr>
          </w:p>
        </w:tc>
        <w:tc>
          <w:tcPr>
            <w:tcW w:w="2109" w:type="dxa"/>
          </w:tcPr>
          <w:p w14:paraId="0C506D32" w14:textId="77777777" w:rsidR="007911AD" w:rsidRPr="00A72ADB" w:rsidRDefault="007911AD" w:rsidP="007911AD">
            <w:pPr>
              <w:autoSpaceDE w:val="0"/>
              <w:autoSpaceDN w:val="0"/>
              <w:adjustRightInd w:val="0"/>
              <w:spacing w:line="360" w:lineRule="auto"/>
              <w:rPr>
                <w:rFonts w:ascii="Cambria" w:hAnsi="Cambria"/>
                <w:lang w:val="ru-RU"/>
              </w:rPr>
            </w:pPr>
          </w:p>
        </w:tc>
      </w:tr>
    </w:tbl>
    <w:p w14:paraId="3439D31A" w14:textId="033823EC" w:rsidR="00A72ADB" w:rsidRPr="00667189" w:rsidRDefault="00667189" w:rsidP="00667189">
      <w:pPr>
        <w:tabs>
          <w:tab w:val="left" w:pos="2041"/>
        </w:tabs>
        <w:autoSpaceDE w:val="0"/>
        <w:autoSpaceDN w:val="0"/>
        <w:adjustRightInd w:val="0"/>
        <w:spacing w:before="57" w:after="113" w:line="360" w:lineRule="auto"/>
        <w:textAlignment w:val="center"/>
        <w:rPr>
          <w:rFonts w:ascii="Cambria" w:hAnsi="Cambria"/>
          <w:lang w:val="sr-Cyrl-RS" w:eastAsia="sr-Latn-RS"/>
        </w:rPr>
      </w:pPr>
      <w:r>
        <w:rPr>
          <w:rFonts w:ascii="Cambria" w:hAnsi="Cambria"/>
          <w:lang w:val="sr-Cyrl-RS" w:eastAsia="sr-Latn-RS"/>
        </w:rPr>
        <w:t>РАТНЕ ОПЕРАЦИЈЕ:</w:t>
      </w:r>
    </w:p>
    <w:sectPr w:rsidR="00A72ADB" w:rsidRPr="00667189" w:rsidSect="00E21535">
      <w:pgSz w:w="11906" w:h="16838"/>
      <w:pgMar w:top="1134" w:right="1077" w:bottom="1134" w:left="107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Resavska BG Sans">
    <w:altName w:val="Times New Roman"/>
    <w:charset w:val="00"/>
    <w:family w:val="auto"/>
    <w:pitch w:val="variable"/>
    <w:sig w:usb0="00000001" w:usb1="5000004A" w:usb2="00000000" w:usb3="00000000" w:csb0="00000117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KievitProDS-Light">
    <w:altName w:val="Cambria"/>
    <w:panose1 w:val="00000000000000000000"/>
    <w:charset w:val="00"/>
    <w:family w:val="roman"/>
    <w:notTrueType/>
    <w:pitch w:val="default"/>
  </w:font>
  <w:font w:name="KievitProDS-Bold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14102"/>
    <w:multiLevelType w:val="hybridMultilevel"/>
    <w:tmpl w:val="748A4A3A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D37481"/>
    <w:multiLevelType w:val="hybridMultilevel"/>
    <w:tmpl w:val="8B3035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C77147"/>
    <w:multiLevelType w:val="hybridMultilevel"/>
    <w:tmpl w:val="3578AD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B6399F"/>
    <w:multiLevelType w:val="hybridMultilevel"/>
    <w:tmpl w:val="7AAEEC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BB7AAB"/>
    <w:multiLevelType w:val="hybridMultilevel"/>
    <w:tmpl w:val="880244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B1796B"/>
    <w:multiLevelType w:val="hybridMultilevel"/>
    <w:tmpl w:val="8D7C61FA"/>
    <w:lvl w:ilvl="0" w:tplc="ABCEB12C">
      <w:start w:val="1"/>
      <w:numFmt w:val="bullet"/>
      <w:lvlText w:val="–"/>
      <w:lvlJc w:val="left"/>
      <w:pPr>
        <w:tabs>
          <w:tab w:val="num" w:pos="924"/>
        </w:tabs>
        <w:ind w:left="924" w:hanging="17"/>
      </w:pPr>
      <w:rPr>
        <w:rFonts w:ascii="Resavska BG Sans" w:hAnsi="Resavska BG Sans" w:hint="default"/>
        <w:kern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504335"/>
    <w:multiLevelType w:val="hybridMultilevel"/>
    <w:tmpl w:val="0BDA14E2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752548"/>
    <w:multiLevelType w:val="hybridMultilevel"/>
    <w:tmpl w:val="EC8A33C0"/>
    <w:lvl w:ilvl="0" w:tplc="AB788A3A">
      <w:start w:val="1"/>
      <w:numFmt w:val="bullet"/>
      <w:lvlText w:val=""/>
      <w:lvlJc w:val="left"/>
      <w:pPr>
        <w:tabs>
          <w:tab w:val="num" w:pos="1267"/>
        </w:tabs>
        <w:ind w:left="126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5622A2"/>
    <w:multiLevelType w:val="hybridMultilevel"/>
    <w:tmpl w:val="4FC0CB1C"/>
    <w:lvl w:ilvl="0" w:tplc="AB788A3A">
      <w:start w:val="1"/>
      <w:numFmt w:val="bullet"/>
      <w:lvlText w:val=""/>
      <w:lvlJc w:val="left"/>
      <w:pPr>
        <w:tabs>
          <w:tab w:val="num" w:pos="1267"/>
        </w:tabs>
        <w:ind w:left="126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15110FB"/>
    <w:multiLevelType w:val="hybridMultilevel"/>
    <w:tmpl w:val="AA12FEEC"/>
    <w:lvl w:ilvl="0" w:tplc="8926FF40"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A393054"/>
    <w:multiLevelType w:val="hybridMultilevel"/>
    <w:tmpl w:val="6EF4DE78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EBB3365"/>
    <w:multiLevelType w:val="hybridMultilevel"/>
    <w:tmpl w:val="A8AC7916"/>
    <w:lvl w:ilvl="0" w:tplc="AB788A3A">
      <w:start w:val="1"/>
      <w:numFmt w:val="bullet"/>
      <w:lvlText w:val=""/>
      <w:lvlJc w:val="left"/>
      <w:pPr>
        <w:tabs>
          <w:tab w:val="num" w:pos="1267"/>
        </w:tabs>
        <w:ind w:left="126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0D42275"/>
    <w:multiLevelType w:val="hybridMultilevel"/>
    <w:tmpl w:val="3C587978"/>
    <w:lvl w:ilvl="0" w:tplc="ABCEB12C">
      <w:start w:val="1"/>
      <w:numFmt w:val="bullet"/>
      <w:lvlText w:val="–"/>
      <w:lvlJc w:val="left"/>
      <w:pPr>
        <w:tabs>
          <w:tab w:val="num" w:pos="924"/>
        </w:tabs>
        <w:ind w:left="924" w:hanging="17"/>
      </w:pPr>
      <w:rPr>
        <w:rFonts w:ascii="Resavska BG Sans" w:hAnsi="Resavska BG Sans" w:hint="default"/>
        <w:kern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2AB36B5"/>
    <w:multiLevelType w:val="hybridMultilevel"/>
    <w:tmpl w:val="E7AA24F6"/>
    <w:lvl w:ilvl="0" w:tplc="AB788A3A">
      <w:start w:val="1"/>
      <w:numFmt w:val="bullet"/>
      <w:lvlText w:val=""/>
      <w:lvlJc w:val="left"/>
      <w:pPr>
        <w:tabs>
          <w:tab w:val="num" w:pos="1267"/>
        </w:tabs>
        <w:ind w:left="1267" w:hanging="360"/>
      </w:pPr>
      <w:rPr>
        <w:rFonts w:ascii="Wingdings" w:hAnsi="Wingdings" w:hint="default"/>
        <w:kern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1780"/>
        </w:tabs>
        <w:ind w:left="17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00"/>
        </w:tabs>
        <w:ind w:left="25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20"/>
        </w:tabs>
        <w:ind w:left="32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40"/>
        </w:tabs>
        <w:ind w:left="39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60"/>
        </w:tabs>
        <w:ind w:left="46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80"/>
        </w:tabs>
        <w:ind w:left="53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00"/>
        </w:tabs>
        <w:ind w:left="61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20"/>
        </w:tabs>
        <w:ind w:left="6820" w:hanging="360"/>
      </w:pPr>
      <w:rPr>
        <w:rFonts w:ascii="Wingdings" w:hAnsi="Wingdings" w:hint="default"/>
      </w:rPr>
    </w:lvl>
  </w:abstractNum>
  <w:abstractNum w:abstractNumId="14" w15:restartNumberingAfterBreak="0">
    <w:nsid w:val="555E4CCF"/>
    <w:multiLevelType w:val="hybridMultilevel"/>
    <w:tmpl w:val="EF7862E2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779080B"/>
    <w:multiLevelType w:val="hybridMultilevel"/>
    <w:tmpl w:val="99C0E246"/>
    <w:lvl w:ilvl="0" w:tplc="AB788A3A">
      <w:start w:val="1"/>
      <w:numFmt w:val="bullet"/>
      <w:lvlText w:val=""/>
      <w:lvlJc w:val="left"/>
      <w:pPr>
        <w:tabs>
          <w:tab w:val="num" w:pos="1267"/>
        </w:tabs>
        <w:ind w:left="126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B896710"/>
    <w:multiLevelType w:val="hybridMultilevel"/>
    <w:tmpl w:val="288007CE"/>
    <w:lvl w:ilvl="0" w:tplc="ABCEB12C">
      <w:start w:val="1"/>
      <w:numFmt w:val="bullet"/>
      <w:lvlText w:val="–"/>
      <w:lvlJc w:val="left"/>
      <w:pPr>
        <w:tabs>
          <w:tab w:val="num" w:pos="924"/>
        </w:tabs>
        <w:ind w:left="924" w:hanging="17"/>
      </w:pPr>
      <w:rPr>
        <w:rFonts w:ascii="Resavska BG Sans" w:hAnsi="Resavska BG Sans" w:hint="default"/>
        <w:kern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CAA4250"/>
    <w:multiLevelType w:val="hybridMultilevel"/>
    <w:tmpl w:val="501CB00E"/>
    <w:lvl w:ilvl="0" w:tplc="AB788A3A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kern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48A5A9B"/>
    <w:multiLevelType w:val="hybridMultilevel"/>
    <w:tmpl w:val="6EF6318C"/>
    <w:lvl w:ilvl="0" w:tplc="AB788A3A">
      <w:start w:val="1"/>
      <w:numFmt w:val="bullet"/>
      <w:lvlText w:val=""/>
      <w:lvlJc w:val="left"/>
      <w:pPr>
        <w:tabs>
          <w:tab w:val="num" w:pos="1267"/>
        </w:tabs>
        <w:ind w:left="126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EB58D1"/>
    <w:multiLevelType w:val="hybridMultilevel"/>
    <w:tmpl w:val="2500EA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7625D95"/>
    <w:multiLevelType w:val="hybridMultilevel"/>
    <w:tmpl w:val="E1202E1E"/>
    <w:lvl w:ilvl="0" w:tplc="241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990631"/>
    <w:multiLevelType w:val="hybridMultilevel"/>
    <w:tmpl w:val="E7AEB75A"/>
    <w:lvl w:ilvl="0" w:tplc="AB788A3A">
      <w:start w:val="1"/>
      <w:numFmt w:val="bullet"/>
      <w:lvlText w:val=""/>
      <w:lvlJc w:val="left"/>
      <w:pPr>
        <w:tabs>
          <w:tab w:val="num" w:pos="1267"/>
        </w:tabs>
        <w:ind w:left="126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99E6714"/>
    <w:multiLevelType w:val="hybridMultilevel"/>
    <w:tmpl w:val="93E08BFC"/>
    <w:lvl w:ilvl="0" w:tplc="ABCEB12C">
      <w:start w:val="1"/>
      <w:numFmt w:val="bullet"/>
      <w:lvlText w:val="–"/>
      <w:lvlJc w:val="left"/>
      <w:pPr>
        <w:tabs>
          <w:tab w:val="num" w:pos="924"/>
        </w:tabs>
        <w:ind w:left="924" w:hanging="17"/>
      </w:pPr>
      <w:rPr>
        <w:rFonts w:ascii="Resavska BG Sans" w:hAnsi="Resavska BG Sans" w:hint="default"/>
        <w:kern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9"/>
  </w:num>
  <w:num w:numId="4">
    <w:abstractNumId w:val="1"/>
  </w:num>
  <w:num w:numId="5">
    <w:abstractNumId w:val="4"/>
  </w:num>
  <w:num w:numId="6">
    <w:abstractNumId w:val="3"/>
  </w:num>
  <w:num w:numId="7">
    <w:abstractNumId w:val="6"/>
  </w:num>
  <w:num w:numId="8">
    <w:abstractNumId w:val="9"/>
  </w:num>
  <w:num w:numId="9">
    <w:abstractNumId w:val="13"/>
  </w:num>
  <w:num w:numId="10">
    <w:abstractNumId w:val="8"/>
  </w:num>
  <w:num w:numId="11">
    <w:abstractNumId w:val="21"/>
  </w:num>
  <w:num w:numId="12">
    <w:abstractNumId w:val="12"/>
  </w:num>
  <w:num w:numId="13">
    <w:abstractNumId w:val="16"/>
  </w:num>
  <w:num w:numId="14">
    <w:abstractNumId w:val="5"/>
  </w:num>
  <w:num w:numId="15">
    <w:abstractNumId w:val="22"/>
  </w:num>
  <w:num w:numId="16">
    <w:abstractNumId w:val="14"/>
  </w:num>
  <w:num w:numId="17">
    <w:abstractNumId w:val="20"/>
  </w:num>
  <w:num w:numId="18">
    <w:abstractNumId w:val="22"/>
    <w:lvlOverride w:ilvl="0">
      <w:startOverride w:val="1"/>
    </w:lvlOverride>
  </w:num>
  <w:num w:numId="19">
    <w:abstractNumId w:val="17"/>
  </w:num>
  <w:num w:numId="20">
    <w:abstractNumId w:val="11"/>
  </w:num>
  <w:num w:numId="21">
    <w:abstractNumId w:val="18"/>
  </w:num>
  <w:num w:numId="22">
    <w:abstractNumId w:val="7"/>
  </w:num>
  <w:num w:numId="23">
    <w:abstractNumId w:val="15"/>
  </w:num>
  <w:num w:numId="24">
    <w:abstractNumId w:val="1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109AC"/>
    <w:rsid w:val="00011326"/>
    <w:rsid w:val="00012837"/>
    <w:rsid w:val="00012892"/>
    <w:rsid w:val="00016F84"/>
    <w:rsid w:val="00045745"/>
    <w:rsid w:val="00056F51"/>
    <w:rsid w:val="00057814"/>
    <w:rsid w:val="000634A2"/>
    <w:rsid w:val="00063D8E"/>
    <w:rsid w:val="000707DD"/>
    <w:rsid w:val="00077DE1"/>
    <w:rsid w:val="000911BD"/>
    <w:rsid w:val="000B05C0"/>
    <w:rsid w:val="000B4A2D"/>
    <w:rsid w:val="000D67F1"/>
    <w:rsid w:val="000D6E35"/>
    <w:rsid w:val="000E49E6"/>
    <w:rsid w:val="000F0B1F"/>
    <w:rsid w:val="000F263E"/>
    <w:rsid w:val="000F4F3D"/>
    <w:rsid w:val="000F6517"/>
    <w:rsid w:val="0011479E"/>
    <w:rsid w:val="00117824"/>
    <w:rsid w:val="001217F2"/>
    <w:rsid w:val="00136D80"/>
    <w:rsid w:val="00146F79"/>
    <w:rsid w:val="00162196"/>
    <w:rsid w:val="00167C0A"/>
    <w:rsid w:val="00170A11"/>
    <w:rsid w:val="0017217B"/>
    <w:rsid w:val="001743F6"/>
    <w:rsid w:val="001830CD"/>
    <w:rsid w:val="00183C9B"/>
    <w:rsid w:val="001846DB"/>
    <w:rsid w:val="00184749"/>
    <w:rsid w:val="001A4F11"/>
    <w:rsid w:val="001B51D8"/>
    <w:rsid w:val="001B621F"/>
    <w:rsid w:val="001B6D24"/>
    <w:rsid w:val="001C0B72"/>
    <w:rsid w:val="001E613B"/>
    <w:rsid w:val="001F6927"/>
    <w:rsid w:val="002066C8"/>
    <w:rsid w:val="00211C0B"/>
    <w:rsid w:val="002139AE"/>
    <w:rsid w:val="00213CA2"/>
    <w:rsid w:val="002424B1"/>
    <w:rsid w:val="0025083B"/>
    <w:rsid w:val="002624FF"/>
    <w:rsid w:val="00265BF5"/>
    <w:rsid w:val="00271038"/>
    <w:rsid w:val="002756B1"/>
    <w:rsid w:val="00283DB9"/>
    <w:rsid w:val="002875FC"/>
    <w:rsid w:val="002A0528"/>
    <w:rsid w:val="002B3234"/>
    <w:rsid w:val="002C12DB"/>
    <w:rsid w:val="002C351E"/>
    <w:rsid w:val="002C6E3D"/>
    <w:rsid w:val="002D4C0F"/>
    <w:rsid w:val="002E2A18"/>
    <w:rsid w:val="002E55BD"/>
    <w:rsid w:val="002E60E5"/>
    <w:rsid w:val="002E69AA"/>
    <w:rsid w:val="002F07A2"/>
    <w:rsid w:val="002F1BFA"/>
    <w:rsid w:val="003019D8"/>
    <w:rsid w:val="0030530C"/>
    <w:rsid w:val="00307924"/>
    <w:rsid w:val="00345ADC"/>
    <w:rsid w:val="00355978"/>
    <w:rsid w:val="00356641"/>
    <w:rsid w:val="003606EE"/>
    <w:rsid w:val="00377481"/>
    <w:rsid w:val="00393342"/>
    <w:rsid w:val="003A0FC9"/>
    <w:rsid w:val="003A1355"/>
    <w:rsid w:val="003A16F6"/>
    <w:rsid w:val="003A7433"/>
    <w:rsid w:val="003B2CB2"/>
    <w:rsid w:val="003B314A"/>
    <w:rsid w:val="003B508E"/>
    <w:rsid w:val="003C1851"/>
    <w:rsid w:val="003D4FED"/>
    <w:rsid w:val="003D79A6"/>
    <w:rsid w:val="003E1A6B"/>
    <w:rsid w:val="00405AB0"/>
    <w:rsid w:val="004129DF"/>
    <w:rsid w:val="004212D5"/>
    <w:rsid w:val="00424891"/>
    <w:rsid w:val="0044111B"/>
    <w:rsid w:val="00445C02"/>
    <w:rsid w:val="0046483B"/>
    <w:rsid w:val="004803B5"/>
    <w:rsid w:val="004815FB"/>
    <w:rsid w:val="004835AB"/>
    <w:rsid w:val="00485AF6"/>
    <w:rsid w:val="00494765"/>
    <w:rsid w:val="004A16EB"/>
    <w:rsid w:val="004A1877"/>
    <w:rsid w:val="004A40F3"/>
    <w:rsid w:val="004A4507"/>
    <w:rsid w:val="004A6012"/>
    <w:rsid w:val="004B2054"/>
    <w:rsid w:val="004B642C"/>
    <w:rsid w:val="004C2209"/>
    <w:rsid w:val="004F3656"/>
    <w:rsid w:val="0052019B"/>
    <w:rsid w:val="00525E6E"/>
    <w:rsid w:val="005375D3"/>
    <w:rsid w:val="00545B03"/>
    <w:rsid w:val="005521B1"/>
    <w:rsid w:val="005541B1"/>
    <w:rsid w:val="005541D9"/>
    <w:rsid w:val="005602BA"/>
    <w:rsid w:val="00563221"/>
    <w:rsid w:val="00566703"/>
    <w:rsid w:val="00571BB0"/>
    <w:rsid w:val="005820B5"/>
    <w:rsid w:val="00594FF3"/>
    <w:rsid w:val="005A6E8C"/>
    <w:rsid w:val="005A7D9D"/>
    <w:rsid w:val="005B58C3"/>
    <w:rsid w:val="005D615B"/>
    <w:rsid w:val="005E1E9C"/>
    <w:rsid w:val="005E6163"/>
    <w:rsid w:val="005F28CF"/>
    <w:rsid w:val="005F533B"/>
    <w:rsid w:val="006114AA"/>
    <w:rsid w:val="00617A40"/>
    <w:rsid w:val="00622756"/>
    <w:rsid w:val="00624DB7"/>
    <w:rsid w:val="00627A17"/>
    <w:rsid w:val="00633FC0"/>
    <w:rsid w:val="00652831"/>
    <w:rsid w:val="00656222"/>
    <w:rsid w:val="00667189"/>
    <w:rsid w:val="00671D5F"/>
    <w:rsid w:val="006720EF"/>
    <w:rsid w:val="00673AEE"/>
    <w:rsid w:val="006803D2"/>
    <w:rsid w:val="00691815"/>
    <w:rsid w:val="00694769"/>
    <w:rsid w:val="006A0B0F"/>
    <w:rsid w:val="006C0E53"/>
    <w:rsid w:val="006D4A83"/>
    <w:rsid w:val="006E3084"/>
    <w:rsid w:val="006F22B7"/>
    <w:rsid w:val="006F4FE6"/>
    <w:rsid w:val="00704DFB"/>
    <w:rsid w:val="00705931"/>
    <w:rsid w:val="00714E67"/>
    <w:rsid w:val="00715061"/>
    <w:rsid w:val="00721D8A"/>
    <w:rsid w:val="00724C70"/>
    <w:rsid w:val="0074284F"/>
    <w:rsid w:val="0074414C"/>
    <w:rsid w:val="007505CE"/>
    <w:rsid w:val="00750C16"/>
    <w:rsid w:val="007601C9"/>
    <w:rsid w:val="00761D66"/>
    <w:rsid w:val="007667A8"/>
    <w:rsid w:val="0077000C"/>
    <w:rsid w:val="00776E3D"/>
    <w:rsid w:val="00784701"/>
    <w:rsid w:val="007911AD"/>
    <w:rsid w:val="00795437"/>
    <w:rsid w:val="00797E06"/>
    <w:rsid w:val="007A0CDA"/>
    <w:rsid w:val="007A2F06"/>
    <w:rsid w:val="007B0DB4"/>
    <w:rsid w:val="007B68BD"/>
    <w:rsid w:val="007C5E7D"/>
    <w:rsid w:val="007C6049"/>
    <w:rsid w:val="007D1574"/>
    <w:rsid w:val="007D75F3"/>
    <w:rsid w:val="007D79F5"/>
    <w:rsid w:val="007E619C"/>
    <w:rsid w:val="007E6EC1"/>
    <w:rsid w:val="008026C8"/>
    <w:rsid w:val="00810422"/>
    <w:rsid w:val="00811382"/>
    <w:rsid w:val="008126F8"/>
    <w:rsid w:val="00813F64"/>
    <w:rsid w:val="00814C65"/>
    <w:rsid w:val="00823F2D"/>
    <w:rsid w:val="00830129"/>
    <w:rsid w:val="00834514"/>
    <w:rsid w:val="0084394D"/>
    <w:rsid w:val="008463FA"/>
    <w:rsid w:val="00850162"/>
    <w:rsid w:val="008602A2"/>
    <w:rsid w:val="00860FDD"/>
    <w:rsid w:val="00875750"/>
    <w:rsid w:val="00876611"/>
    <w:rsid w:val="008815AD"/>
    <w:rsid w:val="00883099"/>
    <w:rsid w:val="0088464C"/>
    <w:rsid w:val="008A0A3C"/>
    <w:rsid w:val="008A299B"/>
    <w:rsid w:val="008A2BED"/>
    <w:rsid w:val="008C5FE7"/>
    <w:rsid w:val="008E40D4"/>
    <w:rsid w:val="008F2935"/>
    <w:rsid w:val="008F45ED"/>
    <w:rsid w:val="009005E5"/>
    <w:rsid w:val="009117C6"/>
    <w:rsid w:val="009135B5"/>
    <w:rsid w:val="00913909"/>
    <w:rsid w:val="00914F09"/>
    <w:rsid w:val="009209A1"/>
    <w:rsid w:val="00922104"/>
    <w:rsid w:val="009226BB"/>
    <w:rsid w:val="0093080E"/>
    <w:rsid w:val="00931687"/>
    <w:rsid w:val="0093191F"/>
    <w:rsid w:val="009352C2"/>
    <w:rsid w:val="009406A9"/>
    <w:rsid w:val="00942437"/>
    <w:rsid w:val="0094558B"/>
    <w:rsid w:val="00955AC9"/>
    <w:rsid w:val="00956B7B"/>
    <w:rsid w:val="00957915"/>
    <w:rsid w:val="009700FD"/>
    <w:rsid w:val="00977B75"/>
    <w:rsid w:val="00983826"/>
    <w:rsid w:val="00983902"/>
    <w:rsid w:val="00991C22"/>
    <w:rsid w:val="009A467B"/>
    <w:rsid w:val="009A4CEE"/>
    <w:rsid w:val="009B24E9"/>
    <w:rsid w:val="009C0975"/>
    <w:rsid w:val="009C477E"/>
    <w:rsid w:val="009C7AA7"/>
    <w:rsid w:val="009D3863"/>
    <w:rsid w:val="009D530E"/>
    <w:rsid w:val="009E006D"/>
    <w:rsid w:val="009F4284"/>
    <w:rsid w:val="00A00804"/>
    <w:rsid w:val="00A0325E"/>
    <w:rsid w:val="00A27DF3"/>
    <w:rsid w:val="00A40CED"/>
    <w:rsid w:val="00A45390"/>
    <w:rsid w:val="00A51F7B"/>
    <w:rsid w:val="00A569AB"/>
    <w:rsid w:val="00A663E6"/>
    <w:rsid w:val="00A7214C"/>
    <w:rsid w:val="00A72ADB"/>
    <w:rsid w:val="00A755C6"/>
    <w:rsid w:val="00A82D0C"/>
    <w:rsid w:val="00AA2D03"/>
    <w:rsid w:val="00AA3F97"/>
    <w:rsid w:val="00AA5F3D"/>
    <w:rsid w:val="00AC0706"/>
    <w:rsid w:val="00AC2772"/>
    <w:rsid w:val="00AC5F2E"/>
    <w:rsid w:val="00AD47DF"/>
    <w:rsid w:val="00AE224C"/>
    <w:rsid w:val="00AE26E3"/>
    <w:rsid w:val="00AE3998"/>
    <w:rsid w:val="00AF3113"/>
    <w:rsid w:val="00B04B2E"/>
    <w:rsid w:val="00B04C0F"/>
    <w:rsid w:val="00B153AB"/>
    <w:rsid w:val="00B23EA5"/>
    <w:rsid w:val="00B26374"/>
    <w:rsid w:val="00B27A76"/>
    <w:rsid w:val="00B30109"/>
    <w:rsid w:val="00B375EA"/>
    <w:rsid w:val="00B4079C"/>
    <w:rsid w:val="00B44EE9"/>
    <w:rsid w:val="00B50570"/>
    <w:rsid w:val="00B5081D"/>
    <w:rsid w:val="00B54C02"/>
    <w:rsid w:val="00B55EFF"/>
    <w:rsid w:val="00B62BF7"/>
    <w:rsid w:val="00B665D6"/>
    <w:rsid w:val="00B71A0B"/>
    <w:rsid w:val="00B7691E"/>
    <w:rsid w:val="00B86426"/>
    <w:rsid w:val="00BA2A3C"/>
    <w:rsid w:val="00BB2C8D"/>
    <w:rsid w:val="00BB37B2"/>
    <w:rsid w:val="00BC5B12"/>
    <w:rsid w:val="00BD3B39"/>
    <w:rsid w:val="00BD6149"/>
    <w:rsid w:val="00BE5EA2"/>
    <w:rsid w:val="00BE7C24"/>
    <w:rsid w:val="00BF1FD4"/>
    <w:rsid w:val="00C11DAC"/>
    <w:rsid w:val="00C13E57"/>
    <w:rsid w:val="00C228F6"/>
    <w:rsid w:val="00C2530E"/>
    <w:rsid w:val="00C33A9D"/>
    <w:rsid w:val="00C42E89"/>
    <w:rsid w:val="00C55209"/>
    <w:rsid w:val="00C6105F"/>
    <w:rsid w:val="00C66F45"/>
    <w:rsid w:val="00C72170"/>
    <w:rsid w:val="00C7626C"/>
    <w:rsid w:val="00C76BBE"/>
    <w:rsid w:val="00C824C2"/>
    <w:rsid w:val="00CA3AF3"/>
    <w:rsid w:val="00CA59BB"/>
    <w:rsid w:val="00CA6648"/>
    <w:rsid w:val="00CB1C9F"/>
    <w:rsid w:val="00CC0F98"/>
    <w:rsid w:val="00CC18D3"/>
    <w:rsid w:val="00CD4214"/>
    <w:rsid w:val="00CE56B7"/>
    <w:rsid w:val="00CE780C"/>
    <w:rsid w:val="00CF2C8B"/>
    <w:rsid w:val="00D015CB"/>
    <w:rsid w:val="00D03E7C"/>
    <w:rsid w:val="00D14BEC"/>
    <w:rsid w:val="00D163D2"/>
    <w:rsid w:val="00D23BEB"/>
    <w:rsid w:val="00D430BB"/>
    <w:rsid w:val="00D43D47"/>
    <w:rsid w:val="00D52F28"/>
    <w:rsid w:val="00D661EC"/>
    <w:rsid w:val="00D67A76"/>
    <w:rsid w:val="00D718B2"/>
    <w:rsid w:val="00D76057"/>
    <w:rsid w:val="00D82E40"/>
    <w:rsid w:val="00D8767A"/>
    <w:rsid w:val="00D96A8F"/>
    <w:rsid w:val="00D96C55"/>
    <w:rsid w:val="00DA1223"/>
    <w:rsid w:val="00DB0C27"/>
    <w:rsid w:val="00DC4F4D"/>
    <w:rsid w:val="00DC660E"/>
    <w:rsid w:val="00E00D0C"/>
    <w:rsid w:val="00E01535"/>
    <w:rsid w:val="00E062DF"/>
    <w:rsid w:val="00E12FCC"/>
    <w:rsid w:val="00E20773"/>
    <w:rsid w:val="00E21535"/>
    <w:rsid w:val="00E241DE"/>
    <w:rsid w:val="00E251AC"/>
    <w:rsid w:val="00E2675E"/>
    <w:rsid w:val="00E4080A"/>
    <w:rsid w:val="00E43DAE"/>
    <w:rsid w:val="00E52040"/>
    <w:rsid w:val="00E65B8A"/>
    <w:rsid w:val="00E70441"/>
    <w:rsid w:val="00E749E2"/>
    <w:rsid w:val="00E76F41"/>
    <w:rsid w:val="00E805A9"/>
    <w:rsid w:val="00E8411D"/>
    <w:rsid w:val="00E91509"/>
    <w:rsid w:val="00E932FA"/>
    <w:rsid w:val="00E94719"/>
    <w:rsid w:val="00EB0946"/>
    <w:rsid w:val="00EB4732"/>
    <w:rsid w:val="00EB50CD"/>
    <w:rsid w:val="00EC1BF8"/>
    <w:rsid w:val="00EC5C5A"/>
    <w:rsid w:val="00ED292F"/>
    <w:rsid w:val="00EE43DE"/>
    <w:rsid w:val="00EF3935"/>
    <w:rsid w:val="00F00AFA"/>
    <w:rsid w:val="00F00CF9"/>
    <w:rsid w:val="00F053BD"/>
    <w:rsid w:val="00F06A74"/>
    <w:rsid w:val="00F1226F"/>
    <w:rsid w:val="00F25A72"/>
    <w:rsid w:val="00F40256"/>
    <w:rsid w:val="00F44C77"/>
    <w:rsid w:val="00F57E83"/>
    <w:rsid w:val="00F6171E"/>
    <w:rsid w:val="00F6264D"/>
    <w:rsid w:val="00F64FE4"/>
    <w:rsid w:val="00F740E1"/>
    <w:rsid w:val="00F83540"/>
    <w:rsid w:val="00F87A45"/>
    <w:rsid w:val="00F91D7D"/>
    <w:rsid w:val="00F934B8"/>
    <w:rsid w:val="00FA2D67"/>
    <w:rsid w:val="00FA4197"/>
    <w:rsid w:val="00FA50D8"/>
    <w:rsid w:val="00FA7EE5"/>
    <w:rsid w:val="00FB45F4"/>
    <w:rsid w:val="00FC342E"/>
    <w:rsid w:val="00FD2319"/>
    <w:rsid w:val="00FE7D89"/>
    <w:rsid w:val="00FF0240"/>
    <w:rsid w:val="00FF2F59"/>
    <w:rsid w:val="00FF350D"/>
    <w:rsid w:val="00FF41BF"/>
    <w:rsid w:val="00FF540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D6DDE95"/>
  <w15:chartTrackingRefBased/>
  <w15:docId w15:val="{9D1F0378-B32E-441D-BFC1-FBCFA28B4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602BA"/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39"/>
    <w:locked/>
    <w:rsid w:val="007E619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5602BA"/>
    <w:rPr>
      <w:color w:val="0563C1" w:themeColor="hyperlink"/>
      <w:u w:val="single"/>
    </w:rPr>
  </w:style>
  <w:style w:type="table" w:styleId="GridTable1Light-Accent5">
    <w:name w:val="Grid Table 1 Light Accent 5"/>
    <w:basedOn w:val="TableNormal"/>
    <w:uiPriority w:val="46"/>
    <w:rsid w:val="00485AF6"/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-Accent1">
    <w:name w:val="Grid Table 2 Accent 1"/>
    <w:basedOn w:val="TableNormal"/>
    <w:uiPriority w:val="47"/>
    <w:rsid w:val="00A40CED"/>
    <w:tblPr>
      <w:tblStyleRowBandSize w:val="1"/>
      <w:tblStyleColBandSize w:val="1"/>
      <w:tblBorders>
        <w:top w:val="single" w:sz="2" w:space="0" w:color="9CC2E5" w:themeColor="accent1" w:themeTint="99"/>
        <w:bottom w:val="single" w:sz="2" w:space="0" w:color="9CC2E5" w:themeColor="accent1" w:themeTint="99"/>
        <w:insideH w:val="single" w:sz="2" w:space="0" w:color="9CC2E5" w:themeColor="accent1" w:themeTint="99"/>
        <w:insideV w:val="single" w:sz="2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paragraph" w:customStyle="1" w:styleId="table-header">
    <w:name w:val="table-header"/>
    <w:basedOn w:val="Normal"/>
    <w:rsid w:val="00624DB7"/>
    <w:pPr>
      <w:autoSpaceDE w:val="0"/>
      <w:autoSpaceDN w:val="0"/>
      <w:adjustRightInd w:val="0"/>
      <w:spacing w:line="288" w:lineRule="auto"/>
      <w:jc w:val="center"/>
      <w:textAlignment w:val="center"/>
    </w:pPr>
    <w:rPr>
      <w:rFonts w:ascii="Resavska BG Sans" w:hAnsi="Resavska BG Sans" w:cs="Resavska BG Sans"/>
      <w:b/>
      <w:bCs/>
      <w:color w:val="FFFFFF"/>
      <w:sz w:val="18"/>
      <w:szCs w:val="18"/>
    </w:rPr>
  </w:style>
  <w:style w:type="paragraph" w:customStyle="1" w:styleId="table-nobullet">
    <w:name w:val="table-no bullet"/>
    <w:basedOn w:val="Normal"/>
    <w:rsid w:val="00624DB7"/>
    <w:pPr>
      <w:autoSpaceDE w:val="0"/>
      <w:autoSpaceDN w:val="0"/>
      <w:adjustRightInd w:val="0"/>
      <w:spacing w:line="288" w:lineRule="auto"/>
      <w:jc w:val="center"/>
      <w:textAlignment w:val="center"/>
    </w:pPr>
    <w:rPr>
      <w:rFonts w:ascii="Resavska BG Sans" w:hAnsi="Resavska BG Sans" w:cs="Resavska BG Sans"/>
      <w:b/>
      <w:bCs/>
      <w:color w:val="000000"/>
      <w:sz w:val="16"/>
      <w:szCs w:val="16"/>
    </w:rPr>
  </w:style>
  <w:style w:type="character" w:customStyle="1" w:styleId="NormalItalic">
    <w:name w:val="Normal Italic"/>
    <w:rsid w:val="00624DB7"/>
    <w:rPr>
      <w:i/>
      <w:iCs/>
      <w:color w:val="000000"/>
    </w:rPr>
  </w:style>
  <w:style w:type="character" w:customStyle="1" w:styleId="fontstyle01">
    <w:name w:val="fontstyle01"/>
    <w:basedOn w:val="DefaultParagraphFont"/>
    <w:rsid w:val="00E52040"/>
    <w:rPr>
      <w:rFonts w:ascii="KievitProDS-Light" w:hAnsi="KievitProDS-Light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DefaultParagraphFont"/>
    <w:rsid w:val="00E52040"/>
    <w:rPr>
      <w:rFonts w:ascii="KievitProDS-Bold" w:hAnsi="KievitProDS-Bold" w:hint="default"/>
      <w:b/>
      <w:bCs/>
      <w:i w:val="0"/>
      <w:iCs w:val="0"/>
      <w:color w:val="000000"/>
      <w:sz w:val="24"/>
      <w:szCs w:val="24"/>
    </w:rPr>
  </w:style>
  <w:style w:type="table" w:styleId="GridTable1Light-Accent1">
    <w:name w:val="Grid Table 1 Light Accent 1"/>
    <w:basedOn w:val="TableNormal"/>
    <w:uiPriority w:val="46"/>
    <w:rsid w:val="00667189"/>
    <w:tblPr>
      <w:tblStyleRowBandSize w:val="1"/>
      <w:tblStyleColBandSize w:val="1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338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795664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246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B560B1-E97D-4107-8347-26063F27F6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483</Words>
  <Characters>2700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5</vt:lpstr>
    </vt:vector>
  </TitlesOfParts>
  <Company/>
  <LinksUpToDate>false</LinksUpToDate>
  <CharactersWithSpaces>3177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5</dc:title>
  <dc:subject/>
  <dc:creator>Vera Scekic</dc:creator>
  <cp:keywords/>
  <dc:description/>
  <cp:lastModifiedBy>Bojana Stojiljković</cp:lastModifiedBy>
  <cp:revision>13</cp:revision>
  <dcterms:created xsi:type="dcterms:W3CDTF">2021-06-07T11:25:00Z</dcterms:created>
  <dcterms:modified xsi:type="dcterms:W3CDTF">2021-08-17T11:00:00Z</dcterms:modified>
</cp:coreProperties>
</file>