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480C62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480C62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r>
              <w:rPr>
                <w:rFonts w:ascii="Cambria" w:eastAsia="Cambria" w:hAnsi="Cambria" w:cs="Cambria"/>
                <w:b/>
                <w:color w:val="000000"/>
              </w:rPr>
              <w:t>Историја за 7. разред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</w:p>
        </w:tc>
      </w:tr>
      <w:tr w:rsidR="00480C62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480C62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480C62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 w:rsidR="005A6782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39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</w:t>
            </w:r>
            <w:r w:rsidR="00E636F6">
              <w:rPr>
                <w:rFonts w:ascii="Cambria" w:eastAsia="Cambria" w:hAnsi="Cambria" w:cs="Cambria"/>
              </w:rPr>
              <w:t xml:space="preserve">А И СВЕТ У ДРУГОЈ ПОЛОВИНИ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ПРОМЕНЕ У ПРИВРЕДИ, ДРУШТВУ И КУЛТУРИ НА КРАЈУ XIX  ВЕКА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</w:p>
        </w:tc>
      </w:tr>
      <w:tr w:rsidR="00480C62" w:rsidTr="003741CB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Утврђивање знања о привредним, друштвеним и културним променама крајем  XIX  века</w:t>
            </w:r>
          </w:p>
        </w:tc>
      </w:tr>
      <w:tr w:rsidR="00480C62" w:rsidTr="003741CB">
        <w:trPr>
          <w:trHeight w:val="197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 крају часа ученици ће бити у стању да:</w:t>
            </w:r>
          </w:p>
          <w:p w:rsidR="00480C62" w:rsidRDefault="00E636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објасне карактеристике Д</w:t>
            </w:r>
            <w:r w:rsidR="001D42B4">
              <w:rPr>
                <w:rFonts w:ascii="Cambria" w:eastAsia="Cambria" w:hAnsi="Cambria" w:cs="Cambria"/>
                <w:color w:val="000000"/>
              </w:rPr>
              <w:t>руге индустријске револуције</w:t>
            </w:r>
          </w:p>
          <w:p w:rsidR="00480C62" w:rsidRDefault="001D42B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разумеју примену и значај нових изума</w:t>
            </w:r>
          </w:p>
          <w:p w:rsidR="00480C62" w:rsidRDefault="001D42B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уоче повезаност развоја науке са напретком друштва</w:t>
            </w:r>
          </w:p>
          <w:p w:rsidR="00480C62" w:rsidRPr="003741CB" w:rsidRDefault="001D42B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наведу књижевнике и сликаре и њихова дела у епохи реализма</w:t>
            </w:r>
          </w:p>
          <w:p w:rsidR="003741CB" w:rsidRDefault="003741C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уоче и објасне улогу и значај истакнутих личности</w:t>
            </w:r>
          </w:p>
          <w:p w:rsidR="00480C62" w:rsidRPr="003741CB" w:rsidRDefault="001D42B4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</w:pPr>
            <w:r>
              <w:rPr>
                <w:rFonts w:ascii="Cambria" w:eastAsia="Cambria" w:hAnsi="Cambria" w:cs="Cambria"/>
                <w:color w:val="000000"/>
              </w:rPr>
              <w:t>објасне настанак и карактеристике различитих идеологија</w:t>
            </w:r>
          </w:p>
          <w:p w:rsidR="003741CB" w:rsidRPr="003741CB" w:rsidRDefault="003741CB" w:rsidP="003741C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презентују</w:t>
            </w:r>
            <w:r w:rsidRPr="003741CB">
              <w:rPr>
                <w:rFonts w:ascii="Times New Roman" w:hAnsi="Times New Roman" w:cs="Times New Roman"/>
              </w:rPr>
              <w:t xml:space="preserve"> резултате истраживања заснованог на одабраним ис</w:t>
            </w:r>
            <w:r>
              <w:rPr>
                <w:rFonts w:ascii="Times New Roman" w:hAnsi="Times New Roman" w:cs="Times New Roman"/>
              </w:rPr>
              <w:t>торијским изворима и литератури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Облик рада: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E636F6" w:rsidP="005E1BC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Фронтални, групни</w:t>
            </w:r>
            <w:r w:rsidR="001D42B4">
              <w:rPr>
                <w:rFonts w:ascii="Cambria" w:eastAsia="Cambria" w:hAnsi="Cambria" w:cs="Cambria"/>
              </w:rPr>
              <w:t xml:space="preserve"> и индивидуални </w:t>
            </w:r>
            <w:r w:rsidR="005E1BC8">
              <w:rPr>
                <w:rFonts w:ascii="Cambria" w:eastAsia="Cambria" w:hAnsi="Cambria" w:cs="Cambria"/>
              </w:rPr>
              <w:t>рад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Наставне методе: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1D42B4" w:rsidP="005E1BC8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Монолошко-дијалошка</w:t>
            </w:r>
            <w:r w:rsidR="005E1BC8">
              <w:rPr>
                <w:rFonts w:ascii="Cambria" w:eastAsia="Cambria" w:hAnsi="Cambria" w:cs="Cambria"/>
              </w:rPr>
              <w:t>, демонстративна и илустративна метода</w:t>
            </w:r>
          </w:p>
        </w:tc>
      </w:tr>
      <w:tr w:rsidR="00480C6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средства: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 xml:space="preserve">Уџбеник, </w:t>
            </w:r>
            <w:r w:rsidR="005E1BC8">
              <w:rPr>
                <w:rFonts w:ascii="Cambria" w:eastAsia="Cambria" w:hAnsi="Cambria" w:cs="Cambria"/>
              </w:rPr>
              <w:t>припремљени панои ученика</w:t>
            </w:r>
          </w:p>
        </w:tc>
      </w:tr>
      <w:tr w:rsidR="00480C62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Pr="00E636F6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Међупредметне компетенције</w:t>
            </w:r>
            <w:r w:rsidR="00E636F6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Pr="005E1BC8" w:rsidRDefault="001D42B4" w:rsidP="003741C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Компетенција  за  учење, комуникација, сарадња, </w:t>
            </w:r>
            <w:r w:rsidR="003741CB">
              <w:rPr>
                <w:rFonts w:ascii="Cambria" w:eastAsia="Cambria" w:hAnsi="Cambria" w:cs="Cambria"/>
                <w:lang w:val="sr-Cyrl-RS"/>
              </w:rPr>
              <w:t>естетичка</w:t>
            </w:r>
            <w:r w:rsidR="005E1BC8">
              <w:rPr>
                <w:rFonts w:ascii="Cambria" w:eastAsia="Cambria" w:hAnsi="Cambria" w:cs="Cambria"/>
              </w:rPr>
              <w:t xml:space="preserve"> компетенција</w:t>
            </w:r>
          </w:p>
        </w:tc>
      </w:tr>
      <w:tr w:rsidR="00480C62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 xml:space="preserve">                                    ВРЕМЕНСКА СТРУКТУРА ЧАСА (ТОК ЧАСА)</w:t>
            </w:r>
          </w:p>
        </w:tc>
      </w:tr>
      <w:tr w:rsidR="00480C62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Уводни део (5 минута)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најављује редослед излагања и презентовања домаћих задатка, подсећа их да буду концизни у излагању, поштују договор, као и време планирано за</w:t>
            </w:r>
            <w:r w:rsidR="005E1BC8">
              <w:rPr>
                <w:rFonts w:ascii="Cambria" w:eastAsia="Cambria" w:hAnsi="Cambria" w:cs="Cambria"/>
                <w:color w:val="000000"/>
              </w:rPr>
              <w:t xml:space="preserve"> представљање паноа.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480C62" w:rsidRPr="005E1BC8" w:rsidRDefault="00480C6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Главни део (35 минута):</w:t>
            </w:r>
          </w:p>
          <w:p w:rsidR="005E1BC8" w:rsidRPr="005E1BC8" w:rsidRDefault="005E1BC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80C62" w:rsidRDefault="005E1BC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Групе ученика редом представљају своје паное и објашњавају тему коју су истраживали.</w:t>
            </w:r>
            <w:r w:rsidR="002A1974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2A1974" w:rsidRDefault="002A197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прати излагање ученика.</w:t>
            </w:r>
          </w:p>
          <w:p w:rsidR="002A1974" w:rsidRPr="0021716E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Прва </w:t>
            </w:r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r w:rsidR="002A1974">
              <w:rPr>
                <w:rFonts w:ascii="Cambria" w:eastAsia="Cambria" w:hAnsi="Cambria" w:cs="Cambria"/>
                <w:color w:val="000000"/>
              </w:rPr>
              <w:t>: Прва светска изложба у Лондону 1851.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године</w:t>
            </w:r>
          </w:p>
          <w:p w:rsidR="002A1974" w:rsidRPr="00181F8D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Друга </w:t>
            </w:r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r w:rsidR="002A1974">
              <w:rPr>
                <w:rFonts w:ascii="Cambria" w:eastAsia="Cambria" w:hAnsi="Cambria" w:cs="Cambria"/>
                <w:color w:val="000000"/>
              </w:rPr>
              <w:t>: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 w:rsidR="002A1974">
              <w:rPr>
                <w:rFonts w:ascii="Cambria" w:eastAsia="Cambria" w:hAnsi="Cambria" w:cs="Cambria"/>
                <w:color w:val="000000"/>
              </w:rPr>
              <w:t>Нобелова награда и динамит</w:t>
            </w:r>
          </w:p>
          <w:p w:rsidR="002A1974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lastRenderedPageBreak/>
              <w:t xml:space="preserve">Трећа </w:t>
            </w:r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r w:rsidR="002A1974">
              <w:rPr>
                <w:rFonts w:ascii="Cambria" w:eastAsia="Cambria" w:hAnsi="Cambria" w:cs="Cambria"/>
                <w:color w:val="000000"/>
              </w:rPr>
              <w:t>: Мендељејев, Пастер и Рендген, легенде које живе</w:t>
            </w:r>
          </w:p>
          <w:p w:rsidR="0021716E" w:rsidRPr="0021716E" w:rsidRDefault="0021716E" w:rsidP="0021716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360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>Четврта група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: Реализам и импресионизам</w:t>
            </w:r>
          </w:p>
          <w:p w:rsidR="002A1974" w:rsidRPr="005E1BC8" w:rsidRDefault="0021716E" w:rsidP="0021716E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21716E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Пета </w:t>
            </w:r>
            <w:r w:rsidR="002A1974" w:rsidRPr="0021716E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r w:rsidR="002A1974">
              <w:rPr>
                <w:rFonts w:ascii="Cambria" w:eastAsia="Cambria" w:hAnsi="Cambria" w:cs="Cambria"/>
                <w:color w:val="000000"/>
              </w:rPr>
              <w:t>: Идеологије – кроз примере великих сила</w:t>
            </w:r>
          </w:p>
          <w:p w:rsidR="0021716E" w:rsidRDefault="0021716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Pr="005E1BC8" w:rsidRDefault="005E1BC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Свака група лепи своје паное на таблу.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5E1BC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 крају излагања сваке групе</w:t>
            </w:r>
            <w:r w:rsidR="001D42B4">
              <w:rPr>
                <w:rFonts w:ascii="Cambria" w:eastAsia="Cambria" w:hAnsi="Cambria" w:cs="Cambria"/>
              </w:rPr>
              <w:t>, наставник им поставља питања:</w:t>
            </w:r>
          </w:p>
          <w:p w:rsidR="00480C62" w:rsidRDefault="001D42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Који су </w:t>
            </w:r>
            <w:r w:rsidR="005E1BC8">
              <w:rPr>
                <w:rFonts w:ascii="Cambria" w:eastAsia="Cambria" w:hAnsi="Cambria" w:cs="Cambria"/>
                <w:color w:val="000000"/>
              </w:rPr>
              <w:t xml:space="preserve">вам </w:t>
            </w:r>
            <w:r>
              <w:rPr>
                <w:rFonts w:ascii="Cambria" w:eastAsia="Cambria" w:hAnsi="Cambria" w:cs="Cambria"/>
                <w:color w:val="000000"/>
              </w:rPr>
              <w:t>били извори информација?</w:t>
            </w:r>
          </w:p>
          <w:p w:rsidR="00480C62" w:rsidRDefault="001D42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Какав је био тачно твој задатак и улога у сакупљању</w:t>
            </w:r>
            <w:r w:rsidR="00E636F6">
              <w:rPr>
                <w:rFonts w:ascii="Cambria" w:eastAsia="Cambria" w:hAnsi="Cambria" w:cs="Cambria"/>
                <w:color w:val="000000"/>
              </w:rPr>
              <w:t xml:space="preserve"> података и изради </w:t>
            </w:r>
            <w:r w:rsidR="005E1BC8">
              <w:rPr>
                <w:rFonts w:ascii="Cambria" w:eastAsia="Cambria" w:hAnsi="Cambria" w:cs="Cambria"/>
                <w:color w:val="000000"/>
              </w:rPr>
              <w:t>паноа</w:t>
            </w:r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80C62" w:rsidRDefault="001D42B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 који начин сте се договорили о излагању?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Завршни део (5 минута):</w:t>
            </w:r>
          </w:p>
          <w:p w:rsidR="00480C62" w:rsidRDefault="00480C62">
            <w:pPr>
              <w:pStyle w:val="Normal1"/>
              <w:rPr>
                <w:rFonts w:ascii="Cambria" w:eastAsia="Cambria" w:hAnsi="Cambria" w:cs="Cambria"/>
              </w:rPr>
            </w:pPr>
          </w:p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Наставник </w:t>
            </w:r>
            <w:r w:rsidR="002A1974">
              <w:rPr>
                <w:rFonts w:ascii="Cambria" w:eastAsia="Cambria" w:hAnsi="Cambria" w:cs="Cambria"/>
              </w:rPr>
              <w:t>врши евалуацију часа и</w:t>
            </w:r>
            <w:r>
              <w:rPr>
                <w:rFonts w:ascii="Cambria" w:eastAsia="Cambria" w:hAnsi="Cambria" w:cs="Cambria"/>
              </w:rPr>
              <w:t xml:space="preserve"> пита све ученике:</w:t>
            </w:r>
          </w:p>
          <w:p w:rsidR="00480C62" w:rsidRDefault="002A1974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Колико сте научили истражујући о теми?</w:t>
            </w:r>
          </w:p>
          <w:p w:rsidR="00480C62" w:rsidRDefault="002A1974" w:rsidP="0021716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</w:rPr>
              <w:t>Како би оценили паное и њихово представљање?</w:t>
            </w:r>
          </w:p>
          <w:p w:rsidR="0021716E" w:rsidRPr="002A1974" w:rsidRDefault="0021716E" w:rsidP="0021716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Theme="minorHAnsi" w:hAnsiTheme="minorHAnsi"/>
                <w:color w:val="000000"/>
              </w:rPr>
            </w:pPr>
            <w:r>
              <w:rPr>
                <w:rFonts w:asciiTheme="minorHAnsi" w:hAnsiTheme="minorHAnsi"/>
                <w:color w:val="000000"/>
                <w:lang w:val="sr-Cyrl-RS"/>
              </w:rPr>
              <w:t>Која група је била најуспешнија?</w:t>
            </w:r>
          </w:p>
          <w:p w:rsidR="0021716E" w:rsidRDefault="0021716E" w:rsidP="002A1974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80C62" w:rsidRDefault="001D42B4" w:rsidP="002A197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Наставик</w:t>
            </w:r>
            <w:r w:rsidR="005E1BC8">
              <w:rPr>
                <w:rFonts w:ascii="Cambria" w:eastAsia="Cambria" w:hAnsi="Cambria" w:cs="Cambria"/>
              </w:rPr>
              <w:t xml:space="preserve"> обавешта</w:t>
            </w:r>
            <w:r w:rsidR="002A1974">
              <w:rPr>
                <w:rFonts w:ascii="Cambria" w:eastAsia="Cambria" w:hAnsi="Cambria" w:cs="Cambria"/>
              </w:rPr>
              <w:t>ва ученике да ће следећег часа р</w:t>
            </w:r>
            <w:r w:rsidR="005E1BC8">
              <w:rPr>
                <w:rFonts w:ascii="Cambria" w:eastAsia="Cambria" w:hAnsi="Cambria" w:cs="Cambria"/>
              </w:rPr>
              <w:t>адити тест знања из теме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5E1BC8" w:rsidRPr="002A1974">
              <w:rPr>
                <w:rFonts w:ascii="Cambria" w:eastAsia="Cambria" w:hAnsi="Cambria" w:cs="Cambria"/>
                <w:i/>
              </w:rPr>
              <w:t>Европа и свет у другој половини</w:t>
            </w:r>
            <w:r w:rsidR="002A1974" w:rsidRPr="002A1974">
              <w:rPr>
                <w:rFonts w:ascii="Cambria" w:eastAsia="Cambria" w:hAnsi="Cambria" w:cs="Cambria"/>
                <w:i/>
              </w:rPr>
              <w:t xml:space="preserve"> XIX</w:t>
            </w:r>
            <w:r w:rsidR="005E1BC8" w:rsidRPr="002A1974">
              <w:rPr>
                <w:rFonts w:ascii="Cambria" w:eastAsia="Cambria" w:hAnsi="Cambria" w:cs="Cambria"/>
                <w:i/>
              </w:rPr>
              <w:t xml:space="preserve"> века</w:t>
            </w:r>
            <w:r w:rsidR="002A1974">
              <w:rPr>
                <w:rFonts w:ascii="Cambria" w:eastAsia="Cambria" w:hAnsi="Cambria" w:cs="Cambria"/>
              </w:rPr>
              <w:t>.</w:t>
            </w:r>
          </w:p>
          <w:p w:rsidR="001D42B4" w:rsidRPr="002A1974" w:rsidRDefault="001D42B4" w:rsidP="002A1974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480C62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80C62" w:rsidRDefault="001D42B4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480C62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Проблеми који су настали и како су решени:</w:t>
            </w:r>
          </w:p>
          <w:p w:rsidR="00480C62" w:rsidRDefault="00480C6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480C62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Следећи пут ћу променити/другачије урадити:</w:t>
            </w:r>
          </w:p>
        </w:tc>
      </w:tr>
      <w:tr w:rsidR="00480C62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C62" w:rsidRDefault="001D42B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Општа запажања:</w:t>
            </w:r>
          </w:p>
        </w:tc>
      </w:tr>
    </w:tbl>
    <w:p w:rsidR="00480C62" w:rsidRDefault="00480C62">
      <w:pPr>
        <w:pStyle w:val="Normal1"/>
      </w:pPr>
    </w:p>
    <w:p w:rsidR="00480C62" w:rsidRDefault="00480C62">
      <w:pPr>
        <w:pStyle w:val="Normal1"/>
      </w:pPr>
    </w:p>
    <w:p w:rsidR="00480C62" w:rsidRDefault="00480C62">
      <w:pPr>
        <w:pStyle w:val="Normal1"/>
      </w:pPr>
    </w:p>
    <w:p w:rsidR="00480C62" w:rsidRDefault="00480C62">
      <w:pPr>
        <w:pStyle w:val="Normal1"/>
        <w:rPr>
          <w:rFonts w:ascii="Cambria" w:eastAsia="Cambria" w:hAnsi="Cambria" w:cs="Cambria"/>
        </w:rPr>
      </w:pPr>
    </w:p>
    <w:p w:rsidR="00480C62" w:rsidRDefault="00480C62">
      <w:pPr>
        <w:pStyle w:val="Normal1"/>
      </w:pPr>
    </w:p>
    <w:sectPr w:rsidR="00480C62" w:rsidSect="00480C6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AF7185"/>
    <w:multiLevelType w:val="multilevel"/>
    <w:tmpl w:val="A3043A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6A46930"/>
    <w:multiLevelType w:val="multilevel"/>
    <w:tmpl w:val="38546B14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D10C9"/>
    <w:multiLevelType w:val="multilevel"/>
    <w:tmpl w:val="645231F6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87A41FE"/>
    <w:multiLevelType w:val="multilevel"/>
    <w:tmpl w:val="BAECA3D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937052E"/>
    <w:multiLevelType w:val="multilevel"/>
    <w:tmpl w:val="76088C68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480C62"/>
    <w:rsid w:val="001D42B4"/>
    <w:rsid w:val="0021716E"/>
    <w:rsid w:val="002A1974"/>
    <w:rsid w:val="003741CB"/>
    <w:rsid w:val="003C5F26"/>
    <w:rsid w:val="00480C62"/>
    <w:rsid w:val="005A6782"/>
    <w:rsid w:val="005E1BC8"/>
    <w:rsid w:val="00E63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8F4906-D8B4-419A-B01B-6CBF1779A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480C6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480C6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80C6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80C6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80C6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480C6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80C62"/>
  </w:style>
  <w:style w:type="paragraph" w:styleId="Title">
    <w:name w:val="Title"/>
    <w:basedOn w:val="Normal1"/>
    <w:next w:val="Normal1"/>
    <w:rsid w:val="00480C6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480C6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80C6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480C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0C6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80C6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BC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B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29042F-63D2-4F53-8ACE-9C3C1D9A5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2020-05-25T15:11:00Z</dcterms:created>
  <dcterms:modified xsi:type="dcterms:W3CDTF">2020-08-21T05:30:00Z</dcterms:modified>
</cp:coreProperties>
</file>