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5A291D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5A291D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5A291D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5A291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5A291D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36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F52D12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ПРОМЕНЕ У ПРИВРЕДИ, ДРУШТВУ И  КУЛТУРИ НА КРАЈУ XIX  ВЕКА</w:t>
            </w:r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5A291D" w:rsidTr="004A4B97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привредним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друштвеним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културним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променама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крајем</w:t>
            </w:r>
            <w:proofErr w:type="spellEnd"/>
            <w:r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</w:p>
        </w:tc>
      </w:tr>
      <w:tr w:rsidR="005A291D" w:rsidTr="004A4B97">
        <w:trPr>
          <w:trHeight w:val="197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5A291D" w:rsidRDefault="00F52D12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oпишу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</w:t>
            </w:r>
            <w:r w:rsidR="000D6C81">
              <w:rPr>
                <w:rFonts w:ascii="Cambria" w:eastAsia="Cambria" w:hAnsi="Cambria" w:cs="Cambria"/>
                <w:color w:val="000000"/>
              </w:rPr>
              <w:t>руге</w:t>
            </w:r>
            <w:proofErr w:type="spellEnd"/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  <w:color w:val="000000"/>
              </w:rPr>
              <w:t>индустријске</w:t>
            </w:r>
            <w:proofErr w:type="spellEnd"/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</w:p>
          <w:p w:rsidR="005A291D" w:rsidRDefault="000D6C81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81F8D">
              <w:rPr>
                <w:rFonts w:ascii="Cambria" w:eastAsia="Cambria" w:hAnsi="Cambria" w:cs="Cambria"/>
                <w:color w:val="000000"/>
              </w:rPr>
              <w:t>примену</w:t>
            </w:r>
            <w:proofErr w:type="spellEnd"/>
            <w:r w:rsidR="00181F8D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181F8D"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 w:rsidR="00181F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изума</w:t>
            </w:r>
            <w:proofErr w:type="spellEnd"/>
          </w:p>
          <w:p w:rsidR="005A291D" w:rsidRDefault="000D6C81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уоче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повезаност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развоја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науке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напретком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друштва</w:t>
            </w:r>
            <w:proofErr w:type="spellEnd"/>
          </w:p>
          <w:p w:rsidR="005A291D" w:rsidRDefault="000D6C81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књижевнике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сликаре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епохи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реализма</w:t>
            </w:r>
            <w:proofErr w:type="spellEnd"/>
          </w:p>
          <w:p w:rsidR="005A291D" w:rsidRDefault="000D6C81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настанак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различитих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политичких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идеологија</w:t>
            </w:r>
            <w:proofErr w:type="spellEnd"/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</w:t>
            </w:r>
            <w:r w:rsidR="00F52D12">
              <w:rPr>
                <w:rFonts w:ascii="Cambria" w:eastAsia="Cambria" w:hAnsi="Cambria" w:cs="Cambria"/>
              </w:rPr>
              <w:t>онтални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52D12">
              <w:rPr>
                <w:rFonts w:ascii="Cambria" w:eastAsia="Cambria" w:hAnsi="Cambria" w:cs="Cambria"/>
              </w:rPr>
              <w:t>групни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52D12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Pr="00181F8D" w:rsidRDefault="000D6C81" w:rsidP="00181F8D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181F8D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181F8D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181F8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81F8D"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5A291D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Pr="00F52D12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F52D12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F52D12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0D6C81">
              <w:rPr>
                <w:rFonts w:ascii="Cambria" w:eastAsia="Cambria" w:hAnsi="Cambria" w:cs="Cambria"/>
              </w:rPr>
              <w:t xml:space="preserve">и </w:t>
            </w:r>
            <w:proofErr w:type="spellStart"/>
            <w:r w:rsidR="000D6C81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5A291D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5A291D" w:rsidTr="001819D5">
        <w:trPr>
          <w:trHeight w:val="2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5A291D" w:rsidRDefault="000D6C81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индустријска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5A291D" w:rsidRDefault="00F52D12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изуми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обележили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</w:t>
            </w:r>
            <w:r w:rsidR="000D6C81">
              <w:rPr>
                <w:rFonts w:ascii="Cambria" w:eastAsia="Cambria" w:hAnsi="Cambria" w:cs="Cambria"/>
                <w:color w:val="000000"/>
              </w:rPr>
              <w:t>рву</w:t>
            </w:r>
            <w:proofErr w:type="spellEnd"/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  <w:color w:val="000000"/>
              </w:rPr>
              <w:t>индустријску</w:t>
            </w:r>
            <w:proofErr w:type="spellEnd"/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  <w:color w:val="000000"/>
              </w:rPr>
              <w:t>револуцију</w:t>
            </w:r>
            <w:proofErr w:type="spellEnd"/>
            <w:r w:rsidR="000D6C81">
              <w:rPr>
                <w:rFonts w:ascii="Cambria" w:eastAsia="Cambria" w:hAnsi="Cambria" w:cs="Cambria"/>
                <w:color w:val="000000"/>
              </w:rPr>
              <w:t>?</w:t>
            </w:r>
          </w:p>
          <w:p w:rsidR="005A291D" w:rsidRDefault="000D6C81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</w:t>
            </w:r>
            <w:r w:rsidR="00F52D12"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 w:rsidR="00F52D1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F52D1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  <w:color w:val="000000"/>
              </w:rPr>
              <w:t>промена</w:t>
            </w:r>
            <w:proofErr w:type="spellEnd"/>
            <w:r w:rsidR="00F52D12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F52D12">
              <w:rPr>
                <w:rFonts w:ascii="Cambria" w:eastAsia="Cambria" w:hAnsi="Cambria" w:cs="Cambria"/>
                <w:color w:val="000000"/>
              </w:rPr>
              <w:t>друштву</w:t>
            </w:r>
            <w:proofErr w:type="spellEnd"/>
            <w:r w:rsidR="00F52D1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  <w:color w:val="000000"/>
              </w:rPr>
              <w:t>довела</w:t>
            </w:r>
            <w:proofErr w:type="spellEnd"/>
            <w:r w:rsidR="00F52D1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  <w:color w:val="000000"/>
              </w:rPr>
              <w:t>П</w:t>
            </w:r>
            <w:r>
              <w:rPr>
                <w:rFonts w:ascii="Cambria" w:eastAsia="Cambria" w:hAnsi="Cambria" w:cs="Cambria"/>
                <w:color w:val="000000"/>
              </w:rPr>
              <w:t>рва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индустријска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исправља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допуњава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уколико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потребно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5A291D" w:rsidRDefault="005A291D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(25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објашња</w:t>
            </w:r>
            <w:r w:rsidR="00F52D12">
              <w:rPr>
                <w:rFonts w:ascii="Cambria" w:eastAsia="Cambria" w:hAnsi="Cambria" w:cs="Cambria"/>
              </w:rPr>
              <w:t>ва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да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је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F52D12">
              <w:rPr>
                <w:rFonts w:ascii="Cambria" w:eastAsia="Cambria" w:hAnsi="Cambria" w:cs="Cambria"/>
              </w:rPr>
              <w:t>другој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половини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дошло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10484">
              <w:rPr>
                <w:rFonts w:ascii="Cambria" w:eastAsia="Cambria" w:hAnsi="Cambria" w:cs="Cambria"/>
              </w:rPr>
              <w:t>привредних</w:t>
            </w:r>
            <w:proofErr w:type="spellEnd"/>
            <w:r w:rsidR="00110484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друштвених</w:t>
            </w:r>
            <w:proofErr w:type="spellEnd"/>
            <w:r>
              <w:rPr>
                <w:rFonts w:ascii="Cambria" w:eastAsia="Cambria" w:hAnsi="Cambria" w:cs="Cambria"/>
              </w:rPr>
              <w:t>, и</w:t>
            </w:r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културних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промена</w:t>
            </w:r>
            <w:proofErr w:type="spellEnd"/>
            <w:r w:rsidR="00110484">
              <w:rPr>
                <w:rFonts w:ascii="Cambria" w:eastAsia="Cambria" w:hAnsi="Cambria" w:cs="Cambria"/>
                <w:lang w:val="sr-Cyrl-RS"/>
              </w:rPr>
              <w:t xml:space="preserve">. До крупних промена </w:t>
            </w:r>
            <w:r w:rsidR="00110484">
              <w:rPr>
                <w:rFonts w:ascii="Cambria" w:eastAsia="Cambria" w:hAnsi="Cambria" w:cs="Cambria"/>
                <w:lang w:val="sr-Cyrl-RS"/>
              </w:rPr>
              <w:lastRenderedPageBreak/>
              <w:t>у привреди долази</w:t>
            </w:r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захваљујући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Д</w:t>
            </w:r>
            <w:r>
              <w:rPr>
                <w:rFonts w:ascii="Cambria" w:eastAsia="Cambria" w:hAnsi="Cambria" w:cs="Cambria"/>
              </w:rPr>
              <w:t>ругој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индустријској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револуцији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Обележили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извори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енергије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нафта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електрицитет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Они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погонска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аутомобила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клипног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мотора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 машина у фабрикама. Откривени су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телеграф</w:t>
            </w:r>
            <w:proofErr w:type="spellEnd"/>
            <w:r w:rsidR="00110484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110484">
              <w:rPr>
                <w:rFonts w:ascii="Cambria" w:eastAsia="Cambria" w:hAnsi="Cambria" w:cs="Cambria"/>
              </w:rPr>
              <w:t>телефон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Долази и до бројних научних открића. </w:t>
            </w:r>
            <w:proofErr w:type="spellStart"/>
            <w:r>
              <w:rPr>
                <w:rFonts w:ascii="Cambria" w:eastAsia="Cambria" w:hAnsi="Cambria" w:cs="Cambria"/>
              </w:rPr>
              <w:t>Највише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напредује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медицина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изучавају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микроорганизми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откривена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вакцина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беснила</w:t>
            </w:r>
            <w:proofErr w:type="spellEnd"/>
            <w:r>
              <w:rPr>
                <w:rFonts w:ascii="Cambria" w:eastAsia="Cambria" w:hAnsi="Cambria" w:cs="Cambria"/>
              </w:rPr>
              <w:t xml:space="preserve">. У </w:t>
            </w:r>
            <w:proofErr w:type="spellStart"/>
            <w:r>
              <w:rPr>
                <w:rFonts w:ascii="Cambria" w:eastAsia="Cambria" w:hAnsi="Cambria" w:cs="Cambria"/>
              </w:rPr>
              <w:t>свету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уметности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појављује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фотографија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филм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правац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књижевности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сликарству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реализам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импресионализам</w:t>
            </w:r>
            <w:proofErr w:type="spellEnd"/>
            <w:r>
              <w:rPr>
                <w:rFonts w:ascii="Cambria" w:eastAsia="Cambria" w:hAnsi="Cambria" w:cs="Cambria"/>
              </w:rPr>
              <w:t xml:space="preserve">. У </w:t>
            </w:r>
            <w:proofErr w:type="spellStart"/>
            <w:r>
              <w:rPr>
                <w:rFonts w:ascii="Cambria" w:eastAsia="Cambria" w:hAnsi="Cambria" w:cs="Cambria"/>
              </w:rPr>
              <w:t>друштву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јављају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нов</w:t>
            </w:r>
            <w:r w:rsidR="00F52D12">
              <w:rPr>
                <w:rFonts w:ascii="Cambria" w:eastAsia="Cambria" w:hAnsi="Cambria" w:cs="Cambria"/>
              </w:rPr>
              <w:t>и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погледи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на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свет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 w:rsidR="00F52D12">
              <w:rPr>
                <w:rFonts w:ascii="Cambria" w:eastAsia="Cambria" w:hAnsi="Cambria" w:cs="Cambria"/>
              </w:rPr>
              <w:t>идеологије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</w:rPr>
              <w:t>либерализам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радикализам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конзервативизам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национализам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социјализам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комунизам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Све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идеологије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данас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исте или сличне као што су биле у </w:t>
            </w:r>
            <w:r w:rsidR="00C30B29" w:rsidRPr="00C30B29">
              <w:rPr>
                <w:rFonts w:ascii="Cambria" w:eastAsia="Cambria" w:hAnsi="Cambria" w:cs="Cambria"/>
                <w:lang w:val="sr-Cyrl-RS"/>
              </w:rPr>
              <w:t>XIX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 веку.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 w:rsidR="00C30B29">
              <w:rPr>
                <w:rFonts w:ascii="Cambria" w:eastAsia="Cambria" w:hAnsi="Cambria" w:cs="Cambria"/>
                <w:lang w:val="sr-Cyrl-RS"/>
              </w:rPr>
              <w:t xml:space="preserve"> аучении их преписују у своје свеске</w:t>
            </w:r>
            <w:r>
              <w:rPr>
                <w:rFonts w:ascii="Cambria" w:eastAsia="Cambria" w:hAnsi="Cambria" w:cs="Cambria"/>
              </w:rPr>
              <w:t>:</w:t>
            </w:r>
          </w:p>
          <w:p w:rsidR="005A291D" w:rsidRPr="003F62B1" w:rsidRDefault="004A4B9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индустријска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(</w:t>
            </w:r>
            <w:proofErr w:type="spellStart"/>
            <w:r w:rsidR="000D6C81">
              <w:rPr>
                <w:rFonts w:ascii="Cambria" w:eastAsia="Cambria" w:hAnsi="Cambria" w:cs="Cambria"/>
                <w:color w:val="000000"/>
              </w:rPr>
              <w:t>изуми</w:t>
            </w:r>
            <w:proofErr w:type="spellEnd"/>
            <w:r w:rsidR="000D6C81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0D6C81">
              <w:rPr>
                <w:rFonts w:ascii="Cambria" w:eastAsia="Cambria" w:hAnsi="Cambria" w:cs="Cambria"/>
                <w:color w:val="000000"/>
              </w:rPr>
              <w:t>примена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3F62B1" w:rsidRDefault="003F62B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Нови извори енергије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Научници</w:t>
            </w:r>
            <w:proofErr w:type="spellEnd"/>
            <w:r w:rsidR="00F52D12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изуми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Реализам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импресионизам</w:t>
            </w:r>
            <w:proofErr w:type="spellEnd"/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Либерализам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Радикализам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Конзервативизам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5A291D" w:rsidRDefault="003F62B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Социјализам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комунизам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5A291D" w:rsidRDefault="003F62B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Бирачко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дели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ученике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на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r w:rsidR="004A4B97">
              <w:rPr>
                <w:rFonts w:ascii="Cambria" w:eastAsia="Cambria" w:hAnsi="Cambria" w:cs="Cambria"/>
                <w:lang w:val="sr-Cyrl-RS"/>
              </w:rPr>
              <w:t xml:space="preserve">пет </w:t>
            </w:r>
            <w:proofErr w:type="spellStart"/>
            <w:r w:rsidR="003F62B1">
              <w:rPr>
                <w:rFonts w:ascii="Cambria" w:eastAsia="Cambria" w:hAnsi="Cambria" w:cs="Cambria"/>
              </w:rPr>
              <w:t>група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3F62B1">
              <w:rPr>
                <w:rFonts w:ascii="Cambria" w:eastAsia="Cambria" w:hAnsi="Cambria" w:cs="Cambria"/>
              </w:rPr>
              <w:t>свака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група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добија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редом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по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r w:rsidR="004A4B97">
              <w:rPr>
                <w:rFonts w:ascii="Cambria" w:eastAsia="Cambria" w:hAnsi="Cambria" w:cs="Cambria"/>
                <w:lang w:val="sr-Cyrl-RS"/>
              </w:rPr>
              <w:t>две</w:t>
            </w:r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тезе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са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задатком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да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F52D12">
              <w:rPr>
                <w:rFonts w:ascii="Cambria" w:eastAsia="Cambria" w:hAnsi="Cambria" w:cs="Cambria"/>
              </w:rPr>
              <w:t>свеске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запишу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најважније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податке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r w:rsidR="004A4B97">
              <w:rPr>
                <w:rFonts w:ascii="Cambria" w:eastAsia="Cambria" w:hAnsi="Cambria" w:cs="Cambria"/>
                <w:lang w:val="sr-Cyrl-RS"/>
              </w:rPr>
              <w:t>о њима</w:t>
            </w:r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користећи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уџбеник</w:t>
            </w:r>
            <w:proofErr w:type="spellEnd"/>
            <w:r w:rsidR="003F62B1">
              <w:rPr>
                <w:rFonts w:ascii="Cambria" w:eastAsia="Cambria" w:hAnsi="Cambria" w:cs="Cambria"/>
              </w:rPr>
              <w:t>.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се договарају, </w:t>
            </w:r>
            <w:proofErr w:type="spellStart"/>
            <w:r w:rsidR="00F52D12">
              <w:rPr>
                <w:rFonts w:ascii="Cambria" w:eastAsia="Cambria" w:hAnsi="Cambria" w:cs="Cambria"/>
              </w:rPr>
              <w:t>записују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додатна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појашњења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Када заврше са радом наставник позива предсатвника прве групе да прочита </w:t>
            </w:r>
            <w:r w:rsidR="00C30B29">
              <w:rPr>
                <w:rFonts w:ascii="Cambria" w:eastAsia="Cambria" w:hAnsi="Cambria" w:cs="Cambria"/>
                <w:lang w:val="sr-Cyrl-RS"/>
              </w:rPr>
              <w:t>оно што су записали у свеске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 о прве две тезе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 и запише на табли најбитније. Остали ученици преписују у своје свеске. З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атим 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позива 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представника друге групе и тако редом док и пета група не прочита шта су у свеске записали </w:t>
            </w:r>
            <w:r w:rsidR="00C30B29">
              <w:rPr>
                <w:rFonts w:ascii="Cambria" w:eastAsia="Cambria" w:hAnsi="Cambria" w:cs="Cambria"/>
                <w:lang w:val="sr-Cyrl-RS"/>
              </w:rPr>
              <w:t>за последње две тезе и док сви ученици у своје свеске поред сваке тезе на табли не запишу најосновније податке.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 </w:t>
            </w:r>
          </w:p>
          <w:p w:rsidR="00C30B29" w:rsidRPr="000D6C81" w:rsidRDefault="00C30B2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0D6C81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 w:rsidRPr="000D6C81">
              <w:rPr>
                <w:rFonts w:ascii="Cambria" w:eastAsia="Cambria" w:hAnsi="Cambria" w:cs="Cambria"/>
              </w:rPr>
              <w:t>Наставник</w:t>
            </w:r>
            <w:proofErr w:type="spellEnd"/>
            <w:r w:rsidRPr="000D6C81">
              <w:rPr>
                <w:rFonts w:ascii="Cambria" w:eastAsia="Cambria" w:hAnsi="Cambria" w:cs="Cambria"/>
              </w:rPr>
              <w:t xml:space="preserve"> </w:t>
            </w:r>
            <w:r w:rsidR="00C30B29">
              <w:rPr>
                <w:rFonts w:ascii="Cambria" w:eastAsia="Cambria" w:hAnsi="Cambria" w:cs="Cambria"/>
                <w:lang w:val="sr-Cyrl-RS"/>
              </w:rPr>
              <w:t>на крају</w:t>
            </w:r>
            <w:r w:rsidRPr="000D6C8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6C81"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питање</w:t>
            </w:r>
            <w:proofErr w:type="spellEnd"/>
            <w:r w:rsidR="00C30B29">
              <w:rPr>
                <w:rFonts w:ascii="Cambria" w:eastAsia="Cambria" w:hAnsi="Cambria" w:cs="Cambria"/>
                <w:lang w:val="sr-Cyrl-RS"/>
              </w:rPr>
              <w:t xml:space="preserve"> ученицима</w:t>
            </w:r>
            <w:r>
              <w:rPr>
                <w:rFonts w:ascii="Cambria" w:eastAsia="Cambria" w:hAnsi="Cambria" w:cs="Cambria"/>
              </w:rPr>
              <w:t>:</w:t>
            </w:r>
          </w:p>
          <w:p w:rsidR="000D6C81" w:rsidRDefault="00C30B29" w:rsidP="000D6C81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>Какве су се промене у привреди, друштву и начину живота људи десиле након</w:t>
            </w:r>
            <w:r w:rsidR="00F52D1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52D12">
              <w:rPr>
                <w:rFonts w:ascii="Cambria" w:eastAsia="Cambria" w:hAnsi="Cambria" w:cs="Cambria"/>
              </w:rPr>
              <w:t>П</w:t>
            </w:r>
            <w:r w:rsidR="000D6C81">
              <w:rPr>
                <w:rFonts w:ascii="Cambria" w:eastAsia="Cambria" w:hAnsi="Cambria" w:cs="Cambria"/>
              </w:rPr>
              <w:t>рве</w:t>
            </w:r>
            <w:proofErr w:type="spellEnd"/>
            <w:r w:rsidR="000D6C81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а какве</w:t>
            </w:r>
            <w:r w:rsidR="000D6C81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након </w:t>
            </w:r>
            <w:proofErr w:type="spellStart"/>
            <w:r w:rsidR="00F52D12">
              <w:rPr>
                <w:rFonts w:ascii="Cambria" w:eastAsia="Cambria" w:hAnsi="Cambria" w:cs="Cambria"/>
              </w:rPr>
              <w:t>Д</w:t>
            </w:r>
            <w:r w:rsidR="000D6C81">
              <w:rPr>
                <w:rFonts w:ascii="Cambria" w:eastAsia="Cambria" w:hAnsi="Cambria" w:cs="Cambria"/>
              </w:rPr>
              <w:t>руге</w:t>
            </w:r>
            <w:proofErr w:type="spellEnd"/>
            <w:r w:rsidR="000D6C8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</w:rPr>
              <w:t>индустријске</w:t>
            </w:r>
            <w:proofErr w:type="spellEnd"/>
            <w:r w:rsidR="000D6C8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</w:rPr>
              <w:t>револуције</w:t>
            </w:r>
            <w:proofErr w:type="spellEnd"/>
            <w:r w:rsidR="000D6C81">
              <w:rPr>
                <w:rFonts w:ascii="Cambria" w:eastAsia="Cambria" w:hAnsi="Cambria" w:cs="Cambria"/>
              </w:rPr>
              <w:t>?</w:t>
            </w:r>
          </w:p>
          <w:p w:rsidR="00C30B29" w:rsidRDefault="00C30B2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A291D" w:rsidRDefault="00181F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</w:rPr>
              <w:t>најављује</w:t>
            </w:r>
            <w:proofErr w:type="spellEnd"/>
            <w:r w:rsidR="000D6C8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</w:rPr>
              <w:t>за</w:t>
            </w:r>
            <w:proofErr w:type="spellEnd"/>
            <w:r w:rsidR="000D6C8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</w:rPr>
              <w:t>следећи</w:t>
            </w:r>
            <w:proofErr w:type="spellEnd"/>
            <w:r w:rsidR="000D6C8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</w:rPr>
              <w:t>час</w:t>
            </w:r>
            <w:proofErr w:type="spellEnd"/>
            <w:r w:rsidR="000D6C8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</w:rPr>
              <w:t>утврђивање</w:t>
            </w:r>
            <w:proofErr w:type="spellEnd"/>
            <w:r w:rsidR="000D6C81">
              <w:rPr>
                <w:rFonts w:ascii="Cambria" w:eastAsia="Cambria" w:hAnsi="Cambria" w:cs="Cambria"/>
              </w:rPr>
              <w:t xml:space="preserve"> </w:t>
            </w:r>
            <w:r w:rsidR="00C30B29">
              <w:rPr>
                <w:rFonts w:ascii="Cambria" w:eastAsia="Cambria" w:hAnsi="Cambria" w:cs="Cambria"/>
                <w:lang w:val="sr-Cyrl-RS"/>
              </w:rPr>
              <w:t>ове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C30B29">
              <w:rPr>
                <w:rFonts w:ascii="Cambria" w:eastAsia="Cambria" w:hAnsi="Cambria" w:cs="Cambria"/>
                <w:lang w:val="sr-Cyrl-RS"/>
              </w:rPr>
              <w:t>тако што ће задатак ученика бити да направе паное</w:t>
            </w:r>
            <w:r w:rsidR="000D6C81">
              <w:rPr>
                <w:rFonts w:ascii="Cambria" w:eastAsia="Cambria" w:hAnsi="Cambria" w:cs="Cambria"/>
              </w:rPr>
              <w:t>.</w:t>
            </w:r>
            <w:r w:rsidR="001819D5">
              <w:rPr>
                <w:rFonts w:ascii="Cambria" w:eastAsia="Cambria" w:hAnsi="Cambria" w:cs="Cambria"/>
                <w:lang w:val="sr-Cyrl-RS"/>
              </w:rPr>
              <w:t xml:space="preserve"> Ученици остају подељени на пет група као упретходном задатку</w:t>
            </w:r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свакој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додељује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једну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тему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пано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заједнички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куће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домаћи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</w:t>
            </w:r>
            <w:r w:rsidR="00F52D12">
              <w:rPr>
                <w:rFonts w:ascii="Cambria" w:eastAsia="Cambria" w:hAnsi="Cambria" w:cs="Cambria"/>
              </w:rPr>
              <w:t>адатак</w:t>
            </w:r>
            <w:proofErr w:type="spellEnd"/>
            <w:r w:rsidR="00F52D12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F52D12">
              <w:rPr>
                <w:rFonts w:ascii="Cambria" w:eastAsia="Cambria" w:hAnsi="Cambria" w:cs="Cambria"/>
              </w:rPr>
              <w:t>представља</w:t>
            </w:r>
            <w:proofErr w:type="spellEnd"/>
            <w:r w:rsidR="001819D5">
              <w:rPr>
                <w:rFonts w:ascii="Cambria" w:eastAsia="Cambria" w:hAnsi="Cambria" w:cs="Cambria"/>
                <w:lang w:val="sr-Cyrl-RS"/>
              </w:rPr>
              <w:t>ће</w:t>
            </w:r>
            <w:r w:rsidR="00F52D12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52D12">
              <w:rPr>
                <w:rFonts w:ascii="Cambria" w:eastAsia="Cambria" w:hAnsi="Cambria" w:cs="Cambria"/>
              </w:rPr>
              <w:t>објашњ</w:t>
            </w:r>
            <w:r>
              <w:rPr>
                <w:rFonts w:ascii="Cambria" w:eastAsia="Cambria" w:hAnsi="Cambria" w:cs="Cambria"/>
              </w:rPr>
              <w:t>ава</w:t>
            </w:r>
            <w:proofErr w:type="spellEnd"/>
            <w:r w:rsidR="001819D5">
              <w:rPr>
                <w:rFonts w:ascii="Cambria" w:eastAsia="Cambria" w:hAnsi="Cambria" w:cs="Cambria"/>
                <w:lang w:val="sr-Cyrl-RS"/>
              </w:rPr>
              <w:t>ти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наредном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часу</w:t>
            </w:r>
            <w:proofErr w:type="spellEnd"/>
            <w:r>
              <w:rPr>
                <w:rFonts w:ascii="Cambria" w:eastAsia="Cambria" w:hAnsi="Cambria" w:cs="Cambria"/>
              </w:rPr>
              <w:t>. Потре</w:t>
            </w:r>
            <w:r w:rsidR="00F52D12">
              <w:rPr>
                <w:rFonts w:ascii="Cambria" w:eastAsia="Cambria" w:hAnsi="Cambria" w:cs="Cambria"/>
              </w:rPr>
              <w:t>бно је да ученици пронађу занимљ</w:t>
            </w:r>
            <w:r>
              <w:rPr>
                <w:rFonts w:ascii="Cambria" w:eastAsia="Cambria" w:hAnsi="Cambria" w:cs="Cambria"/>
              </w:rPr>
              <w:t>иве податке о добијеној теми из историјских извора који су им доступни у библиотеци или са интернет сајтова.</w:t>
            </w:r>
            <w:r w:rsidR="00A66DF2">
              <w:rPr>
                <w:rFonts w:ascii="Cambria" w:eastAsia="Cambria" w:hAnsi="Cambria" w:cs="Cambria"/>
              </w:rPr>
              <w:t xml:space="preserve"> </w:t>
            </w:r>
            <w:r w:rsidR="003F62B1">
              <w:rPr>
                <w:rFonts w:ascii="Cambria" w:eastAsia="Cambria" w:hAnsi="Cambria" w:cs="Cambria"/>
              </w:rPr>
              <w:t xml:space="preserve">Наставник даје додатна објашњења о </w:t>
            </w:r>
            <w:proofErr w:type="spellStart"/>
            <w:r w:rsidR="003F62B1">
              <w:rPr>
                <w:rFonts w:ascii="Cambria" w:eastAsia="Cambria" w:hAnsi="Cambria" w:cs="Cambria"/>
              </w:rPr>
              <w:t>начину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израде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паноа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3F62B1">
              <w:rPr>
                <w:rFonts w:ascii="Cambria" w:eastAsia="Cambria" w:hAnsi="Cambria" w:cs="Cambria"/>
              </w:rPr>
              <w:t>свакој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групи</w:t>
            </w:r>
            <w:proofErr w:type="spellEnd"/>
            <w:r w:rsidR="003F62B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F62B1">
              <w:rPr>
                <w:rFonts w:ascii="Cambria" w:eastAsia="Cambria" w:hAnsi="Cambria" w:cs="Cambria"/>
              </w:rPr>
              <w:t>посебно</w:t>
            </w:r>
            <w:proofErr w:type="spellEnd"/>
            <w:r w:rsidR="003F62B1">
              <w:rPr>
                <w:rFonts w:ascii="Cambria" w:eastAsia="Cambria" w:hAnsi="Cambria" w:cs="Cambria"/>
              </w:rPr>
              <w:t>.</w:t>
            </w:r>
          </w:p>
          <w:p w:rsidR="001819D5" w:rsidRPr="003F62B1" w:rsidRDefault="001819D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A291D" w:rsidRDefault="00181F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паное</w:t>
            </w:r>
            <w:proofErr w:type="spellEnd"/>
            <w:r w:rsidR="000D6C8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6C81">
              <w:rPr>
                <w:rFonts w:ascii="Cambria" w:eastAsia="Cambria" w:hAnsi="Cambria" w:cs="Cambria"/>
              </w:rPr>
              <w:t>ученика</w:t>
            </w:r>
            <w:proofErr w:type="spellEnd"/>
            <w:r w:rsidR="000D6C81">
              <w:rPr>
                <w:rFonts w:ascii="Cambria" w:eastAsia="Cambria" w:hAnsi="Cambria" w:cs="Cambria"/>
              </w:rPr>
              <w:t>:</w:t>
            </w:r>
          </w:p>
          <w:p w:rsidR="005A291D" w:rsidRDefault="000D6C8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изложба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Лондону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1851.</w:t>
            </w:r>
          </w:p>
          <w:p w:rsidR="005A291D" w:rsidRPr="00181F8D" w:rsidRDefault="000D6C81" w:rsidP="00181F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Нобелова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награда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динамит</w:t>
            </w:r>
            <w:proofErr w:type="spellEnd"/>
          </w:p>
          <w:p w:rsidR="005A291D" w:rsidRDefault="000D6C81" w:rsidP="00181F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Мендељејев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Пастер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Рендген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легенде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живе</w:t>
            </w:r>
            <w:proofErr w:type="spellEnd"/>
          </w:p>
          <w:p w:rsidR="001819D5" w:rsidRPr="00181F8D" w:rsidRDefault="001819D5" w:rsidP="00181F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Реализам и импресионизам</w:t>
            </w:r>
          </w:p>
          <w:p w:rsidR="005A291D" w:rsidRDefault="000D6C8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Идеологије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кроз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примере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</w:p>
        </w:tc>
      </w:tr>
      <w:tr w:rsidR="005A291D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5A291D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5A291D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5A291D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5A291D" w:rsidRDefault="005A291D">
      <w:pPr>
        <w:pStyle w:val="Normal1"/>
        <w:jc w:val="both"/>
      </w:pPr>
    </w:p>
    <w:p w:rsidR="005A291D" w:rsidRDefault="005A291D">
      <w:pPr>
        <w:pStyle w:val="Normal1"/>
        <w:jc w:val="both"/>
      </w:pPr>
    </w:p>
    <w:p w:rsidR="005A291D" w:rsidRDefault="005A291D">
      <w:pPr>
        <w:pStyle w:val="Normal1"/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sectPr w:rsidR="005A291D" w:rsidSect="005A291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F51FA"/>
    <w:multiLevelType w:val="multilevel"/>
    <w:tmpl w:val="333A8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41C741E"/>
    <w:multiLevelType w:val="multilevel"/>
    <w:tmpl w:val="F9BC257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6A46930"/>
    <w:multiLevelType w:val="multilevel"/>
    <w:tmpl w:val="28024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712A8"/>
    <w:multiLevelType w:val="multilevel"/>
    <w:tmpl w:val="EFCAAF9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8E255C7"/>
    <w:multiLevelType w:val="hybridMultilevel"/>
    <w:tmpl w:val="D7EAC19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A291D"/>
    <w:rsid w:val="000D6C81"/>
    <w:rsid w:val="00110484"/>
    <w:rsid w:val="001819D5"/>
    <w:rsid w:val="00181F8D"/>
    <w:rsid w:val="003F62B1"/>
    <w:rsid w:val="004A4B97"/>
    <w:rsid w:val="005A291D"/>
    <w:rsid w:val="00953765"/>
    <w:rsid w:val="00A66DF2"/>
    <w:rsid w:val="00C30B29"/>
    <w:rsid w:val="00F52D12"/>
    <w:rsid w:val="00F6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41BD8E-226F-4B00-BA73-089943BE9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765"/>
  </w:style>
  <w:style w:type="paragraph" w:styleId="Heading1">
    <w:name w:val="heading 1"/>
    <w:basedOn w:val="Normal1"/>
    <w:next w:val="Normal1"/>
    <w:rsid w:val="005A291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5A291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5A29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A29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A291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A291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A291D"/>
  </w:style>
  <w:style w:type="paragraph" w:styleId="Title">
    <w:name w:val="Title"/>
    <w:basedOn w:val="Normal1"/>
    <w:next w:val="Normal1"/>
    <w:rsid w:val="005A291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5A29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A291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5A29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291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A291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11</cp:revision>
  <dcterms:created xsi:type="dcterms:W3CDTF">2020-05-25T14:44:00Z</dcterms:created>
  <dcterms:modified xsi:type="dcterms:W3CDTF">2020-06-09T20:23:00Z</dcterms:modified>
</cp:coreProperties>
</file>