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B21987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B21987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219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B219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B2198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B219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B21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B21987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49914FB" w:rsidR="009135B5" w:rsidRPr="00B21987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219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B2198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B21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B21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5047C" w:rsidRPr="00B21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B21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B21987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B219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B2198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B21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B21987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B21987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219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B21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B21987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467BA713" w:rsidR="00011326" w:rsidRPr="00B21987" w:rsidRDefault="009135B5" w:rsidP="00751DE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219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B21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B21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751DE6" w:rsidRPr="00B21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70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B21987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219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B21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B21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B21987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219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B219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B21987" w14:paraId="5D6DDEA2" w14:textId="77777777" w:rsidTr="0072574B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B21987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2198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3AE6E0C8" w:rsidR="009135B5" w:rsidRPr="00B21987" w:rsidRDefault="00B21987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Поларне области</w:t>
            </w:r>
          </w:p>
        </w:tc>
      </w:tr>
      <w:tr w:rsidR="00751DE6" w:rsidRPr="00B21987" w14:paraId="5D6DDEA5" w14:textId="77777777" w:rsidTr="0072574B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751DE6" w:rsidRPr="00B21987" w:rsidRDefault="00751DE6" w:rsidP="00751DE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2198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2B8FCEBC" w:rsidR="00751DE6" w:rsidRPr="00B21987" w:rsidRDefault="00B21987" w:rsidP="00751DE6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Антарктик</w:t>
            </w:r>
          </w:p>
        </w:tc>
      </w:tr>
      <w:tr w:rsidR="00711C23" w:rsidRPr="00B21987" w14:paraId="5D6DDEA8" w14:textId="77777777" w:rsidTr="0072574B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B21987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2198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3D8DAC73" w:rsidR="00711C23" w:rsidRPr="00B21987" w:rsidRDefault="00DA68F4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2198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0A0DE7" w:rsidRPr="00B21987" w14:paraId="5D6DDEAB" w14:textId="77777777" w:rsidTr="0072574B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0A0DE7" w:rsidRPr="00B21987" w:rsidRDefault="000A0DE7" w:rsidP="000A0D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B2198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7167AB92" w14:textId="77777777" w:rsidR="000A0DE7" w:rsidRPr="00B21987" w:rsidRDefault="000A0DE7" w:rsidP="000A0DE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389120E3" w:rsidR="000A0DE7" w:rsidRPr="00B21987" w:rsidRDefault="001F56BB" w:rsidP="00B2198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21987">
              <w:rPr>
                <w:rFonts w:ascii="Times New Roman" w:hAnsi="Times New Roman"/>
                <w:sz w:val="24"/>
                <w:szCs w:val="24"/>
                <w:lang w:val="sr-Cyrl-RS"/>
              </w:rPr>
              <w:t>Упознав</w:t>
            </w:r>
            <w:r w:rsidR="00DA68F4" w:rsidRPr="00B2198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ање ученика са </w:t>
            </w:r>
            <w:r w:rsidRPr="00B2198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географским </w:t>
            </w:r>
            <w:r w:rsidR="00B21987">
              <w:rPr>
                <w:rFonts w:ascii="Times New Roman" w:hAnsi="Times New Roman"/>
                <w:sz w:val="24"/>
                <w:szCs w:val="24"/>
                <w:lang w:val="sr-Cyrl-RS"/>
              </w:rPr>
              <w:t>карактеристикама Антарктика</w:t>
            </w:r>
            <w:r w:rsidR="000A0DE7" w:rsidRPr="00B2198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2801A0" w:rsidRPr="00B21987" w14:paraId="5D6DDEB0" w14:textId="77777777" w:rsidTr="0072574B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2801A0" w:rsidRPr="0072574B" w:rsidRDefault="002801A0" w:rsidP="002801A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B2198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6A0F68C5" w14:textId="77777777" w:rsidR="007D3147" w:rsidRDefault="007D3147" w:rsidP="002801A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892E518" w14:textId="1BA6D393" w:rsidR="002801A0" w:rsidRPr="00B21987" w:rsidRDefault="002801A0" w:rsidP="002801A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21987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ED80249" w14:textId="3C8908E1" w:rsidR="001F56BB" w:rsidRPr="00B21987" w:rsidRDefault="00B21987" w:rsidP="00B2198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Обележе простор који обухвата А</w:t>
            </w:r>
            <w:r w:rsidR="006706A4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тарктик</w:t>
            </w:r>
            <w:r w:rsidR="001F56BB" w:rsidRPr="00B21987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14:paraId="00888B05" w14:textId="70267E25" w:rsidR="00D803D9" w:rsidRPr="00B21987" w:rsidRDefault="00B21987" w:rsidP="00B2198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Именују експедиције које су допловиле на А</w:t>
            </w:r>
            <w:r w:rsidR="006706A4">
              <w:rPr>
                <w:rFonts w:ascii="Times New Roman" w:hAnsi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тарктик</w:t>
            </w:r>
            <w:r w:rsidR="001F56BB" w:rsidRPr="00B21987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14:paraId="52F6C350" w14:textId="77777777" w:rsidR="001F56BB" w:rsidRDefault="00B21987" w:rsidP="00B2198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Наведу климатске типове који су заступљени на Антарктику;</w:t>
            </w:r>
          </w:p>
          <w:p w14:paraId="6F567585" w14:textId="77777777" w:rsidR="00B21987" w:rsidRDefault="00B21987" w:rsidP="00B2198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Открије рудна богатства Антарктика;</w:t>
            </w:r>
          </w:p>
          <w:p w14:paraId="5D6DDEAF" w14:textId="6BA6A3FF" w:rsidR="00B21987" w:rsidRPr="00B21987" w:rsidRDefault="00B21987" w:rsidP="00B2198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Именује секторе на које је подељен Антарктик.</w:t>
            </w:r>
          </w:p>
        </w:tc>
      </w:tr>
      <w:tr w:rsidR="00711C23" w:rsidRPr="00B21987" w14:paraId="5D6DDEB3" w14:textId="77777777" w:rsidTr="0072574B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B21987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2198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B219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040129C8" w:rsidR="00711C23" w:rsidRPr="00B21987" w:rsidRDefault="00711C23" w:rsidP="00C17E8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21987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="00B252BE" w:rsidRPr="00B2198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идивидуални</w:t>
            </w:r>
            <w:r w:rsidR="00F45B68" w:rsidRPr="00B2198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групни</w:t>
            </w:r>
          </w:p>
        </w:tc>
      </w:tr>
      <w:tr w:rsidR="00711C23" w:rsidRPr="00B21987" w14:paraId="5D6DDEB6" w14:textId="77777777" w:rsidTr="0072574B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B21987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2198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B219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5B35F2E1" w:rsidR="00711C23" w:rsidRPr="00B21987" w:rsidRDefault="00DA42A0" w:rsidP="0038536F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B2198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B2198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B2198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B2198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56DB8" w:rsidRPr="00B2198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демонстративна</w:t>
            </w:r>
            <w:r w:rsidR="00F45B68" w:rsidRPr="00B2198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илустративна</w:t>
            </w:r>
          </w:p>
        </w:tc>
      </w:tr>
      <w:tr w:rsidR="00711C23" w:rsidRPr="00B21987" w14:paraId="5D6DDEB9" w14:textId="77777777" w:rsidTr="0072574B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B21987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2198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B2198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18ACB592" w:rsidR="00711C23" w:rsidRPr="00B21987" w:rsidRDefault="00C17E8B" w:rsidP="00B21987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B2198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карта </w:t>
            </w:r>
            <w:r w:rsidR="00B2198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света</w:t>
            </w:r>
            <w:r w:rsidR="00F45B68" w:rsidRPr="00B2198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</w:t>
            </w:r>
            <w:r w:rsidR="003D7CD4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1D334F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карта поларних области,</w:t>
            </w:r>
            <w:r w:rsidR="00F45B68" w:rsidRPr="00B2198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нема карта, хамер</w:t>
            </w:r>
            <w:r w:rsidR="005A0CCB" w:rsidRPr="00B2198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11C23" w:rsidRPr="00B21987" w14:paraId="5D6DDEBC" w14:textId="77777777" w:rsidTr="0072574B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B21987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B21987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72FF8644" w:rsidR="00711C23" w:rsidRPr="00B21987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B21987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B2198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B2198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B2198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B2198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B2198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F45B68" w:rsidRPr="00B21987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естетичка</w:t>
            </w:r>
          </w:p>
        </w:tc>
      </w:tr>
      <w:tr w:rsidR="00711C23" w:rsidRPr="00B21987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B21987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B21987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B21987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B21987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4DFD4FEE" w:rsidR="00711C23" w:rsidRPr="00B21987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2198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B2198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B2198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B2198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09F04551" w14:textId="77777777" w:rsidR="00352B38" w:rsidRPr="00B21987" w:rsidRDefault="00352B38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34AA528" w14:textId="77777777" w:rsidR="00B21987" w:rsidRPr="007E6A7A" w:rsidRDefault="00B21987" w:rsidP="00B21987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E6A7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прегледане тестове и анализира их заједно са ђацима. Указује на грешке и изводи оцену сваког ученика из те области. </w:t>
            </w:r>
          </w:p>
          <w:p w14:paraId="49F1DDA5" w14:textId="0E0C2E0E" w:rsidR="00352B38" w:rsidRPr="00B21987" w:rsidRDefault="00B21987" w:rsidP="00B2198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2198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на табли исписује назив нове наставне јединице</w:t>
            </w:r>
            <w:r w:rsidR="003D7CD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–</w:t>
            </w:r>
            <w:r w:rsidR="007D314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7D3147" w:rsidRPr="003D7C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>Антарктик</w:t>
            </w:r>
            <w:r w:rsidRPr="00B2198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и уводи ученике у нову тему којом ће се бавити на наредним часовима – </w:t>
            </w:r>
            <w:r w:rsidR="007D31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Поларне области.</w:t>
            </w:r>
          </w:p>
          <w:p w14:paraId="5163F59B" w14:textId="77777777" w:rsidR="00352B38" w:rsidRPr="00B21987" w:rsidRDefault="00352B38" w:rsidP="00F4754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9B068D6" w14:textId="1654E1B7" w:rsidR="00F47541" w:rsidRPr="00B21987" w:rsidRDefault="00F47541" w:rsidP="00F4754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21987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2783ADE8" w14:textId="77777777" w:rsidR="00A53045" w:rsidRPr="00B21987" w:rsidRDefault="00A53045" w:rsidP="00F4754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7D91C3A6" w14:textId="5A515E33" w:rsidR="007F5D29" w:rsidRDefault="00FD3FDB" w:rsidP="007F5D2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B21987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</w:t>
            </w:r>
            <w:r w:rsidR="007F5D2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исписује на табли АНТАРКТИК = ЈУЖНИ ПОЛ</w:t>
            </w:r>
          </w:p>
          <w:p w14:paraId="7E97A543" w14:textId="044F98BF" w:rsidR="0072574B" w:rsidRDefault="0072574B" w:rsidP="007F5D2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упућује ученике да погледају физичко</w:t>
            </w:r>
            <w:r w:rsidR="003D7CD4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географску карту Антарктика на страни 216 у уџбенику и поставља им питање:</w:t>
            </w:r>
          </w:p>
          <w:p w14:paraId="6EE07EF2" w14:textId="7CA379B3" w:rsidR="0072574B" w:rsidRPr="007E70E2" w:rsidRDefault="0072574B" w:rsidP="0072574B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Који оке</w:t>
            </w:r>
            <w:r w:rsidR="007E70E2">
              <w:rPr>
                <w:rFonts w:ascii="Times New Roman" w:hAnsi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ни окружују Антарктик? (</w:t>
            </w:r>
            <w:r w:rsidRPr="003D7CD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CS" w:eastAsia="sr-Latn-CS"/>
              </w:rPr>
              <w:t>Атлантски океан, Тихи океан, Индијски океан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  <w:r w:rsidR="007E70E2">
              <w:rPr>
                <w:rFonts w:ascii="Times New Roman" w:hAnsi="Times New Roman"/>
                <w:color w:val="000000"/>
                <w:sz w:val="24"/>
                <w:szCs w:val="24"/>
                <w:lang w:val="en-US" w:eastAsia="sr-Latn-CS"/>
              </w:rPr>
              <w:t>;</w:t>
            </w:r>
          </w:p>
          <w:p w14:paraId="5EA520F6" w14:textId="694B9E5C" w:rsidR="007E70E2" w:rsidRPr="007E70E2" w:rsidRDefault="007E70E2" w:rsidP="0072574B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Како се зове океан који чине јужни делови ова три океана? (</w:t>
            </w:r>
            <w:r w:rsidRPr="003D7CD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sr-Cyrl-RS" w:eastAsia="sr-Latn-CS"/>
              </w:rPr>
              <w:t>Јужни океан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).</w:t>
            </w:r>
          </w:p>
          <w:p w14:paraId="15071EC5" w14:textId="3673A02F" w:rsidR="007E70E2" w:rsidRPr="00007E21" w:rsidRDefault="00007E21" w:rsidP="007E70E2">
            <w:pPr>
              <w:pStyle w:val="ListParagraph"/>
              <w:numPr>
                <w:ilvl w:val="0"/>
                <w:numId w:val="41"/>
              </w:numPr>
              <w:ind w:left="873" w:hanging="42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Наставник дели ученике у </w:t>
            </w:r>
            <w:r w:rsidR="007F4EE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три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групе</w:t>
            </w:r>
            <w:r w:rsidR="007F4EE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тако што ученици извлаче цедуљу из шешира (прилог 1). </w:t>
            </w:r>
            <w:r w:rsidR="00DD67B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 зависности од извучене цедуље ученици се групишу у три групе.</w:t>
            </w:r>
          </w:p>
          <w:p w14:paraId="7142465F" w14:textId="5042F2EE" w:rsidR="00007E21" w:rsidRPr="00007E21" w:rsidRDefault="00007E21" w:rsidP="007E70E2">
            <w:pPr>
              <w:pStyle w:val="ListParagraph"/>
              <w:numPr>
                <w:ilvl w:val="0"/>
                <w:numId w:val="41"/>
              </w:numPr>
              <w:ind w:left="873" w:hanging="42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Прва група има задатак да састави питања у вези са положајем, порек</w:t>
            </w:r>
            <w:r w:rsidR="007F4EE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лом имена и открићем континента – уз помоћ уџбеник</w:t>
            </w:r>
            <w:r w:rsidR="007D314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а на страни 216 и 217</w:t>
            </w:r>
            <w:r w:rsidR="007F4EE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192E739E" w14:textId="7AF4CCA2" w:rsidR="00007E21" w:rsidRPr="007F4EE3" w:rsidRDefault="00007E21" w:rsidP="007E70E2">
            <w:pPr>
              <w:pStyle w:val="ListParagraph"/>
              <w:numPr>
                <w:ilvl w:val="0"/>
                <w:numId w:val="41"/>
              </w:numPr>
              <w:ind w:left="873" w:hanging="42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Друга група има задатак да састави питања у вези са рељефом</w:t>
            </w:r>
            <w:r w:rsidR="007F4EE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, климом и природним зонама  Антарктика</w:t>
            </w:r>
            <w:r w:rsidR="007D314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– уз помоћ уџбе</w:t>
            </w:r>
            <w:r w:rsidR="007F4EE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ника </w:t>
            </w:r>
            <w:r w:rsidR="007D314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на странама 217 и 218</w:t>
            </w:r>
            <w:r w:rsidR="007F4EE3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6E7041AF" w14:textId="6480A02D" w:rsidR="007F4EE3" w:rsidRPr="00DD67BF" w:rsidRDefault="007F4EE3" w:rsidP="007E70E2">
            <w:pPr>
              <w:pStyle w:val="ListParagraph"/>
              <w:numPr>
                <w:ilvl w:val="0"/>
                <w:numId w:val="41"/>
              </w:numPr>
              <w:ind w:left="873" w:hanging="42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Трећа група има задатак да састави питања у вези с</w:t>
            </w:r>
            <w:r w:rsidR="007D314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а природним богатствима и поделом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Антарктика – уз помоћ у</w:t>
            </w:r>
            <w:r w:rsidR="007D314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џбеника на страни 218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14:paraId="5F5BE285" w14:textId="2680CF93" w:rsidR="00DD67BF" w:rsidRPr="00DD67BF" w:rsidRDefault="00DD67BF" w:rsidP="007E70E2">
            <w:pPr>
              <w:pStyle w:val="ListParagraph"/>
              <w:numPr>
                <w:ilvl w:val="0"/>
                <w:numId w:val="41"/>
              </w:numPr>
              <w:ind w:left="873" w:hanging="42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Могућа питања у прилогу.</w:t>
            </w:r>
            <w:r w:rsidR="00200A4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Групе своја питања исписују на хамеру, а наставник хамер лепи на табли. </w:t>
            </w:r>
            <w:r w:rsidR="007D314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Када наставник залепи на таблу питања свих група</w:t>
            </w:r>
            <w:r w:rsidR="003D7CD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="007D3147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п</w:t>
            </w:r>
            <w:r w:rsidR="00200A4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рва група одговара на питања која је саставила друга група, друга група одговара на питања која је саставила трећа група, трећа група одговара на питања која је саставила прва група.</w:t>
            </w:r>
          </w:p>
          <w:p w14:paraId="5D6DDECB" w14:textId="3FB39295" w:rsidR="00A97234" w:rsidRPr="00B21987" w:rsidRDefault="007D3147" w:rsidP="007D3147">
            <w:pPr>
              <w:pStyle w:val="ListParagraph"/>
              <w:numPr>
                <w:ilvl w:val="0"/>
                <w:numId w:val="41"/>
              </w:numPr>
              <w:ind w:left="873" w:hanging="42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Када све групе заврше</w:t>
            </w:r>
            <w:r w:rsidR="00B6795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="00200A4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ученици прве групе читају питања, а ученици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треће</w:t>
            </w:r>
            <w:r w:rsidR="00200A4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групе одговарају. Затим друга група чита питања на која одговара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прва</w:t>
            </w:r>
            <w:r w:rsidR="00200A4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група. Последњи питања читају ученици треће</w:t>
            </w:r>
            <w:r w:rsidR="003D7CD4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00A4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групе на која одговоре дају ученици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друге</w:t>
            </w:r>
            <w:r w:rsidR="00200A4F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групе. Наставник прати излагање група, даје додатна објашњења и врши корекције уколико је потребно.</w:t>
            </w: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Default="00183C9B" w:rsidP="00183C9B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 w:rsidR="00B86426"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5D6DDEE1" w14:textId="77777777" w:rsidR="00B86426" w:rsidRDefault="00B86426" w:rsidP="00183C9B">
            <w:pPr>
              <w:rPr>
                <w:rFonts w:ascii="Times New Roman" w:hAnsi="Times New Roman"/>
                <w:lang w:val="sr-Cyrl-RS"/>
              </w:rPr>
            </w:pPr>
          </w:p>
          <w:p w14:paraId="0885F0C0" w14:textId="316CC04F" w:rsidR="00FE4B8D" w:rsidRDefault="00D7593C" w:rsidP="006B55E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Ученици у неме карте уносе водене површине које окружују Антарктик.</w:t>
            </w:r>
          </w:p>
          <w:p w14:paraId="4FB10FE4" w14:textId="77777777" w:rsidR="00D7593C" w:rsidRDefault="00D7593C" w:rsidP="00D7593C">
            <w:pPr>
              <w:pStyle w:val="ListParagraph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B82ED06" w14:textId="1E836770" w:rsidR="00AB1B8D" w:rsidRPr="003D7CD4" w:rsidRDefault="00D7593C" w:rsidP="003D7CD4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D7593C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: Наставник задаје ученицима да ураде </w:t>
            </w:r>
            <w:r w:rsidRPr="00D7593C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Мој резиме – </w:t>
            </w:r>
            <w:r w:rsidRPr="003D7CD4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sr-Cyrl-RS" w:eastAsia="sr-Latn-CS"/>
              </w:rPr>
              <w:t>на страни</w:t>
            </w:r>
            <w:r w:rsidRPr="00D7593C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219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 уџбенику.</w:t>
            </w:r>
          </w:p>
          <w:p w14:paraId="5D6DDEE5" w14:textId="181355C4" w:rsidR="00B252BE" w:rsidRPr="00B252BE" w:rsidRDefault="00B252BE" w:rsidP="00D7593C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352B3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*Ученици који слабије напредују: Ученици имају задатак да </w:t>
            </w:r>
            <w:r w:rsidR="00AB1B8D" w:rsidRPr="00352B38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="00D7593C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свеску нацртају заставе држава које имају своје истраживачке станице на Антарктику, уз помоћ уџбеника и атласа.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CA621D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CA621D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CA621D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42B78A7" w:rsidR="00353927" w:rsidRDefault="00353927">
      <w:pPr>
        <w:rPr>
          <w:rFonts w:ascii="Times New Roman" w:hAnsi="Times New Roman"/>
        </w:rPr>
      </w:pPr>
    </w:p>
    <w:p w14:paraId="79EA3D7A" w14:textId="77777777" w:rsidR="00353927" w:rsidRPr="00353927" w:rsidRDefault="00353927" w:rsidP="00353927">
      <w:pPr>
        <w:rPr>
          <w:rFonts w:ascii="Times New Roman" w:hAnsi="Times New Roman"/>
        </w:rPr>
      </w:pPr>
    </w:p>
    <w:p w14:paraId="423E34BD" w14:textId="77777777" w:rsidR="00353927" w:rsidRPr="00353927" w:rsidRDefault="00353927" w:rsidP="00353927">
      <w:pPr>
        <w:rPr>
          <w:rFonts w:ascii="Times New Roman" w:hAnsi="Times New Roman"/>
        </w:rPr>
      </w:pPr>
    </w:p>
    <w:p w14:paraId="509B72E3" w14:textId="77777777" w:rsidR="00353927" w:rsidRPr="00353927" w:rsidRDefault="00353927" w:rsidP="00353927">
      <w:pPr>
        <w:rPr>
          <w:rFonts w:ascii="Times New Roman" w:hAnsi="Times New Roman"/>
        </w:rPr>
      </w:pPr>
    </w:p>
    <w:p w14:paraId="0CB0F9D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41A9E5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D13E878" w14:textId="77777777" w:rsidR="00353927" w:rsidRPr="00353927" w:rsidRDefault="00353927" w:rsidP="00353927">
      <w:pPr>
        <w:rPr>
          <w:rFonts w:ascii="Times New Roman" w:hAnsi="Times New Roman"/>
        </w:rPr>
      </w:pPr>
    </w:p>
    <w:p w14:paraId="616A07A4" w14:textId="42A6E962" w:rsidR="007F4EE3" w:rsidRDefault="001E45A5" w:rsidP="00D7593C">
      <w:pPr>
        <w:tabs>
          <w:tab w:val="left" w:pos="240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br w:type="textWrapping" w:clear="all"/>
      </w:r>
    </w:p>
    <w:p w14:paraId="027630BD" w14:textId="0B38625C" w:rsidR="007F4EE3" w:rsidRDefault="007F4EE3" w:rsidP="007F4EE3">
      <w:pPr>
        <w:tabs>
          <w:tab w:val="left" w:pos="1305"/>
        </w:tabs>
        <w:rPr>
          <w:lang w:val="sr-Cyrl-RS"/>
        </w:rPr>
      </w:pPr>
    </w:p>
    <w:p w14:paraId="0D221089" w14:textId="6EE10936" w:rsidR="007F4EE3" w:rsidRPr="007F4EE3" w:rsidRDefault="007F4EE3" w:rsidP="007F4EE3">
      <w:pPr>
        <w:tabs>
          <w:tab w:val="left" w:pos="1305"/>
        </w:tabs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A2B4911" w14:textId="75779565" w:rsidR="007F4EE3" w:rsidRPr="00D7593C" w:rsidRDefault="007F4EE3" w:rsidP="007F4EE3">
      <w:pPr>
        <w:tabs>
          <w:tab w:val="left" w:pos="1305"/>
        </w:tabs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D7593C">
        <w:rPr>
          <w:rFonts w:ascii="Times New Roman" w:hAnsi="Times New Roman"/>
          <w:b/>
          <w:sz w:val="24"/>
          <w:szCs w:val="24"/>
          <w:lang w:val="sr-Cyrl-RS"/>
        </w:rPr>
        <w:t xml:space="preserve">Прилог 1 </w:t>
      </w:r>
    </w:p>
    <w:p w14:paraId="07AB3C1B" w14:textId="4F2D8763" w:rsidR="007F4EE3" w:rsidRDefault="007F4EE3" w:rsidP="007F4EE3">
      <w:pPr>
        <w:tabs>
          <w:tab w:val="left" w:pos="1305"/>
        </w:tabs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0AFC7EB" w14:textId="12954BE1" w:rsidR="007F4EE3" w:rsidRDefault="007F4EE3" w:rsidP="007F4EE3">
      <w:pPr>
        <w:tabs>
          <w:tab w:val="left" w:pos="1305"/>
        </w:tabs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48CB17C" w14:textId="2481A51C" w:rsidR="007F4EE3" w:rsidRDefault="007F4EE3" w:rsidP="007F4EE3">
      <w:pPr>
        <w:tabs>
          <w:tab w:val="left" w:pos="1305"/>
        </w:tabs>
        <w:jc w:val="both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</w:tblGrid>
      <w:tr w:rsidR="007F4EE3" w14:paraId="3890D16A" w14:textId="77777777" w:rsidTr="00DD67BF">
        <w:tc>
          <w:tcPr>
            <w:tcW w:w="4673" w:type="dxa"/>
          </w:tcPr>
          <w:p w14:paraId="26E4F4D2" w14:textId="1E4A4CE9" w:rsidR="007F4EE3" w:rsidRPr="007F4EE3" w:rsidRDefault="007F4EE3" w:rsidP="007F4EE3">
            <w:pPr>
              <w:tabs>
                <w:tab w:val="left" w:pos="130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4EE3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524C3FBA" wp14:editId="2152B874">
                  <wp:extent cx="2305050" cy="2752725"/>
                  <wp:effectExtent l="0" t="0" r="0" b="9525"/>
                  <wp:docPr id="1" name="Picture 1" descr="C:\Users\Pedja\Desktop\d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edja\Desktop\d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2752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4EE3" w14:paraId="7A347B5B" w14:textId="77777777" w:rsidTr="00DD67BF">
        <w:tc>
          <w:tcPr>
            <w:tcW w:w="4673" w:type="dxa"/>
          </w:tcPr>
          <w:p w14:paraId="26BEA108" w14:textId="02ECDF45" w:rsidR="007F4EE3" w:rsidRDefault="007F4EE3" w:rsidP="007F4EE3">
            <w:pPr>
              <w:tabs>
                <w:tab w:val="left" w:pos="1305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4EE3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22AC70F0" wp14:editId="7EF6E472">
                  <wp:extent cx="2724150" cy="1473720"/>
                  <wp:effectExtent l="0" t="0" r="0" b="0"/>
                  <wp:docPr id="2" name="Picture 2" descr="C:\Users\Pedja\Desktop\p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edja\Desktop\p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9999" cy="1482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4EE3" w14:paraId="5E784BFB" w14:textId="77777777" w:rsidTr="00DD67BF">
        <w:tc>
          <w:tcPr>
            <w:tcW w:w="4673" w:type="dxa"/>
          </w:tcPr>
          <w:p w14:paraId="4A6D4EE4" w14:textId="56E2650E" w:rsidR="007F4EE3" w:rsidRDefault="007F4EE3" w:rsidP="007F4EE3">
            <w:pPr>
              <w:tabs>
                <w:tab w:val="left" w:pos="1305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F4EE3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21CE97B0" wp14:editId="3CB587BC">
                  <wp:extent cx="2752725" cy="1733550"/>
                  <wp:effectExtent l="0" t="0" r="9525" b="0"/>
                  <wp:docPr id="3" name="Picture 3" descr="C:\Users\Pedja\Desktop\vosto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edja\Desktop\vosto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725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A7EC74" w14:textId="185422AE" w:rsidR="00D7593C" w:rsidRDefault="00D7593C" w:rsidP="007F4EE3">
      <w:pPr>
        <w:tabs>
          <w:tab w:val="left" w:pos="1305"/>
        </w:tabs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1703BFA" w14:textId="77777777" w:rsidR="00D7593C" w:rsidRPr="00D7593C" w:rsidRDefault="00D7593C" w:rsidP="00D7593C">
      <w:pPr>
        <w:rPr>
          <w:rFonts w:ascii="Times New Roman" w:hAnsi="Times New Roman"/>
          <w:sz w:val="24"/>
          <w:szCs w:val="24"/>
          <w:lang w:val="sr-Cyrl-RS"/>
        </w:rPr>
      </w:pPr>
    </w:p>
    <w:p w14:paraId="107CE74F" w14:textId="77777777" w:rsidR="00D7593C" w:rsidRPr="00D7593C" w:rsidRDefault="00D7593C" w:rsidP="00D7593C">
      <w:pPr>
        <w:rPr>
          <w:rFonts w:ascii="Times New Roman" w:hAnsi="Times New Roman"/>
          <w:sz w:val="24"/>
          <w:szCs w:val="24"/>
          <w:lang w:val="sr-Cyrl-RS"/>
        </w:rPr>
      </w:pPr>
    </w:p>
    <w:p w14:paraId="6EC32B06" w14:textId="38474160" w:rsidR="00D7593C" w:rsidRDefault="00D7593C" w:rsidP="00D7593C">
      <w:pPr>
        <w:rPr>
          <w:rFonts w:ascii="Times New Roman" w:hAnsi="Times New Roman"/>
          <w:sz w:val="24"/>
          <w:szCs w:val="24"/>
          <w:lang w:val="sr-Cyrl-RS"/>
        </w:rPr>
      </w:pPr>
    </w:p>
    <w:p w14:paraId="20A3CFAD" w14:textId="4762E47B" w:rsidR="002F62B7" w:rsidRDefault="002F62B7" w:rsidP="00D7593C">
      <w:pPr>
        <w:rPr>
          <w:rFonts w:ascii="Times New Roman" w:hAnsi="Times New Roman"/>
          <w:sz w:val="24"/>
          <w:szCs w:val="24"/>
          <w:lang w:val="sr-Cyrl-RS"/>
        </w:rPr>
      </w:pPr>
    </w:p>
    <w:p w14:paraId="37E42B36" w14:textId="475A7901" w:rsidR="002F62B7" w:rsidRDefault="002F62B7" w:rsidP="00D7593C">
      <w:pPr>
        <w:rPr>
          <w:rFonts w:ascii="Times New Roman" w:hAnsi="Times New Roman"/>
          <w:sz w:val="24"/>
          <w:szCs w:val="24"/>
          <w:lang w:val="sr-Cyrl-RS"/>
        </w:rPr>
      </w:pPr>
    </w:p>
    <w:p w14:paraId="74E0F2A7" w14:textId="74C9E1F5" w:rsidR="002F62B7" w:rsidRDefault="002F62B7" w:rsidP="00D7593C">
      <w:pPr>
        <w:rPr>
          <w:rFonts w:ascii="Times New Roman" w:hAnsi="Times New Roman"/>
          <w:sz w:val="24"/>
          <w:szCs w:val="24"/>
          <w:lang w:val="sr-Cyrl-RS"/>
        </w:rPr>
      </w:pPr>
    </w:p>
    <w:p w14:paraId="7FEE666A" w14:textId="77DBFECB" w:rsidR="002F62B7" w:rsidRDefault="002F62B7" w:rsidP="00D7593C">
      <w:pPr>
        <w:rPr>
          <w:rFonts w:ascii="Times New Roman" w:hAnsi="Times New Roman"/>
          <w:sz w:val="24"/>
          <w:szCs w:val="24"/>
          <w:lang w:val="sr-Cyrl-RS"/>
        </w:rPr>
      </w:pPr>
    </w:p>
    <w:p w14:paraId="4DCAAF8D" w14:textId="73BD8D29" w:rsidR="002F62B7" w:rsidRDefault="002F62B7" w:rsidP="00D7593C">
      <w:pPr>
        <w:rPr>
          <w:rFonts w:ascii="Times New Roman" w:hAnsi="Times New Roman"/>
          <w:sz w:val="24"/>
          <w:szCs w:val="24"/>
          <w:lang w:val="sr-Cyrl-RS"/>
        </w:rPr>
      </w:pPr>
    </w:p>
    <w:p w14:paraId="49DD4F09" w14:textId="4A2DF0E6" w:rsidR="002F62B7" w:rsidRDefault="002F62B7" w:rsidP="00D7593C">
      <w:pPr>
        <w:rPr>
          <w:rFonts w:ascii="Times New Roman" w:hAnsi="Times New Roman"/>
          <w:sz w:val="24"/>
          <w:szCs w:val="24"/>
          <w:lang w:val="sr-Cyrl-RS"/>
        </w:rPr>
      </w:pPr>
    </w:p>
    <w:p w14:paraId="5F7F7F38" w14:textId="3940751D" w:rsidR="002F62B7" w:rsidRDefault="002F62B7" w:rsidP="00D7593C">
      <w:pPr>
        <w:rPr>
          <w:rFonts w:ascii="Times New Roman" w:hAnsi="Times New Roman"/>
          <w:sz w:val="24"/>
          <w:szCs w:val="24"/>
          <w:lang w:val="sr-Cyrl-RS"/>
        </w:rPr>
      </w:pPr>
    </w:p>
    <w:p w14:paraId="78D9B758" w14:textId="535B94B1" w:rsidR="002F62B7" w:rsidRDefault="002F62B7" w:rsidP="00D7593C">
      <w:pPr>
        <w:rPr>
          <w:rFonts w:ascii="Times New Roman" w:hAnsi="Times New Roman"/>
          <w:sz w:val="24"/>
          <w:szCs w:val="24"/>
          <w:lang w:val="sr-Cyrl-RS"/>
        </w:rPr>
      </w:pPr>
    </w:p>
    <w:p w14:paraId="7B642F87" w14:textId="4D803718" w:rsidR="002F62B7" w:rsidRDefault="002F62B7" w:rsidP="00D7593C">
      <w:pPr>
        <w:rPr>
          <w:rFonts w:ascii="Times New Roman" w:hAnsi="Times New Roman"/>
          <w:sz w:val="24"/>
          <w:szCs w:val="24"/>
          <w:lang w:val="sr-Cyrl-RS"/>
        </w:rPr>
      </w:pPr>
    </w:p>
    <w:p w14:paraId="4ACE60AB" w14:textId="6A5F6EDD" w:rsidR="002F62B7" w:rsidRDefault="002F62B7" w:rsidP="00D7593C">
      <w:pPr>
        <w:rPr>
          <w:rFonts w:ascii="Times New Roman" w:hAnsi="Times New Roman"/>
          <w:sz w:val="24"/>
          <w:szCs w:val="24"/>
          <w:lang w:val="sr-Cyrl-RS"/>
        </w:rPr>
      </w:pPr>
    </w:p>
    <w:p w14:paraId="6A2CFFF4" w14:textId="77777777" w:rsidR="002F62B7" w:rsidRDefault="002F62B7" w:rsidP="00D7593C">
      <w:pPr>
        <w:rPr>
          <w:rFonts w:ascii="Times New Roman" w:hAnsi="Times New Roman"/>
          <w:sz w:val="24"/>
          <w:szCs w:val="24"/>
          <w:lang w:val="sr-Cyrl-RS"/>
        </w:rPr>
      </w:pPr>
    </w:p>
    <w:p w14:paraId="1C0FCEC0" w14:textId="559AB6EE" w:rsidR="007F4EE3" w:rsidRPr="002F62B7" w:rsidRDefault="00D7593C" w:rsidP="00D7593C">
      <w:pPr>
        <w:rPr>
          <w:rFonts w:ascii="Times New Roman" w:hAnsi="Times New Roman"/>
          <w:b/>
          <w:sz w:val="24"/>
          <w:szCs w:val="24"/>
          <w:lang w:val="sr-Cyrl-RS"/>
        </w:rPr>
      </w:pPr>
      <w:r w:rsidRPr="002F62B7">
        <w:rPr>
          <w:rFonts w:ascii="Times New Roman" w:hAnsi="Times New Roman"/>
          <w:b/>
          <w:sz w:val="24"/>
          <w:szCs w:val="24"/>
          <w:lang w:val="sr-Cyrl-RS"/>
        </w:rPr>
        <w:lastRenderedPageBreak/>
        <w:t xml:space="preserve">Прилог 2 </w:t>
      </w:r>
    </w:p>
    <w:p w14:paraId="2B68AC44" w14:textId="3D34ADC8" w:rsidR="00D7593C" w:rsidRDefault="00D7593C" w:rsidP="00D7593C">
      <w:pPr>
        <w:rPr>
          <w:rFonts w:ascii="Times New Roman" w:hAnsi="Times New Roman"/>
          <w:sz w:val="24"/>
          <w:szCs w:val="24"/>
          <w:lang w:val="sr-Cyrl-RS"/>
        </w:rPr>
      </w:pPr>
    </w:p>
    <w:p w14:paraId="28FBB8D6" w14:textId="6ECA11F7" w:rsidR="00D7593C" w:rsidRDefault="00D7593C" w:rsidP="00D7593C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Могућа питања</w:t>
      </w:r>
    </w:p>
    <w:p w14:paraId="3E450926" w14:textId="77777777" w:rsidR="00D7593C" w:rsidRDefault="00D7593C" w:rsidP="00D7593C">
      <w:pPr>
        <w:rPr>
          <w:rFonts w:ascii="Times New Roman" w:hAnsi="Times New Roman"/>
          <w:sz w:val="24"/>
          <w:szCs w:val="24"/>
          <w:lang w:val="sr-Cyrl-RS"/>
        </w:rPr>
      </w:pPr>
    </w:p>
    <w:p w14:paraId="0DD6D7CB" w14:textId="59201150" w:rsidR="00D7593C" w:rsidRPr="00D7593C" w:rsidRDefault="00D7593C" w:rsidP="002F62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4"/>
          <w:szCs w:val="24"/>
          <w:lang w:val="sr-Cyrl-RS"/>
        </w:rPr>
      </w:pPr>
      <w:r w:rsidRPr="00D7593C">
        <w:rPr>
          <w:rFonts w:ascii="Times New Roman" w:hAnsi="Times New Roman"/>
          <w:b/>
          <w:sz w:val="24"/>
          <w:szCs w:val="24"/>
          <w:lang w:val="sr-Cyrl-RS"/>
        </w:rPr>
        <w:t>Прва група (Џејмс Кук)</w:t>
      </w:r>
    </w:p>
    <w:p w14:paraId="343AA776" w14:textId="49373607" w:rsidR="00D7593C" w:rsidRPr="00D7593C" w:rsidRDefault="00D7593C" w:rsidP="002F62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4"/>
          <w:szCs w:val="24"/>
          <w:lang w:val="sr-Cyrl-RS"/>
        </w:rPr>
      </w:pPr>
    </w:p>
    <w:p w14:paraId="6620946A" w14:textId="41801C97" w:rsidR="00D7593C" w:rsidRDefault="00D7593C" w:rsidP="002F62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1. Који континент је најхладнији, најветровитији и највиши? </w:t>
      </w:r>
      <w:r w:rsidRPr="00D7593C">
        <w:rPr>
          <w:rFonts w:ascii="Times New Roman" w:hAnsi="Times New Roman"/>
          <w:i/>
          <w:sz w:val="24"/>
          <w:szCs w:val="24"/>
          <w:lang w:val="sr-Cyrl-RS"/>
        </w:rPr>
        <w:t>(Антарктик);</w:t>
      </w:r>
    </w:p>
    <w:p w14:paraId="6AD5B561" w14:textId="363E9B83" w:rsidR="00D7593C" w:rsidRDefault="00D7593C" w:rsidP="002F62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2. Шта значи реч Антарктик? </w:t>
      </w:r>
      <w:r w:rsidRPr="00D7593C">
        <w:rPr>
          <w:rFonts w:ascii="Times New Roman" w:hAnsi="Times New Roman"/>
          <w:i/>
          <w:sz w:val="24"/>
          <w:szCs w:val="24"/>
          <w:lang w:val="sr-Cyrl-RS"/>
        </w:rPr>
        <w:t>( У преводу значи насупрот Арктику)</w:t>
      </w:r>
      <w:r>
        <w:rPr>
          <w:rFonts w:ascii="Times New Roman" w:hAnsi="Times New Roman"/>
          <w:i/>
          <w:sz w:val="24"/>
          <w:szCs w:val="24"/>
          <w:lang w:val="sr-Cyrl-RS"/>
        </w:rPr>
        <w:t>;</w:t>
      </w:r>
    </w:p>
    <w:p w14:paraId="1AE0D239" w14:textId="16EA09F9" w:rsidR="00D7593C" w:rsidRDefault="00D7593C" w:rsidP="002F62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3. Које сазвежђе је најважније за оријентацију на Антарктику? </w:t>
      </w:r>
      <w:r w:rsidRPr="00D7593C">
        <w:rPr>
          <w:rFonts w:ascii="Times New Roman" w:hAnsi="Times New Roman"/>
          <w:i/>
          <w:sz w:val="24"/>
          <w:szCs w:val="24"/>
          <w:lang w:val="sr-Cyrl-RS"/>
        </w:rPr>
        <w:t>( Сазвежђе Јужни крст);</w:t>
      </w:r>
    </w:p>
    <w:p w14:paraId="2B8D4DBB" w14:textId="0C7161DD" w:rsidR="00D7593C" w:rsidRPr="00D7593C" w:rsidRDefault="00D7593C" w:rsidP="002F62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4. Где је смештен Антарктик? </w:t>
      </w:r>
      <w:r w:rsidRPr="00D7593C">
        <w:rPr>
          <w:rFonts w:ascii="Times New Roman" w:hAnsi="Times New Roman"/>
          <w:i/>
          <w:sz w:val="24"/>
          <w:szCs w:val="24"/>
          <w:lang w:val="sr-Cyrl-RS"/>
        </w:rPr>
        <w:t>( Око Јужног пола до 58</w:t>
      </w:r>
      <w:r w:rsidRPr="00D7593C">
        <w:rPr>
          <w:rFonts w:ascii="Times New Roman" w:hAnsi="Times New Roman"/>
          <w:i/>
          <w:sz w:val="24"/>
          <w:szCs w:val="24"/>
          <w:vertAlign w:val="superscript"/>
          <w:lang w:val="sr-Cyrl-RS"/>
        </w:rPr>
        <w:t>0</w:t>
      </w:r>
      <w:r w:rsidRPr="00D7593C">
        <w:rPr>
          <w:rFonts w:ascii="Times New Roman" w:hAnsi="Times New Roman"/>
          <w:i/>
          <w:sz w:val="24"/>
          <w:szCs w:val="24"/>
          <w:lang w:val="sr-Cyrl-RS"/>
        </w:rPr>
        <w:t xml:space="preserve"> јужне географске ширине);</w:t>
      </w:r>
    </w:p>
    <w:p w14:paraId="74C40970" w14:textId="10851831" w:rsidR="00D7593C" w:rsidRDefault="00D7593C" w:rsidP="002F62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5. Колика површина Антарктика је прекривена ледом и колика је његова дебљина? </w:t>
      </w:r>
      <w:r w:rsidRPr="00D7593C">
        <w:rPr>
          <w:rFonts w:ascii="Times New Roman" w:hAnsi="Times New Roman"/>
          <w:i/>
          <w:sz w:val="24"/>
          <w:szCs w:val="24"/>
          <w:lang w:val="sr-Cyrl-RS"/>
        </w:rPr>
        <w:t>( Око 98% је прекривено ледом који достиже дебљину и преко 4 километра);</w:t>
      </w:r>
    </w:p>
    <w:p w14:paraId="5CFDB749" w14:textId="48900419" w:rsidR="00D7593C" w:rsidRDefault="00D7593C" w:rsidP="002F62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6. </w:t>
      </w:r>
      <w:r w:rsidR="002F62B7">
        <w:rPr>
          <w:rFonts w:ascii="Times New Roman" w:hAnsi="Times New Roman"/>
          <w:sz w:val="24"/>
          <w:szCs w:val="24"/>
          <w:lang w:val="sr-Cyrl-RS"/>
        </w:rPr>
        <w:t xml:space="preserve">Ко је открио Антарктик? </w:t>
      </w:r>
      <w:r w:rsidR="002F62B7" w:rsidRPr="002F62B7">
        <w:rPr>
          <w:rFonts w:ascii="Times New Roman" w:hAnsi="Times New Roman"/>
          <w:i/>
          <w:sz w:val="24"/>
          <w:szCs w:val="24"/>
          <w:lang w:val="sr-Cyrl-RS"/>
        </w:rPr>
        <w:t>(Тај податак није познат са сигурношћу. Најчешће се наводи да га је открила руска експедиција 1820. године на челу са Михаилом Лазаревим и Фабијаном Готлибом);</w:t>
      </w:r>
    </w:p>
    <w:p w14:paraId="60A9AA83" w14:textId="7135879F" w:rsidR="002F62B7" w:rsidRDefault="002F62B7" w:rsidP="002F62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7. Ко је освојио Антарктик? </w:t>
      </w:r>
      <w:r w:rsidRPr="002F62B7">
        <w:rPr>
          <w:rFonts w:ascii="Times New Roman" w:hAnsi="Times New Roman"/>
          <w:i/>
          <w:sz w:val="24"/>
          <w:szCs w:val="24"/>
          <w:lang w:val="sr-Cyrl-RS"/>
        </w:rPr>
        <w:t>(Експедиција на челу са Норвежанином Роалдом Амундзеном 14.12. 1911. године);</w:t>
      </w:r>
    </w:p>
    <w:p w14:paraId="2DA0DB38" w14:textId="55DCB636" w:rsidR="002F62B7" w:rsidRDefault="002F62B7" w:rsidP="002F62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8. Када је британска екипа стигла на Антарктик? </w:t>
      </w:r>
      <w:r w:rsidRPr="002F62B7">
        <w:rPr>
          <w:rFonts w:ascii="Times New Roman" w:hAnsi="Times New Roman"/>
          <w:i/>
          <w:sz w:val="24"/>
          <w:szCs w:val="24"/>
          <w:lang w:val="sr-Cyrl-RS"/>
        </w:rPr>
        <w:t>(Јануара 1912. на челу са Робертом Скотом);</w:t>
      </w:r>
    </w:p>
    <w:p w14:paraId="0F47177A" w14:textId="5F96D3C6" w:rsidR="002F62B7" w:rsidRPr="002F62B7" w:rsidRDefault="002F62B7" w:rsidP="002F62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</w:p>
    <w:p w14:paraId="67EAFE8F" w14:textId="6B701D56" w:rsidR="002F62B7" w:rsidRDefault="002F62B7" w:rsidP="002F62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4"/>
          <w:lang w:val="sr-Cyrl-RS"/>
        </w:rPr>
      </w:pPr>
    </w:p>
    <w:p w14:paraId="33114ED6" w14:textId="77777777" w:rsidR="002F62B7" w:rsidRPr="002F62B7" w:rsidRDefault="002F62B7" w:rsidP="002F62B7">
      <w:pPr>
        <w:rPr>
          <w:rFonts w:ascii="Times New Roman" w:hAnsi="Times New Roman"/>
          <w:sz w:val="24"/>
          <w:szCs w:val="24"/>
          <w:lang w:val="sr-Cyrl-RS"/>
        </w:rPr>
      </w:pPr>
    </w:p>
    <w:p w14:paraId="36E75E46" w14:textId="77777777" w:rsidR="002F62B7" w:rsidRPr="002F62B7" w:rsidRDefault="002F62B7" w:rsidP="002F62B7">
      <w:pPr>
        <w:rPr>
          <w:rFonts w:ascii="Times New Roman" w:hAnsi="Times New Roman"/>
          <w:sz w:val="24"/>
          <w:szCs w:val="24"/>
          <w:lang w:val="sr-Cyrl-RS"/>
        </w:rPr>
      </w:pPr>
    </w:p>
    <w:p w14:paraId="472265B3" w14:textId="65188609" w:rsidR="002F62B7" w:rsidRDefault="002F62B7" w:rsidP="00185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8DAE29B" w14:textId="7341D612" w:rsidR="00D7593C" w:rsidRDefault="002F62B7" w:rsidP="00185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2F62B7">
        <w:rPr>
          <w:rFonts w:ascii="Times New Roman" w:hAnsi="Times New Roman"/>
          <w:b/>
          <w:sz w:val="24"/>
          <w:szCs w:val="24"/>
          <w:lang w:val="sr-Cyrl-RS"/>
        </w:rPr>
        <w:t>Друга група (Пингвини)</w:t>
      </w:r>
    </w:p>
    <w:p w14:paraId="3FBE57B7" w14:textId="0437E5F8" w:rsidR="002F62B7" w:rsidRDefault="002F62B7" w:rsidP="00185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6F7E1071" w14:textId="3EFE6311" w:rsidR="002F62B7" w:rsidRPr="002F62B7" w:rsidRDefault="002F62B7" w:rsidP="00185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1. Како се може поделити Антарктик у вези са рељефом? </w:t>
      </w:r>
      <w:r w:rsidR="0018578C">
        <w:rPr>
          <w:rFonts w:ascii="Times New Roman" w:hAnsi="Times New Roman"/>
          <w:i/>
          <w:sz w:val="24"/>
          <w:szCs w:val="24"/>
          <w:lang w:val="sr-Cyrl-RS"/>
        </w:rPr>
        <w:t>(</w:t>
      </w:r>
      <w:r w:rsidRPr="002F62B7">
        <w:rPr>
          <w:rFonts w:ascii="Times New Roman" w:hAnsi="Times New Roman"/>
          <w:i/>
          <w:sz w:val="24"/>
          <w:szCs w:val="24"/>
          <w:lang w:val="sr-Cyrl-RS"/>
        </w:rPr>
        <w:t xml:space="preserve"> На источни и западни део);</w:t>
      </w:r>
    </w:p>
    <w:p w14:paraId="2C9439D7" w14:textId="59D2FD2D" w:rsidR="002F62B7" w:rsidRDefault="002F62B7" w:rsidP="00185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2. Који облик рељефа је заступљен у источном делу, а који у западном? </w:t>
      </w:r>
      <w:r w:rsidR="0018578C">
        <w:rPr>
          <w:rFonts w:ascii="Times New Roman" w:hAnsi="Times New Roman"/>
          <w:i/>
          <w:sz w:val="24"/>
          <w:szCs w:val="24"/>
          <w:lang w:val="sr-Cyrl-RS"/>
        </w:rPr>
        <w:t>(</w:t>
      </w:r>
      <w:r w:rsidRPr="002F62B7">
        <w:rPr>
          <w:rFonts w:ascii="Times New Roman" w:hAnsi="Times New Roman"/>
          <w:i/>
          <w:sz w:val="24"/>
          <w:szCs w:val="24"/>
          <w:lang w:val="sr-Cyrl-RS"/>
        </w:rPr>
        <w:t>На истоку је висораван, а на западу веначне планине са високим вулканским купама);</w:t>
      </w:r>
    </w:p>
    <w:p w14:paraId="7692CA71" w14:textId="7688C91D" w:rsidR="002F62B7" w:rsidRDefault="002F62B7" w:rsidP="00185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3. Како се називају веначне планине на А</w:t>
      </w:r>
      <w:r w:rsidR="0018578C">
        <w:rPr>
          <w:rFonts w:ascii="Times New Roman" w:hAnsi="Times New Roman"/>
          <w:sz w:val="24"/>
          <w:szCs w:val="24"/>
          <w:lang w:val="sr-Cyrl-RS"/>
        </w:rPr>
        <w:t>н</w:t>
      </w:r>
      <w:r>
        <w:rPr>
          <w:rFonts w:ascii="Times New Roman" w:hAnsi="Times New Roman"/>
          <w:sz w:val="24"/>
          <w:szCs w:val="24"/>
          <w:lang w:val="sr-Cyrl-RS"/>
        </w:rPr>
        <w:t xml:space="preserve">тарктику? </w:t>
      </w:r>
      <w:r w:rsidR="0018578C">
        <w:rPr>
          <w:rFonts w:ascii="Times New Roman" w:hAnsi="Times New Roman"/>
          <w:i/>
          <w:sz w:val="24"/>
          <w:szCs w:val="24"/>
          <w:lang w:val="sr-Cyrl-RS"/>
        </w:rPr>
        <w:t>(</w:t>
      </w:r>
      <w:r w:rsidRPr="0018578C">
        <w:rPr>
          <w:rFonts w:ascii="Times New Roman" w:hAnsi="Times New Roman"/>
          <w:i/>
          <w:sz w:val="24"/>
          <w:szCs w:val="24"/>
          <w:lang w:val="sr-Cyrl-RS"/>
        </w:rPr>
        <w:t>Антарктички Анди);</w:t>
      </w:r>
    </w:p>
    <w:p w14:paraId="18493101" w14:textId="0F267EB7" w:rsidR="0018578C" w:rsidRDefault="0018578C" w:rsidP="00185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4. Који је највиши врх Антарктика? </w:t>
      </w:r>
      <w:r w:rsidRPr="0018578C">
        <w:rPr>
          <w:rFonts w:ascii="Times New Roman" w:hAnsi="Times New Roman"/>
          <w:i/>
          <w:sz w:val="24"/>
          <w:szCs w:val="24"/>
          <w:lang w:val="sr-Cyrl-RS"/>
        </w:rPr>
        <w:t>(</w:t>
      </w:r>
      <w:r w:rsidR="00B6795C">
        <w:rPr>
          <w:rFonts w:ascii="Times New Roman" w:hAnsi="Times New Roman"/>
          <w:i/>
          <w:sz w:val="24"/>
          <w:szCs w:val="24"/>
          <w:lang w:val="sr-Cyrl-RS"/>
        </w:rPr>
        <w:t>В</w:t>
      </w:r>
      <w:r w:rsidRPr="0018578C">
        <w:rPr>
          <w:rFonts w:ascii="Times New Roman" w:hAnsi="Times New Roman"/>
          <w:i/>
          <w:sz w:val="24"/>
          <w:szCs w:val="24"/>
          <w:lang w:val="sr-Cyrl-RS"/>
        </w:rPr>
        <w:t>рх Винсон);</w:t>
      </w:r>
    </w:p>
    <w:p w14:paraId="0D302C03" w14:textId="4B00C36D" w:rsidR="0018578C" w:rsidRDefault="0018578C" w:rsidP="00185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5. Које су карактеристике климе на Антарктику? </w:t>
      </w:r>
      <w:r w:rsidRPr="0018578C">
        <w:rPr>
          <w:rFonts w:ascii="Times New Roman" w:hAnsi="Times New Roman"/>
          <w:i/>
          <w:sz w:val="24"/>
          <w:szCs w:val="24"/>
          <w:lang w:val="sr-Cyrl-RS"/>
        </w:rPr>
        <w:t>(Ваздух је сув, падавина има мало, снег ретко пада);</w:t>
      </w:r>
    </w:p>
    <w:p w14:paraId="77560C5A" w14:textId="44A9B067" w:rsidR="0018578C" w:rsidRDefault="0018578C" w:rsidP="00185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6. Која врста вегетације је заступљена на Антарктику? </w:t>
      </w:r>
      <w:r w:rsidRPr="0018578C">
        <w:rPr>
          <w:rFonts w:ascii="Times New Roman" w:hAnsi="Times New Roman"/>
          <w:i/>
          <w:sz w:val="24"/>
          <w:szCs w:val="24"/>
          <w:lang w:val="sr-Cyrl-RS"/>
        </w:rPr>
        <w:t>(Вегетација је оскудна, лишајеви и маховине се јављју само за време летњих месеци и то у приобалним деловима) ;</w:t>
      </w:r>
    </w:p>
    <w:p w14:paraId="3CE14B3E" w14:textId="01ED530B" w:rsidR="0018578C" w:rsidRDefault="0018578C" w:rsidP="00185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7. Које врсте животиња се јављају на Антарктику? </w:t>
      </w:r>
      <w:r w:rsidRPr="0018578C">
        <w:rPr>
          <w:rFonts w:ascii="Times New Roman" w:hAnsi="Times New Roman"/>
          <w:i/>
          <w:sz w:val="24"/>
          <w:szCs w:val="24"/>
          <w:lang w:val="sr-Cyrl-RS"/>
        </w:rPr>
        <w:t>(</w:t>
      </w:r>
      <w:r w:rsidR="00B6795C">
        <w:rPr>
          <w:rFonts w:ascii="Times New Roman" w:hAnsi="Times New Roman"/>
          <w:i/>
          <w:sz w:val="24"/>
          <w:szCs w:val="24"/>
          <w:lang w:val="sr-Cyrl-RS"/>
        </w:rPr>
        <w:t>П</w:t>
      </w:r>
      <w:r w:rsidRPr="0018578C">
        <w:rPr>
          <w:rFonts w:ascii="Times New Roman" w:hAnsi="Times New Roman"/>
          <w:i/>
          <w:sz w:val="24"/>
          <w:szCs w:val="24"/>
          <w:lang w:val="sr-Cyrl-RS"/>
        </w:rPr>
        <w:t>ингвини, албатроси, фоке, китови и различите врсте риба).</w:t>
      </w:r>
    </w:p>
    <w:p w14:paraId="5D098837" w14:textId="77777777" w:rsidR="0018578C" w:rsidRPr="0018578C" w:rsidRDefault="0018578C" w:rsidP="0018578C">
      <w:pPr>
        <w:rPr>
          <w:rFonts w:ascii="Times New Roman" w:hAnsi="Times New Roman"/>
          <w:sz w:val="24"/>
          <w:szCs w:val="24"/>
          <w:lang w:val="sr-Cyrl-RS"/>
        </w:rPr>
      </w:pPr>
    </w:p>
    <w:p w14:paraId="4A4D70DC" w14:textId="51BB7F85" w:rsidR="0018578C" w:rsidRDefault="0018578C" w:rsidP="001D33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117ED7B" w14:textId="779D5A33" w:rsidR="0018578C" w:rsidRDefault="0018578C" w:rsidP="001D33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18578C">
        <w:rPr>
          <w:rFonts w:ascii="Times New Roman" w:hAnsi="Times New Roman"/>
          <w:b/>
          <w:sz w:val="24"/>
          <w:szCs w:val="24"/>
          <w:lang w:val="sr-Cyrl-RS"/>
        </w:rPr>
        <w:t>Трећа група (Истраживачке станице)</w:t>
      </w:r>
    </w:p>
    <w:p w14:paraId="65210B3A" w14:textId="048F3781" w:rsidR="0018578C" w:rsidRDefault="0018578C" w:rsidP="001D33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A0D4D96" w14:textId="543696AE" w:rsidR="0018578C" w:rsidRDefault="0018578C" w:rsidP="001D33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1. Која рудна богатства се могу пронаћи на Антарктику? </w:t>
      </w:r>
      <w:r w:rsidRPr="0018578C">
        <w:rPr>
          <w:rFonts w:ascii="Times New Roman" w:hAnsi="Times New Roman"/>
          <w:i/>
          <w:sz w:val="24"/>
          <w:szCs w:val="24"/>
          <w:lang w:val="sr-Cyrl-RS"/>
        </w:rPr>
        <w:t>(</w:t>
      </w:r>
      <w:r w:rsidR="00B6795C">
        <w:rPr>
          <w:rFonts w:ascii="Times New Roman" w:hAnsi="Times New Roman"/>
          <w:i/>
          <w:sz w:val="24"/>
          <w:szCs w:val="24"/>
          <w:lang w:val="sr-Cyrl-RS"/>
        </w:rPr>
        <w:t>У</w:t>
      </w:r>
      <w:r w:rsidRPr="0018578C">
        <w:rPr>
          <w:rFonts w:ascii="Times New Roman" w:hAnsi="Times New Roman"/>
          <w:i/>
          <w:sz w:val="24"/>
          <w:szCs w:val="24"/>
          <w:lang w:val="sr-Cyrl-RS"/>
        </w:rPr>
        <w:t>гаљ, сребро, злато, гвожђе);</w:t>
      </w:r>
    </w:p>
    <w:p w14:paraId="3BE06F29" w14:textId="0B32CCD4" w:rsidR="0018578C" w:rsidRDefault="0018578C" w:rsidP="001D33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2. Да ли се та рудна богатства експлоатишу? </w:t>
      </w:r>
      <w:r w:rsidRPr="0018578C">
        <w:rPr>
          <w:rFonts w:ascii="Times New Roman" w:hAnsi="Times New Roman"/>
          <w:i/>
          <w:sz w:val="24"/>
          <w:szCs w:val="24"/>
          <w:lang w:val="sr-Cyrl-RS"/>
        </w:rPr>
        <w:t>(Не, због тога што су неприступачна);</w:t>
      </w:r>
    </w:p>
    <w:p w14:paraId="36E88F9F" w14:textId="60FBCBA3" w:rsidR="0018578C" w:rsidRDefault="0018578C" w:rsidP="001D33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3. Шта значи то што је Атарктик проглашен светском екозоном? </w:t>
      </w:r>
      <w:r w:rsidRPr="0018578C">
        <w:rPr>
          <w:rFonts w:ascii="Times New Roman" w:hAnsi="Times New Roman"/>
          <w:i/>
          <w:sz w:val="24"/>
          <w:szCs w:val="24"/>
          <w:lang w:val="sr-Cyrl-RS"/>
        </w:rPr>
        <w:t>(То значи да су забрањени експоатација руда и војне активности);</w:t>
      </w:r>
    </w:p>
    <w:p w14:paraId="36C01830" w14:textId="03BC4BA4" w:rsidR="0018578C" w:rsidRDefault="0018578C" w:rsidP="001D33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4. Која је најзначајнија привредна грана? </w:t>
      </w:r>
      <w:r w:rsidRPr="0018578C">
        <w:rPr>
          <w:rFonts w:ascii="Times New Roman" w:hAnsi="Times New Roman"/>
          <w:i/>
          <w:sz w:val="24"/>
          <w:szCs w:val="24"/>
          <w:lang w:val="sr-Cyrl-RS"/>
        </w:rPr>
        <w:t>(</w:t>
      </w:r>
      <w:r w:rsidR="00B6795C">
        <w:rPr>
          <w:rFonts w:ascii="Times New Roman" w:hAnsi="Times New Roman"/>
          <w:i/>
          <w:sz w:val="24"/>
          <w:szCs w:val="24"/>
          <w:lang w:val="sr-Cyrl-RS"/>
        </w:rPr>
        <w:t>Р</w:t>
      </w:r>
      <w:r w:rsidRPr="0018578C">
        <w:rPr>
          <w:rFonts w:ascii="Times New Roman" w:hAnsi="Times New Roman"/>
          <w:i/>
          <w:sz w:val="24"/>
          <w:szCs w:val="24"/>
          <w:lang w:val="sr-Cyrl-RS"/>
        </w:rPr>
        <w:t>ибарство, посебно лов на китове);</w:t>
      </w:r>
    </w:p>
    <w:p w14:paraId="25FE6633" w14:textId="0B6BE15C" w:rsidR="0018578C" w:rsidRPr="001D334F" w:rsidRDefault="0018578C" w:rsidP="001D33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5. Да ли је на Антарктику присутан туризам? </w:t>
      </w:r>
      <w:r w:rsidRPr="001D334F">
        <w:rPr>
          <w:rFonts w:ascii="Times New Roman" w:hAnsi="Times New Roman"/>
          <w:i/>
          <w:sz w:val="24"/>
          <w:szCs w:val="24"/>
          <w:lang w:val="sr-Cyrl-RS"/>
        </w:rPr>
        <w:t>(Јесте, али не у већој мери);</w:t>
      </w:r>
    </w:p>
    <w:p w14:paraId="44B14FDA" w14:textId="7A06EF8A" w:rsidR="001D334F" w:rsidRDefault="001D334F" w:rsidP="001D33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6. Да ли на Антарктику има сталних насеља? </w:t>
      </w:r>
      <w:r w:rsidRPr="001D334F">
        <w:rPr>
          <w:rFonts w:ascii="Times New Roman" w:hAnsi="Times New Roman"/>
          <w:i/>
          <w:sz w:val="24"/>
          <w:szCs w:val="24"/>
          <w:lang w:val="sr-Cyrl-RS"/>
        </w:rPr>
        <w:t>(Не, само су присутна привремена насеља научника и истраживача);</w:t>
      </w:r>
    </w:p>
    <w:p w14:paraId="77206F59" w14:textId="72B5AF82" w:rsidR="001D334F" w:rsidRDefault="001D334F" w:rsidP="001D33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7. Да ли Антарктик припада некој држави? </w:t>
      </w:r>
      <w:r w:rsidRPr="001D334F">
        <w:rPr>
          <w:rFonts w:ascii="Times New Roman" w:hAnsi="Times New Roman"/>
          <w:i/>
          <w:sz w:val="24"/>
          <w:szCs w:val="24"/>
          <w:lang w:val="sr-Cyrl-RS"/>
        </w:rPr>
        <w:t>(Не, већ је подељен на седам сектора – Чиле, Аргентина, Велика Британија, Аустралија, Нови Зеланд, Француска, Норвешка);</w:t>
      </w:r>
    </w:p>
    <w:p w14:paraId="3F1B06F0" w14:textId="23523544" w:rsidR="001D334F" w:rsidRPr="001D334F" w:rsidRDefault="001D334F" w:rsidP="001D33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i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8. Из којих земаља долази највећи број научника и истраживача? </w:t>
      </w:r>
      <w:r w:rsidRPr="001D334F">
        <w:rPr>
          <w:rFonts w:ascii="Times New Roman" w:hAnsi="Times New Roman"/>
          <w:i/>
          <w:sz w:val="24"/>
          <w:szCs w:val="24"/>
          <w:lang w:val="sr-Cyrl-RS"/>
        </w:rPr>
        <w:t>(Из Велике Британије, Русије и САД-а).</w:t>
      </w:r>
    </w:p>
    <w:sectPr w:rsidR="001D334F" w:rsidRPr="001D334F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21BC0"/>
    <w:multiLevelType w:val="hybridMultilevel"/>
    <w:tmpl w:val="B664A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D354B"/>
    <w:multiLevelType w:val="hybridMultilevel"/>
    <w:tmpl w:val="2AC08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3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6134A"/>
    <w:multiLevelType w:val="hybridMultilevel"/>
    <w:tmpl w:val="5CE4148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DB28FE"/>
    <w:multiLevelType w:val="hybridMultilevel"/>
    <w:tmpl w:val="AB5219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987FEE"/>
    <w:multiLevelType w:val="multilevel"/>
    <w:tmpl w:val="496AC1AC"/>
    <w:lvl w:ilvl="0">
      <w:start w:val="1"/>
      <w:numFmt w:val="decimal"/>
      <w:lvlText w:val="%1."/>
      <w:lvlJc w:val="left"/>
      <w:pPr>
        <w:ind w:left="327" w:hanging="327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687" w:hanging="327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047" w:hanging="327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07" w:hanging="327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767" w:hanging="327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27" w:hanging="327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487" w:hanging="327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847" w:hanging="327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07" w:hanging="327"/>
      </w:pPr>
      <w:rPr>
        <w:smallCaps w:val="0"/>
        <w:strike w:val="0"/>
        <w:shd w:val="clear" w:color="auto" w:fill="auto"/>
        <w:vertAlign w:val="baseline"/>
      </w:rPr>
    </w:lvl>
  </w:abstractNum>
  <w:abstractNum w:abstractNumId="11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1B4D0919"/>
    <w:multiLevelType w:val="hybridMultilevel"/>
    <w:tmpl w:val="5A5E5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221553"/>
    <w:multiLevelType w:val="hybridMultilevel"/>
    <w:tmpl w:val="8D08F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9" w15:restartNumberingAfterBreak="0">
    <w:nsid w:val="2CEE61E8"/>
    <w:multiLevelType w:val="hybridMultilevel"/>
    <w:tmpl w:val="9FDE930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2330B7E"/>
    <w:multiLevelType w:val="hybridMultilevel"/>
    <w:tmpl w:val="3ADEB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EB97EC5"/>
    <w:multiLevelType w:val="hybridMultilevel"/>
    <w:tmpl w:val="6350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3920E5"/>
    <w:multiLevelType w:val="hybridMultilevel"/>
    <w:tmpl w:val="AD74E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746D87"/>
    <w:multiLevelType w:val="multilevel"/>
    <w:tmpl w:val="2B026C92"/>
    <w:lvl w:ilvl="0">
      <w:start w:val="1"/>
      <w:numFmt w:val="decimal"/>
      <w:lvlText w:val="%1."/>
      <w:lvlJc w:val="left"/>
      <w:pPr>
        <w:ind w:left="393" w:hanging="393"/>
      </w:pPr>
      <w:rPr>
        <w:i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53" w:hanging="393"/>
      </w:pPr>
      <w:rPr>
        <w:i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113" w:hanging="393"/>
      </w:pPr>
      <w:rPr>
        <w:i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73" w:hanging="392"/>
      </w:pPr>
      <w:rPr>
        <w:i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833" w:hanging="393"/>
      </w:pPr>
      <w:rPr>
        <w:i/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93" w:hanging="393"/>
      </w:pPr>
      <w:rPr>
        <w:i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553" w:hanging="393"/>
      </w:pPr>
      <w:rPr>
        <w:i/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913" w:hanging="393"/>
      </w:pPr>
      <w:rPr>
        <w:i/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73" w:hanging="393"/>
      </w:pPr>
      <w:rPr>
        <w:i/>
        <w:smallCaps w:val="0"/>
        <w:strike w:val="0"/>
        <w:shd w:val="clear" w:color="auto" w:fill="auto"/>
        <w:vertAlign w:val="baseline"/>
      </w:rPr>
    </w:lvl>
  </w:abstractNum>
  <w:abstractNum w:abstractNumId="29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0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3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4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F862CDC"/>
    <w:multiLevelType w:val="hybridMultilevel"/>
    <w:tmpl w:val="B1AEE6BE"/>
    <w:lvl w:ilvl="0" w:tplc="04090001">
      <w:start w:val="1"/>
      <w:numFmt w:val="bullet"/>
      <w:lvlText w:val=""/>
      <w:lvlJc w:val="left"/>
      <w:pPr>
        <w:ind w:left="13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36" w15:restartNumberingAfterBreak="0">
    <w:nsid w:val="701C33BE"/>
    <w:multiLevelType w:val="hybridMultilevel"/>
    <w:tmpl w:val="6FB04732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7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9C4CED"/>
    <w:multiLevelType w:val="hybridMultilevel"/>
    <w:tmpl w:val="D9C2941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34"/>
  </w:num>
  <w:num w:numId="4">
    <w:abstractNumId w:val="24"/>
  </w:num>
  <w:num w:numId="5">
    <w:abstractNumId w:val="40"/>
  </w:num>
  <w:num w:numId="6">
    <w:abstractNumId w:val="17"/>
  </w:num>
  <w:num w:numId="7">
    <w:abstractNumId w:val="22"/>
  </w:num>
  <w:num w:numId="8">
    <w:abstractNumId w:val="21"/>
  </w:num>
  <w:num w:numId="9">
    <w:abstractNumId w:val="3"/>
  </w:num>
  <w:num w:numId="10">
    <w:abstractNumId w:val="31"/>
  </w:num>
  <w:num w:numId="11">
    <w:abstractNumId w:val="15"/>
  </w:num>
  <w:num w:numId="12">
    <w:abstractNumId w:val="13"/>
  </w:num>
  <w:num w:numId="13">
    <w:abstractNumId w:val="30"/>
  </w:num>
  <w:num w:numId="14">
    <w:abstractNumId w:val="11"/>
  </w:num>
  <w:num w:numId="15">
    <w:abstractNumId w:val="39"/>
  </w:num>
  <w:num w:numId="16">
    <w:abstractNumId w:val="7"/>
  </w:num>
  <w:num w:numId="17">
    <w:abstractNumId w:val="5"/>
  </w:num>
  <w:num w:numId="18">
    <w:abstractNumId w:val="26"/>
  </w:num>
  <w:num w:numId="19">
    <w:abstractNumId w:val="27"/>
  </w:num>
  <w:num w:numId="20">
    <w:abstractNumId w:val="6"/>
  </w:num>
  <w:num w:numId="21">
    <w:abstractNumId w:val="20"/>
  </w:num>
  <w:num w:numId="22">
    <w:abstractNumId w:val="18"/>
  </w:num>
  <w:num w:numId="23">
    <w:abstractNumId w:val="32"/>
  </w:num>
  <w:num w:numId="24">
    <w:abstractNumId w:val="33"/>
  </w:num>
  <w:num w:numId="25">
    <w:abstractNumId w:val="29"/>
  </w:num>
  <w:num w:numId="26">
    <w:abstractNumId w:val="8"/>
  </w:num>
  <w:num w:numId="27">
    <w:abstractNumId w:val="38"/>
  </w:num>
  <w:num w:numId="28">
    <w:abstractNumId w:val="37"/>
  </w:num>
  <w:num w:numId="29">
    <w:abstractNumId w:val="19"/>
  </w:num>
  <w:num w:numId="30">
    <w:abstractNumId w:val="16"/>
  </w:num>
  <w:num w:numId="31">
    <w:abstractNumId w:val="25"/>
  </w:num>
  <w:num w:numId="32">
    <w:abstractNumId w:val="12"/>
  </w:num>
  <w:num w:numId="33">
    <w:abstractNumId w:val="23"/>
  </w:num>
  <w:num w:numId="34">
    <w:abstractNumId w:val="28"/>
  </w:num>
  <w:num w:numId="35">
    <w:abstractNumId w:val="10"/>
  </w:num>
  <w:num w:numId="36">
    <w:abstractNumId w:val="1"/>
  </w:num>
  <w:num w:numId="37">
    <w:abstractNumId w:val="9"/>
  </w:num>
  <w:num w:numId="38">
    <w:abstractNumId w:val="36"/>
  </w:num>
  <w:num w:numId="39">
    <w:abstractNumId w:val="0"/>
  </w:num>
  <w:num w:numId="40">
    <w:abstractNumId w:val="4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E21"/>
    <w:rsid w:val="00011326"/>
    <w:rsid w:val="00012892"/>
    <w:rsid w:val="000349EB"/>
    <w:rsid w:val="00056DB8"/>
    <w:rsid w:val="00056F51"/>
    <w:rsid w:val="00057814"/>
    <w:rsid w:val="00063D8E"/>
    <w:rsid w:val="000A0DE7"/>
    <w:rsid w:val="000A6602"/>
    <w:rsid w:val="000D6E35"/>
    <w:rsid w:val="000F1F5C"/>
    <w:rsid w:val="000F4F3D"/>
    <w:rsid w:val="000F642D"/>
    <w:rsid w:val="000F6517"/>
    <w:rsid w:val="00162196"/>
    <w:rsid w:val="001701C1"/>
    <w:rsid w:val="0017217B"/>
    <w:rsid w:val="001743F6"/>
    <w:rsid w:val="00182957"/>
    <w:rsid w:val="001830CD"/>
    <w:rsid w:val="00183C9B"/>
    <w:rsid w:val="001846DB"/>
    <w:rsid w:val="0018578C"/>
    <w:rsid w:val="001A4F11"/>
    <w:rsid w:val="001B51D8"/>
    <w:rsid w:val="001B6D24"/>
    <w:rsid w:val="001C0B72"/>
    <w:rsid w:val="001D334F"/>
    <w:rsid w:val="001E45A5"/>
    <w:rsid w:val="001E4E06"/>
    <w:rsid w:val="001F56BB"/>
    <w:rsid w:val="001F6927"/>
    <w:rsid w:val="00200A4F"/>
    <w:rsid w:val="002066C8"/>
    <w:rsid w:val="00220087"/>
    <w:rsid w:val="00250811"/>
    <w:rsid w:val="0025083B"/>
    <w:rsid w:val="00253AB4"/>
    <w:rsid w:val="00271038"/>
    <w:rsid w:val="002756B1"/>
    <w:rsid w:val="002801A0"/>
    <w:rsid w:val="0028106B"/>
    <w:rsid w:val="002B7888"/>
    <w:rsid w:val="002C61E2"/>
    <w:rsid w:val="002D4C0F"/>
    <w:rsid w:val="002E2A18"/>
    <w:rsid w:val="002E69AA"/>
    <w:rsid w:val="002F07A2"/>
    <w:rsid w:val="002F62B7"/>
    <w:rsid w:val="0030530C"/>
    <w:rsid w:val="00307924"/>
    <w:rsid w:val="003130FE"/>
    <w:rsid w:val="00345ADC"/>
    <w:rsid w:val="0035032B"/>
    <w:rsid w:val="00352B38"/>
    <w:rsid w:val="00353927"/>
    <w:rsid w:val="003606EE"/>
    <w:rsid w:val="00377481"/>
    <w:rsid w:val="0038536F"/>
    <w:rsid w:val="00393342"/>
    <w:rsid w:val="003A0FC9"/>
    <w:rsid w:val="003A1355"/>
    <w:rsid w:val="003A16F6"/>
    <w:rsid w:val="003B2CB2"/>
    <w:rsid w:val="003B314A"/>
    <w:rsid w:val="003C1851"/>
    <w:rsid w:val="003D4FED"/>
    <w:rsid w:val="003D7CD4"/>
    <w:rsid w:val="00405AB0"/>
    <w:rsid w:val="00424891"/>
    <w:rsid w:val="00494765"/>
    <w:rsid w:val="004A16EB"/>
    <w:rsid w:val="004A1877"/>
    <w:rsid w:val="004B642C"/>
    <w:rsid w:val="004F2C65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E6163"/>
    <w:rsid w:val="005F0F3A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06A4"/>
    <w:rsid w:val="00671D5F"/>
    <w:rsid w:val="006720EF"/>
    <w:rsid w:val="00682D3A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2574B"/>
    <w:rsid w:val="0074414C"/>
    <w:rsid w:val="00751DE6"/>
    <w:rsid w:val="00764EA1"/>
    <w:rsid w:val="007654A2"/>
    <w:rsid w:val="0077000C"/>
    <w:rsid w:val="00773F6D"/>
    <w:rsid w:val="007824AA"/>
    <w:rsid w:val="00784701"/>
    <w:rsid w:val="00795437"/>
    <w:rsid w:val="00797E06"/>
    <w:rsid w:val="007B68BD"/>
    <w:rsid w:val="007C5E7D"/>
    <w:rsid w:val="007C6049"/>
    <w:rsid w:val="007D1574"/>
    <w:rsid w:val="007D3147"/>
    <w:rsid w:val="007E619C"/>
    <w:rsid w:val="007E6EC1"/>
    <w:rsid w:val="007E70E2"/>
    <w:rsid w:val="007F4EE3"/>
    <w:rsid w:val="007F51BB"/>
    <w:rsid w:val="007F5D29"/>
    <w:rsid w:val="008026C8"/>
    <w:rsid w:val="008126F8"/>
    <w:rsid w:val="00814C65"/>
    <w:rsid w:val="00823F2D"/>
    <w:rsid w:val="00826A74"/>
    <w:rsid w:val="00834514"/>
    <w:rsid w:val="008602A2"/>
    <w:rsid w:val="00860FDD"/>
    <w:rsid w:val="00872C99"/>
    <w:rsid w:val="00875750"/>
    <w:rsid w:val="0088464C"/>
    <w:rsid w:val="00891EB8"/>
    <w:rsid w:val="008979AC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4558B"/>
    <w:rsid w:val="00946736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24F4"/>
    <w:rsid w:val="009F4284"/>
    <w:rsid w:val="00A00804"/>
    <w:rsid w:val="00A0325E"/>
    <w:rsid w:val="00A24234"/>
    <w:rsid w:val="00A45390"/>
    <w:rsid w:val="00A51F7B"/>
    <w:rsid w:val="00A53045"/>
    <w:rsid w:val="00A663E6"/>
    <w:rsid w:val="00A70E61"/>
    <w:rsid w:val="00A76453"/>
    <w:rsid w:val="00A82D0C"/>
    <w:rsid w:val="00A97234"/>
    <w:rsid w:val="00AB1B8D"/>
    <w:rsid w:val="00AC2772"/>
    <w:rsid w:val="00AC5F2E"/>
    <w:rsid w:val="00AE7F6A"/>
    <w:rsid w:val="00B04B2E"/>
    <w:rsid w:val="00B153AB"/>
    <w:rsid w:val="00B21987"/>
    <w:rsid w:val="00B23EA5"/>
    <w:rsid w:val="00B252BE"/>
    <w:rsid w:val="00B375EA"/>
    <w:rsid w:val="00B41275"/>
    <w:rsid w:val="00B50570"/>
    <w:rsid w:val="00B54ADA"/>
    <w:rsid w:val="00B54C02"/>
    <w:rsid w:val="00B55EFF"/>
    <w:rsid w:val="00B665D6"/>
    <w:rsid w:val="00B6795C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508D1"/>
    <w:rsid w:val="00C6105F"/>
    <w:rsid w:val="00C6483B"/>
    <w:rsid w:val="00C712E1"/>
    <w:rsid w:val="00C72170"/>
    <w:rsid w:val="00C7626C"/>
    <w:rsid w:val="00C76BBE"/>
    <w:rsid w:val="00C824C2"/>
    <w:rsid w:val="00C87385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593C"/>
    <w:rsid w:val="00D76057"/>
    <w:rsid w:val="00D803D9"/>
    <w:rsid w:val="00D8767A"/>
    <w:rsid w:val="00D90FE0"/>
    <w:rsid w:val="00D91748"/>
    <w:rsid w:val="00D96C55"/>
    <w:rsid w:val="00D97297"/>
    <w:rsid w:val="00DA42A0"/>
    <w:rsid w:val="00DA47C1"/>
    <w:rsid w:val="00DA68F4"/>
    <w:rsid w:val="00DC2003"/>
    <w:rsid w:val="00DC4F4D"/>
    <w:rsid w:val="00DC660E"/>
    <w:rsid w:val="00DD67BF"/>
    <w:rsid w:val="00DE522B"/>
    <w:rsid w:val="00E00914"/>
    <w:rsid w:val="00E01535"/>
    <w:rsid w:val="00E023E2"/>
    <w:rsid w:val="00E12FCC"/>
    <w:rsid w:val="00E251AC"/>
    <w:rsid w:val="00E2675E"/>
    <w:rsid w:val="00E342C0"/>
    <w:rsid w:val="00E5763F"/>
    <w:rsid w:val="00E65B8A"/>
    <w:rsid w:val="00E70441"/>
    <w:rsid w:val="00E76F41"/>
    <w:rsid w:val="00E805A9"/>
    <w:rsid w:val="00E91509"/>
    <w:rsid w:val="00E94719"/>
    <w:rsid w:val="00EA1AE5"/>
    <w:rsid w:val="00EB044F"/>
    <w:rsid w:val="00EB4732"/>
    <w:rsid w:val="00EC1BF8"/>
    <w:rsid w:val="00ED292F"/>
    <w:rsid w:val="00EE43DE"/>
    <w:rsid w:val="00EF3935"/>
    <w:rsid w:val="00F06A74"/>
    <w:rsid w:val="00F1226F"/>
    <w:rsid w:val="00F24020"/>
    <w:rsid w:val="00F25C2D"/>
    <w:rsid w:val="00F45B68"/>
    <w:rsid w:val="00F47541"/>
    <w:rsid w:val="00F5157E"/>
    <w:rsid w:val="00F52B4D"/>
    <w:rsid w:val="00F5317D"/>
    <w:rsid w:val="00F60FA4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D3FDB"/>
    <w:rsid w:val="00FE4B8D"/>
    <w:rsid w:val="00FE542F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03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DAD46-EA3E-4F42-96BB-3A98160D4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9</cp:revision>
  <dcterms:created xsi:type="dcterms:W3CDTF">2020-02-02T19:22:00Z</dcterms:created>
  <dcterms:modified xsi:type="dcterms:W3CDTF">2020-06-02T07:58:00Z</dcterms:modified>
</cp:coreProperties>
</file>