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1037CF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031013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A268DDB" w:rsidR="00011326" w:rsidRPr="00CA002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CA002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7271F20" w:rsidR="009135B5" w:rsidRPr="00711C23" w:rsidRDefault="00CA002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CA0024" w:rsidRPr="00823F2D" w14:paraId="5D6DDEA5" w14:textId="77777777" w:rsidTr="004D58E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A0024" w:rsidRPr="00823F2D" w:rsidRDefault="00CA0024" w:rsidP="00CA00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7AA86A5A" w14:textId="77777777" w:rsidR="00CA0024" w:rsidRDefault="00CA0024" w:rsidP="00CA0024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1CD38BD7" w:rsidR="00CA0024" w:rsidRPr="003B2CB2" w:rsidRDefault="00CA0024" w:rsidP="00CA002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Положај и географски размештај насеља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9595DD1" w:rsidR="00711C23" w:rsidRPr="00F5157E" w:rsidRDefault="0003101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4ED45BE" w:rsidR="001E4E06" w:rsidRPr="00C76BBE" w:rsidRDefault="005A0CCB" w:rsidP="00CA002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CA0024">
              <w:rPr>
                <w:rFonts w:ascii="Times New Roman" w:hAnsi="Times New Roman"/>
                <w:lang w:val="sr-Cyrl-RS"/>
              </w:rPr>
              <w:t>положају и географском размештају насеља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05607BE" w14:textId="48335A10" w:rsidR="0003101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3BA8858E" w:rsidR="00CF23A9" w:rsidRDefault="00CA0024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Оцене значај при</w:t>
            </w:r>
            <w:r w:rsidR="00E32EDF">
              <w:rPr>
                <w:rFonts w:ascii="Times New Roman" w:hAnsi="Times New Roman"/>
                <w:color w:val="000000"/>
                <w:szCs w:val="18"/>
                <w:lang w:val="sr-Cyrl-RS"/>
              </w:rPr>
              <w:t>р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одних фактора на размештај насеља;</w:t>
            </w:r>
          </w:p>
          <w:p w14:paraId="5D6DDEAF" w14:textId="6E4BDF89" w:rsidR="00711C23" w:rsidRPr="00011326" w:rsidRDefault="00CA0024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Открију значај друштвених фактора на размештај насеља</w:t>
            </w:r>
            <w:r w:rsidR="005A0C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2CAF5E7E" w:rsidR="00711C23" w:rsidRPr="00823F2D" w:rsidRDefault="00CA0024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>
              <w:rPr>
                <w:rFonts w:ascii="Times New Roman" w:hAnsi="Times New Roman"/>
                <w:lang w:val="sr-Cyrl-RS" w:eastAsia="sr-Latn-CS"/>
              </w:rPr>
              <w:t>, илустративн</w:t>
            </w:r>
            <w:r w:rsidR="001E4CE4">
              <w:rPr>
                <w:rFonts w:ascii="Times New Roman" w:hAnsi="Times New Roman"/>
                <w:lang w:val="sr-Cyrl-RS" w:eastAsia="sr-Latn-CS"/>
              </w:rPr>
              <w:t>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2BC41CB0" w:rsidR="00711C23" w:rsidRPr="00823F2D" w:rsidRDefault="00CA0024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4595813B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5A0CCB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Pr="00DC0C1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1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C0C1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C0C1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C0C1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DC0C1C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FC8F78" w14:textId="12616F9F" w:rsidR="00031013" w:rsidRPr="000047DE" w:rsidRDefault="005A0CCB" w:rsidP="00DA46B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047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031013" w:rsidRPr="000047DE">
              <w:rPr>
                <w:rFonts w:ascii="Times New Roman" w:hAnsi="Times New Roman"/>
                <w:color w:val="000000"/>
                <w:lang w:val="sr-Cyrl-CS" w:eastAsia="sr-Latn-CS"/>
              </w:rPr>
              <w:t>проверава домаће задатке и прозива три добровољца да прочитају радове. Остали ученици слушају и допуњ</w:t>
            </w:r>
            <w:r w:rsidR="009A71E7" w:rsidRPr="000047DE">
              <w:rPr>
                <w:rFonts w:ascii="Times New Roman" w:hAnsi="Times New Roman"/>
                <w:color w:val="000000"/>
                <w:lang w:val="sr-Cyrl-CS" w:eastAsia="sr-Latn-CS"/>
              </w:rPr>
              <w:t>ава</w:t>
            </w:r>
            <w:r w:rsidR="00031013" w:rsidRPr="000047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ју. Наставник бележи оцене у педагошку документацију. </w:t>
            </w:r>
            <w:r w:rsidR="00DA46BC" w:rsidRPr="000047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исписује назив наставне јединице на табли.</w:t>
            </w:r>
          </w:p>
          <w:p w14:paraId="7F34BD7E" w14:textId="77777777" w:rsidR="005A0CCB" w:rsidRPr="000047DE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D6DDEC6" w14:textId="0B57EBB9" w:rsidR="00711C23" w:rsidRPr="00DC0C1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C0C1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6FAC17E" w14:textId="77777777" w:rsidR="00DA46BC" w:rsidRPr="00DC0C1C" w:rsidRDefault="00DA46B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A9BF021" w14:textId="27727C41" w:rsidR="00DA46BC" w:rsidRPr="000047DE" w:rsidRDefault="00DA46BC" w:rsidP="00DA46BC">
            <w:pPr>
              <w:pStyle w:val="ListParagraph"/>
              <w:numPr>
                <w:ilvl w:val="0"/>
                <w:numId w:val="13"/>
              </w:numPr>
              <w:spacing w:after="0" w:line="252" w:lineRule="auto"/>
              <w:jc w:val="both"/>
              <w:rPr>
                <w:rFonts w:ascii="Times New Roman" w:hAnsi="Times New Roman"/>
                <w:lang w:val="sr-Cyrl-RS"/>
              </w:rPr>
            </w:pPr>
            <w:r w:rsidRPr="000047DE">
              <w:rPr>
                <w:rFonts w:ascii="Times New Roman" w:hAnsi="Times New Roman"/>
                <w:lang w:val="sr-Cyrl-RS"/>
              </w:rPr>
              <w:t>Наставник</w:t>
            </w:r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чита</w:t>
            </w:r>
            <w:proofErr w:type="spellEnd"/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текст</w:t>
            </w:r>
            <w:proofErr w:type="spellEnd"/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који</w:t>
            </w:r>
            <w:proofErr w:type="spellEnd"/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описује</w:t>
            </w:r>
            <w:proofErr w:type="spellEnd"/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  <w:lang w:val="sr-Cyrl-RS"/>
              </w:rPr>
              <w:t>екумену</w:t>
            </w:r>
            <w:proofErr w:type="spellEnd"/>
            <w:r w:rsidRPr="000047DE">
              <w:rPr>
                <w:rFonts w:ascii="Times New Roman" w:hAnsi="Times New Roman"/>
                <w:lang w:val="sr-Cyrl-RS"/>
              </w:rPr>
              <w:t xml:space="preserve"> и </w:t>
            </w:r>
            <w:proofErr w:type="spellStart"/>
            <w:r w:rsidRPr="000047DE">
              <w:rPr>
                <w:rFonts w:ascii="Times New Roman" w:hAnsi="Times New Roman"/>
                <w:lang w:val="sr-Cyrl-RS"/>
              </w:rPr>
              <w:t>анекумену</w:t>
            </w:r>
            <w:proofErr w:type="spellEnd"/>
            <w:r w:rsidRPr="000047DE">
              <w:rPr>
                <w:rFonts w:ascii="Times New Roman" w:hAnsi="Times New Roman"/>
              </w:rPr>
              <w:t>,</w:t>
            </w:r>
            <w:r w:rsidRPr="000047DE">
              <w:rPr>
                <w:rFonts w:ascii="Times New Roman" w:hAnsi="Times New Roman"/>
                <w:lang w:val="sr-Cyrl-RS"/>
              </w:rPr>
              <w:t xml:space="preserve"> у коме су неке </w:t>
            </w:r>
            <w:proofErr w:type="spellStart"/>
            <w:r w:rsidRPr="000047DE">
              <w:rPr>
                <w:rFonts w:ascii="Times New Roman" w:hAnsi="Times New Roman"/>
              </w:rPr>
              <w:t>информације</w:t>
            </w:r>
            <w:proofErr w:type="spellEnd"/>
            <w:r w:rsidRPr="000047DE">
              <w:rPr>
                <w:rFonts w:ascii="Times New Roman" w:hAnsi="Times New Roman"/>
                <w:lang w:val="sr-Cyrl-RS"/>
              </w:rPr>
              <w:t xml:space="preserve"> погрешне.</w:t>
            </w:r>
            <w:r w:rsidRPr="000047DE">
              <w:rPr>
                <w:rFonts w:ascii="Times New Roman" w:hAnsi="Times New Roman"/>
              </w:rPr>
              <w:t xml:space="preserve"> </w:t>
            </w:r>
            <w:r w:rsidRPr="000047DE">
              <w:rPr>
                <w:rFonts w:ascii="Times New Roman" w:hAnsi="Times New Roman"/>
                <w:lang w:val="sr-Cyrl-RS"/>
              </w:rPr>
              <w:t xml:space="preserve">Ученици препознају погрешне делове текста и узвиком </w:t>
            </w:r>
            <w:r w:rsidRPr="000047DE">
              <w:rPr>
                <w:rFonts w:ascii="Times New Roman" w:hAnsi="Times New Roman"/>
                <w:i/>
                <w:lang w:val="sr-Cyrl-RS"/>
              </w:rPr>
              <w:t xml:space="preserve">стоп </w:t>
            </w:r>
            <w:r w:rsidRPr="000047DE">
              <w:rPr>
                <w:rFonts w:ascii="Times New Roman" w:hAnsi="Times New Roman"/>
                <w:lang w:val="sr-Cyrl-RS"/>
              </w:rPr>
              <w:t>заустављају наставника када чују погрешну информацију и усмено је исправљају.</w:t>
            </w:r>
            <w:r w:rsidR="00BC2C20"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="00BC2C20" w:rsidRPr="000047DE">
              <w:rPr>
                <w:rFonts w:ascii="Times New Roman" w:hAnsi="Times New Roman"/>
              </w:rPr>
              <w:t>Током</w:t>
            </w:r>
            <w:proofErr w:type="spellEnd"/>
            <w:r w:rsidR="00BC2C20"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="00BC2C20" w:rsidRPr="000047DE">
              <w:rPr>
                <w:rFonts w:ascii="Times New Roman" w:hAnsi="Times New Roman"/>
              </w:rPr>
              <w:t>ове</w:t>
            </w:r>
            <w:proofErr w:type="spellEnd"/>
            <w:r w:rsidR="00BC2C20"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="00BC2C20" w:rsidRPr="000047DE">
              <w:rPr>
                <w:rFonts w:ascii="Times New Roman" w:hAnsi="Times New Roman"/>
              </w:rPr>
              <w:t>активности</w:t>
            </w:r>
            <w:proofErr w:type="spellEnd"/>
            <w:r w:rsidR="00BC2C20"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уџбеници</w:t>
            </w:r>
            <w:proofErr w:type="spellEnd"/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су</w:t>
            </w:r>
            <w:proofErr w:type="spellEnd"/>
            <w:r w:rsidRPr="000047DE">
              <w:rPr>
                <w:rFonts w:ascii="Times New Roman" w:hAnsi="Times New Roman"/>
              </w:rPr>
              <w:t xml:space="preserve"> </w:t>
            </w:r>
            <w:proofErr w:type="spellStart"/>
            <w:r w:rsidRPr="000047DE">
              <w:rPr>
                <w:rFonts w:ascii="Times New Roman" w:hAnsi="Times New Roman"/>
              </w:rPr>
              <w:t>затворени</w:t>
            </w:r>
            <w:proofErr w:type="spellEnd"/>
            <w:r w:rsidRPr="000047DE">
              <w:rPr>
                <w:rFonts w:ascii="Times New Roman" w:hAnsi="Times New Roman"/>
              </w:rPr>
              <w:t xml:space="preserve">. </w:t>
            </w:r>
          </w:p>
          <w:p w14:paraId="6CEC8833" w14:textId="77777777" w:rsidR="00DA46BC" w:rsidRPr="000047DE" w:rsidRDefault="00DA46BC" w:rsidP="00DA46BC">
            <w:pPr>
              <w:pStyle w:val="ListParagraph"/>
              <w:spacing w:after="0" w:line="252" w:lineRule="auto"/>
              <w:jc w:val="both"/>
              <w:rPr>
                <w:rFonts w:ascii="Times New Roman" w:hAnsi="Times New Roman"/>
                <w:lang w:val="sr-Cyrl-RS"/>
              </w:rPr>
            </w:pPr>
          </w:p>
          <w:p w14:paraId="43781838" w14:textId="493201CA" w:rsidR="00DA46BC" w:rsidRPr="00DC0C1C" w:rsidRDefault="00DA46BC" w:rsidP="00DA46BC">
            <w:pPr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C0C1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Текст са погрешним информацијама</w:t>
            </w:r>
          </w:p>
          <w:p w14:paraId="1E7B8690" w14:textId="03E61689" w:rsidR="00DA46BC" w:rsidRDefault="00DA46BC" w:rsidP="00DA46BC">
            <w:pPr>
              <w:ind w:left="360"/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2CFB3F8A" w14:textId="40129419" w:rsidR="00DA46BC" w:rsidRPr="000047DE" w:rsidRDefault="00DA46BC" w:rsidP="000047DE">
            <w:pPr>
              <w:ind w:left="16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Део Земљине површине насељен људима назива се </w:t>
            </w:r>
            <w:proofErr w:type="spellStart"/>
            <w:r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анекумена</w:t>
            </w:r>
            <w:proofErr w:type="spellEnd"/>
            <w:r w:rsidR="0012708E"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 </w:t>
            </w:r>
            <w:r w:rsidR="0012708E" w:rsidRPr="000047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(</w:t>
            </w:r>
            <w:proofErr w:type="spellStart"/>
            <w:r w:rsidR="0012708E" w:rsidRPr="000047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екумена</w:t>
            </w:r>
            <w:proofErr w:type="spellEnd"/>
            <w:r w:rsidR="0012708E" w:rsidRPr="000047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Назив потиче од </w:t>
            </w:r>
            <w:r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кинеске</w:t>
            </w:r>
            <w:r w:rsidR="0012708E"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 </w:t>
            </w:r>
            <w:r w:rsidR="0012708E" w:rsidRPr="000047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(грчке)</w:t>
            </w: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речи која значи </w:t>
            </w:r>
            <w:r w:rsidR="0012708E"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пуста</w:t>
            </w: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2708E"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="0012708E" w:rsidRPr="000047D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насељена</w:t>
            </w:r>
            <w:r w:rsidR="0012708E"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</w:t>
            </w: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земља. </w:t>
            </w:r>
            <w:proofErr w:type="spellStart"/>
            <w:r w:rsidR="0012708E"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>Екумену</w:t>
            </w:r>
            <w:proofErr w:type="spellEnd"/>
            <w:r w:rsidR="0012708E"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чине све области у којима </w:t>
            </w:r>
            <w:r w:rsidR="0012708E"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не постоје</w:t>
            </w:r>
            <w:r w:rsidR="0012708E"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(постоје) основни услови за живот. </w:t>
            </w:r>
          </w:p>
          <w:p w14:paraId="0D9019F9" w14:textId="2098FD6D" w:rsidR="0012708E" w:rsidRPr="000047DE" w:rsidRDefault="0012708E" w:rsidP="000047DE">
            <w:pPr>
              <w:ind w:left="16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Ненасељени делови Земље називају се </w:t>
            </w:r>
            <w:r w:rsidR="00FC2E87">
              <w:rPr>
                <w:rFonts w:ascii="Times New Roman" w:hAnsi="Times New Roman"/>
                <w:i/>
                <w:sz w:val="24"/>
                <w:szCs w:val="24"/>
                <w:highlight w:val="yellow"/>
                <w:u w:val="single"/>
                <w:lang w:val="sr-Cyrl-RS"/>
              </w:rPr>
              <w:t>пустаре</w:t>
            </w:r>
            <w:r w:rsidRPr="000047DE">
              <w:rPr>
                <w:rFonts w:ascii="Times New Roman" w:hAnsi="Times New Roman"/>
                <w:i/>
                <w:sz w:val="24"/>
                <w:szCs w:val="24"/>
                <w:highlight w:val="yellow"/>
                <w:u w:val="single"/>
                <w:lang w:val="sr-Cyrl-RS"/>
              </w:rPr>
              <w:t xml:space="preserve"> </w:t>
            </w:r>
            <w:r w:rsidRPr="000047DE">
              <w:rPr>
                <w:rFonts w:ascii="Times New Roman" w:hAnsi="Times New Roman"/>
                <w:i/>
                <w:sz w:val="24"/>
                <w:szCs w:val="24"/>
                <w:highlight w:val="yellow"/>
                <w:lang w:val="sr-Cyrl-RS"/>
              </w:rPr>
              <w:t>(</w:t>
            </w:r>
            <w:proofErr w:type="spellStart"/>
            <w:r w:rsidRPr="000047DE">
              <w:rPr>
                <w:rFonts w:ascii="Times New Roman" w:hAnsi="Times New Roman"/>
                <w:i/>
                <w:sz w:val="24"/>
                <w:szCs w:val="24"/>
                <w:highlight w:val="yellow"/>
                <w:lang w:val="sr-Cyrl-RS"/>
              </w:rPr>
              <w:t>анекумена</w:t>
            </w:r>
            <w:proofErr w:type="spellEnd"/>
            <w:r w:rsidRPr="000047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)</w:t>
            </w: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Њу чине предели који  </w:t>
            </w:r>
            <w:r w:rsidRPr="000047DE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 xml:space="preserve">су </w:t>
            </w:r>
            <w:r w:rsidRPr="000047D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(нису) </w:t>
            </w:r>
            <w:r w:rsidRPr="000047D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погодни за живот људи. </w:t>
            </w:r>
          </w:p>
          <w:p w14:paraId="11150DFE" w14:textId="6FC68D28" w:rsidR="0012708E" w:rsidRPr="000047DE" w:rsidRDefault="0012708E" w:rsidP="00DA46BC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</w:p>
          <w:p w14:paraId="4C42D5C1" w14:textId="20E13534" w:rsidR="0012708E" w:rsidRPr="000047DE" w:rsidRDefault="0012708E" w:rsidP="0012708E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0047DE">
              <w:rPr>
                <w:rFonts w:ascii="Times New Roman" w:hAnsi="Times New Roman"/>
                <w:b/>
                <w:lang w:val="sr-Cyrl-RS"/>
              </w:rPr>
              <w:t>Алтернативно</w:t>
            </w:r>
            <w:r w:rsidRPr="000047DE">
              <w:rPr>
                <w:rFonts w:ascii="Times New Roman" w:hAnsi="Times New Roman"/>
                <w:lang w:val="sr-Cyrl-RS"/>
              </w:rPr>
              <w:t xml:space="preserve">: наставник штампа текст са грешкама и дели га ученицима са задатком да пронађу погрешне </w:t>
            </w:r>
            <w:r w:rsidR="00FC2E87">
              <w:rPr>
                <w:rFonts w:ascii="Times New Roman" w:hAnsi="Times New Roman"/>
                <w:lang w:val="sr-Cyrl-RS"/>
              </w:rPr>
              <w:t>речи и изнад њих упишу исправне</w:t>
            </w:r>
            <w:r w:rsidRPr="000047DE">
              <w:rPr>
                <w:rFonts w:ascii="Times New Roman" w:hAnsi="Times New Roman"/>
                <w:lang w:val="sr-Cyrl-RS"/>
              </w:rPr>
              <w:t>.</w:t>
            </w:r>
          </w:p>
          <w:p w14:paraId="3B0F27A1" w14:textId="161EF952" w:rsidR="0012708E" w:rsidRPr="000047DE" w:rsidRDefault="0012708E" w:rsidP="0012708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047DE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3D4F7CFB" w14:textId="06605CE9" w:rsidR="0012708E" w:rsidRPr="000047DE" w:rsidRDefault="0012708E" w:rsidP="00FC2E8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047DE">
              <w:rPr>
                <w:rFonts w:ascii="Times New Roman" w:hAnsi="Times New Roman"/>
                <w:lang w:val="sr-Cyrl-RS"/>
              </w:rPr>
              <w:lastRenderedPageBreak/>
              <w:t xml:space="preserve">Да ли </w:t>
            </w:r>
            <w:r w:rsidR="00BC2C20" w:rsidRPr="000047DE">
              <w:rPr>
                <w:rFonts w:ascii="Times New Roman" w:hAnsi="Times New Roman"/>
                <w:lang w:val="sr-Cyrl-RS"/>
              </w:rPr>
              <w:t xml:space="preserve">је </w:t>
            </w:r>
            <w:r w:rsidRPr="000047DE">
              <w:rPr>
                <w:rFonts w:ascii="Times New Roman" w:hAnsi="Times New Roman"/>
                <w:lang w:val="sr-Cyrl-RS"/>
              </w:rPr>
              <w:t xml:space="preserve">већа површина </w:t>
            </w:r>
            <w:proofErr w:type="spellStart"/>
            <w:r w:rsidRPr="000047DE">
              <w:rPr>
                <w:rFonts w:ascii="Times New Roman" w:hAnsi="Times New Roman"/>
                <w:lang w:val="sr-Cyrl-RS"/>
              </w:rPr>
              <w:t>екумене</w:t>
            </w:r>
            <w:proofErr w:type="spellEnd"/>
            <w:r w:rsidRPr="000047DE">
              <w:rPr>
                <w:rFonts w:ascii="Times New Roman" w:hAnsi="Times New Roman"/>
                <w:lang w:val="sr-Cyrl-RS"/>
              </w:rPr>
              <w:t xml:space="preserve"> или </w:t>
            </w:r>
            <w:proofErr w:type="spellStart"/>
            <w:r w:rsidRPr="000047DE">
              <w:rPr>
                <w:rFonts w:ascii="Times New Roman" w:hAnsi="Times New Roman"/>
                <w:lang w:val="sr-Cyrl-RS"/>
              </w:rPr>
              <w:t>анекумене</w:t>
            </w:r>
            <w:proofErr w:type="spellEnd"/>
            <w:r w:rsidRPr="000047DE">
              <w:rPr>
                <w:rFonts w:ascii="Times New Roman" w:hAnsi="Times New Roman"/>
                <w:lang w:val="sr-Cyrl-RS"/>
              </w:rPr>
              <w:t xml:space="preserve">? </w:t>
            </w:r>
            <w:r w:rsidRPr="000047DE">
              <w:rPr>
                <w:rFonts w:ascii="Times New Roman" w:hAnsi="Times New Roman"/>
                <w:i/>
                <w:lang w:val="sr-Cyrl-RS"/>
              </w:rPr>
              <w:t xml:space="preserve">(Већа је површина </w:t>
            </w:r>
            <w:proofErr w:type="spellStart"/>
            <w:r w:rsidRPr="000047DE">
              <w:rPr>
                <w:rFonts w:ascii="Times New Roman" w:hAnsi="Times New Roman"/>
                <w:i/>
                <w:lang w:val="sr-Cyrl-RS"/>
              </w:rPr>
              <w:t>екумене</w:t>
            </w:r>
            <w:proofErr w:type="spellEnd"/>
            <w:r w:rsidRPr="000047DE">
              <w:rPr>
                <w:rFonts w:ascii="Times New Roman" w:hAnsi="Times New Roman"/>
                <w:i/>
                <w:lang w:val="sr-Cyrl-RS"/>
              </w:rPr>
              <w:t>);</w:t>
            </w:r>
          </w:p>
          <w:p w14:paraId="609669BF" w14:textId="06F04648" w:rsidR="0012708E" w:rsidRPr="000047DE" w:rsidRDefault="0012708E" w:rsidP="00FC2E87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0047DE">
              <w:rPr>
                <w:rFonts w:ascii="Times New Roman" w:hAnsi="Times New Roman"/>
                <w:lang w:val="sr-Cyrl-RS"/>
              </w:rPr>
              <w:t xml:space="preserve">Да ли је територија коју заузимају </w:t>
            </w:r>
            <w:proofErr w:type="spellStart"/>
            <w:r w:rsidRPr="000047DE">
              <w:rPr>
                <w:rFonts w:ascii="Times New Roman" w:hAnsi="Times New Roman"/>
                <w:lang w:val="sr-Cyrl-RS"/>
              </w:rPr>
              <w:t>екумена</w:t>
            </w:r>
            <w:proofErr w:type="spellEnd"/>
            <w:r w:rsidRPr="000047DE">
              <w:rPr>
                <w:rFonts w:ascii="Times New Roman" w:hAnsi="Times New Roman"/>
                <w:lang w:val="sr-Cyrl-RS"/>
              </w:rPr>
              <w:t xml:space="preserve"> и </w:t>
            </w:r>
            <w:proofErr w:type="spellStart"/>
            <w:r w:rsidRPr="000047DE">
              <w:rPr>
                <w:rFonts w:ascii="Times New Roman" w:hAnsi="Times New Roman"/>
                <w:lang w:val="sr-Cyrl-RS"/>
              </w:rPr>
              <w:t>анекумена</w:t>
            </w:r>
            <w:proofErr w:type="spellEnd"/>
            <w:r w:rsidRPr="000047DE">
              <w:rPr>
                <w:rFonts w:ascii="Times New Roman" w:hAnsi="Times New Roman"/>
                <w:lang w:val="sr-Cyrl-RS"/>
              </w:rPr>
              <w:t xml:space="preserve"> промењива? </w:t>
            </w:r>
            <w:r w:rsidRPr="000047DE">
              <w:rPr>
                <w:rFonts w:ascii="Times New Roman" w:hAnsi="Times New Roman"/>
                <w:i/>
                <w:lang w:val="sr-Cyrl-RS"/>
              </w:rPr>
              <w:t xml:space="preserve">(Јесте, </w:t>
            </w:r>
            <w:proofErr w:type="spellStart"/>
            <w:r w:rsidRPr="000047DE">
              <w:rPr>
                <w:rFonts w:ascii="Times New Roman" w:hAnsi="Times New Roman"/>
                <w:i/>
                <w:lang w:val="sr-Cyrl-RS"/>
              </w:rPr>
              <w:t>екумена</w:t>
            </w:r>
            <w:proofErr w:type="spellEnd"/>
            <w:r w:rsidRPr="000047DE">
              <w:rPr>
                <w:rFonts w:ascii="Times New Roman" w:hAnsi="Times New Roman"/>
                <w:i/>
                <w:lang w:val="sr-Cyrl-RS"/>
              </w:rPr>
              <w:t xml:space="preserve"> се шири на рачун </w:t>
            </w:r>
            <w:proofErr w:type="spellStart"/>
            <w:r w:rsidRPr="000047DE">
              <w:rPr>
                <w:rFonts w:ascii="Times New Roman" w:hAnsi="Times New Roman"/>
                <w:i/>
                <w:lang w:val="sr-Cyrl-RS"/>
              </w:rPr>
              <w:t>анекумене</w:t>
            </w:r>
            <w:proofErr w:type="spellEnd"/>
            <w:r w:rsidRPr="000047DE">
              <w:rPr>
                <w:rFonts w:ascii="Times New Roman" w:hAnsi="Times New Roman"/>
                <w:i/>
                <w:lang w:val="sr-Cyrl-RS"/>
              </w:rPr>
              <w:t>);</w:t>
            </w:r>
          </w:p>
          <w:p w14:paraId="4AC4E7CF" w14:textId="79034AE9" w:rsidR="0012708E" w:rsidRPr="000047DE" w:rsidRDefault="0012708E" w:rsidP="00FC2E87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0047DE">
              <w:rPr>
                <w:rFonts w:ascii="Times New Roman" w:hAnsi="Times New Roman"/>
                <w:lang w:val="sr-Cyrl-RS"/>
              </w:rPr>
              <w:t xml:space="preserve">Због чега је то тако? </w:t>
            </w:r>
            <w:r w:rsidRPr="000047DE">
              <w:rPr>
                <w:rFonts w:ascii="Times New Roman" w:hAnsi="Times New Roman"/>
                <w:i/>
                <w:lang w:val="sr-Cyrl-RS"/>
              </w:rPr>
              <w:t xml:space="preserve">(Због тога што </w:t>
            </w:r>
            <w:r w:rsidR="00DC0C1C" w:rsidRPr="000047DE">
              <w:rPr>
                <w:rFonts w:ascii="Times New Roman" w:hAnsi="Times New Roman"/>
                <w:i/>
                <w:lang w:val="sr-Cyrl-RS"/>
              </w:rPr>
              <w:t>је све већи број људи на Земљи па је неопходна  већа територија за живот и због напредовања науке и технологије која омогућава живот и у пределима где то раније није било могуће)</w:t>
            </w:r>
          </w:p>
          <w:p w14:paraId="0E5DB6D2" w14:textId="77777777" w:rsidR="00DC0C1C" w:rsidRPr="000047DE" w:rsidRDefault="00DC0C1C" w:rsidP="00DC0C1C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</w:p>
          <w:p w14:paraId="2F22271A" w14:textId="28251266" w:rsidR="0012708E" w:rsidRPr="000047DE" w:rsidRDefault="000C4474" w:rsidP="000C4474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047DE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црта табелу коју ученици имају задатак да попуне на основу информација које су већ научили и података из уџбеника на страни 71.</w:t>
            </w:r>
          </w:p>
          <w:p w14:paraId="313FA793" w14:textId="720C880B" w:rsidR="000C4474" w:rsidRDefault="000C4474" w:rsidP="000C4474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8542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846"/>
              <w:gridCol w:w="3113"/>
              <w:gridCol w:w="2583"/>
            </w:tblGrid>
            <w:tr w:rsidR="000C4474" w:rsidRPr="000C4474" w14:paraId="6117343B" w14:textId="77777777" w:rsidTr="00FC2E87">
              <w:trPr>
                <w:trHeight w:val="468"/>
              </w:trPr>
              <w:tc>
                <w:tcPr>
                  <w:tcW w:w="2846" w:type="dxa"/>
                </w:tcPr>
                <w:p w14:paraId="237F583C" w14:textId="77777777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3113" w:type="dxa"/>
                  <w:shd w:val="clear" w:color="auto" w:fill="F2F2F2" w:themeFill="background1" w:themeFillShade="F2"/>
                </w:tcPr>
                <w:p w14:paraId="6768BA21" w14:textId="1692A522" w:rsidR="000C4474" w:rsidRPr="000C4474" w:rsidRDefault="000C4474" w:rsidP="000C4474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proofErr w:type="spellStart"/>
                  <w:r w:rsidRPr="000C447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екумена</w:t>
                  </w:r>
                  <w:proofErr w:type="spellEnd"/>
                </w:p>
              </w:tc>
              <w:tc>
                <w:tcPr>
                  <w:tcW w:w="2583" w:type="dxa"/>
                  <w:shd w:val="clear" w:color="auto" w:fill="F2F2F2" w:themeFill="background1" w:themeFillShade="F2"/>
                </w:tcPr>
                <w:p w14:paraId="37B97701" w14:textId="0F7894AA" w:rsidR="000C4474" w:rsidRPr="000C4474" w:rsidRDefault="000C4474" w:rsidP="000C4474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ан</w:t>
                  </w:r>
                  <w:r w:rsidRPr="000C4474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екумена</w:t>
                  </w:r>
                  <w:proofErr w:type="spellEnd"/>
                </w:p>
              </w:tc>
            </w:tr>
            <w:tr w:rsidR="000C4474" w:rsidRPr="000C4474" w14:paraId="352F52D6" w14:textId="77777777" w:rsidTr="00FC2E87">
              <w:trPr>
                <w:trHeight w:val="468"/>
              </w:trPr>
              <w:tc>
                <w:tcPr>
                  <w:tcW w:w="2846" w:type="dxa"/>
                  <w:shd w:val="clear" w:color="auto" w:fill="F2F2F2" w:themeFill="background1" w:themeFillShade="F2"/>
                </w:tcPr>
                <w:p w14:paraId="523BB797" w14:textId="1BD98C2E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Северна граница</w:t>
                  </w:r>
                </w:p>
              </w:tc>
              <w:tc>
                <w:tcPr>
                  <w:tcW w:w="3113" w:type="dxa"/>
                </w:tcPr>
                <w:p w14:paraId="57FEF4DF" w14:textId="77777777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583" w:type="dxa"/>
                </w:tcPr>
                <w:p w14:paraId="6B04E0C2" w14:textId="77777777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0C4474" w:rsidRPr="000C4474" w14:paraId="258DC515" w14:textId="77777777" w:rsidTr="00FC2E87">
              <w:trPr>
                <w:trHeight w:val="468"/>
              </w:trPr>
              <w:tc>
                <w:tcPr>
                  <w:tcW w:w="2846" w:type="dxa"/>
                  <w:shd w:val="clear" w:color="auto" w:fill="F2F2F2" w:themeFill="background1" w:themeFillShade="F2"/>
                </w:tcPr>
                <w:p w14:paraId="7389A5FE" w14:textId="0842D6DC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Јужна граница</w:t>
                  </w:r>
                </w:p>
              </w:tc>
              <w:tc>
                <w:tcPr>
                  <w:tcW w:w="3113" w:type="dxa"/>
                </w:tcPr>
                <w:p w14:paraId="02B201B4" w14:textId="77777777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583" w:type="dxa"/>
                </w:tcPr>
                <w:p w14:paraId="01F816C2" w14:textId="77777777" w:rsidR="000C4474" w:rsidRPr="000C4474" w:rsidRDefault="000C4474" w:rsidP="000C4474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65CBFF70" w14:textId="77777777" w:rsidR="000C4474" w:rsidRPr="000C4474" w:rsidRDefault="000C4474" w:rsidP="000C4474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BBBC4C5" w14:textId="226AFBFD" w:rsidR="00711C23" w:rsidRPr="000C4474" w:rsidRDefault="000C4474" w:rsidP="00F25C2D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>
              <w:rPr>
                <w:rFonts w:ascii="Times New Roman" w:hAnsi="Times New Roman"/>
                <w:b/>
                <w:i/>
                <w:lang w:val="sr-Cyrl-RS"/>
              </w:rPr>
              <w:t xml:space="preserve">             </w:t>
            </w:r>
            <w:r w:rsidRPr="000C4474">
              <w:rPr>
                <w:rFonts w:ascii="Times New Roman" w:hAnsi="Times New Roman"/>
                <w:b/>
                <w:i/>
                <w:lang w:val="sr-Cyrl-RS"/>
              </w:rPr>
              <w:t>Одговори:</w:t>
            </w:r>
          </w:p>
          <w:p w14:paraId="5A3AD260" w14:textId="2C28A467" w:rsidR="00DA46BC" w:rsidRPr="00FC2E87" w:rsidRDefault="000C4474" w:rsidP="00FC2E8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proofErr w:type="spellStart"/>
            <w:r w:rsidRPr="00FC2E87">
              <w:rPr>
                <w:rFonts w:ascii="Times New Roman" w:hAnsi="Times New Roman"/>
                <w:i/>
                <w:iCs/>
                <w:lang w:val="sr-Cyrl-RS"/>
              </w:rPr>
              <w:t>Екумена</w:t>
            </w:r>
            <w:proofErr w:type="spellEnd"/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- Између 71</w:t>
            </w:r>
            <w:r w:rsidRPr="00FC2E87">
              <w:rPr>
                <w:rFonts w:ascii="Times New Roman" w:hAnsi="Times New Roman" w:cs="Times New Roman"/>
                <w:i/>
                <w:iCs/>
                <w:lang w:val="sr-Cyrl-RS"/>
              </w:rPr>
              <w:t>̊</w:t>
            </w:r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-82</w:t>
            </w:r>
            <w:r w:rsidRPr="00FC2E87">
              <w:rPr>
                <w:rFonts w:ascii="Times New Roman" w:hAnsi="Times New Roman" w:cs="Times New Roman"/>
                <w:i/>
                <w:iCs/>
                <w:lang w:val="sr-Cyrl-RS"/>
              </w:rPr>
              <w:t>̊</w:t>
            </w:r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северне географске ширине</w:t>
            </w:r>
          </w:p>
          <w:p w14:paraId="2E37CA60" w14:textId="5945AB80" w:rsidR="000C4474" w:rsidRPr="00FC2E87" w:rsidRDefault="000C4474" w:rsidP="000C4474">
            <w:pPr>
              <w:pStyle w:val="ListParagraph"/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                 између 37</w:t>
            </w:r>
            <w:r w:rsidRPr="00FC2E87">
              <w:rPr>
                <w:rFonts w:ascii="Times New Roman" w:hAnsi="Times New Roman" w:cs="Times New Roman"/>
                <w:i/>
                <w:iCs/>
                <w:lang w:val="sr-Cyrl-RS"/>
              </w:rPr>
              <w:t>̊</w:t>
            </w:r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-–63</w:t>
            </w:r>
            <w:r w:rsidRPr="00FC2E87">
              <w:rPr>
                <w:rFonts w:ascii="Times New Roman" w:hAnsi="Times New Roman" w:cs="Times New Roman"/>
                <w:i/>
                <w:iCs/>
                <w:lang w:val="sr-Cyrl-RS"/>
              </w:rPr>
              <w:t>̊</w:t>
            </w:r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јужне географске ширине</w:t>
            </w:r>
          </w:p>
          <w:p w14:paraId="60D12BFC" w14:textId="2506A311" w:rsidR="000C4474" w:rsidRPr="00FC2E87" w:rsidRDefault="000C4474" w:rsidP="00FC2E8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proofErr w:type="spellStart"/>
            <w:r w:rsidRPr="00FC2E87">
              <w:rPr>
                <w:rFonts w:ascii="Times New Roman" w:hAnsi="Times New Roman"/>
                <w:i/>
                <w:iCs/>
                <w:lang w:val="sr-Cyrl-RS"/>
              </w:rPr>
              <w:t>Анекумена</w:t>
            </w:r>
            <w:proofErr w:type="spellEnd"/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- полови</w:t>
            </w:r>
          </w:p>
          <w:p w14:paraId="74DFCD1C" w14:textId="768C9EBF" w:rsidR="00DA46BC" w:rsidRPr="00FC2E87" w:rsidRDefault="000C4474" w:rsidP="00FC2E87">
            <w:pPr>
              <w:pStyle w:val="ListParagraph"/>
              <w:jc w:val="both"/>
              <w:rPr>
                <w:rFonts w:ascii="Times New Roman" w:hAnsi="Times New Roman"/>
                <w:i/>
                <w:iCs/>
                <w:lang w:val="en-US"/>
              </w:rPr>
            </w:pPr>
            <w:r w:rsidRPr="00FC2E87">
              <w:rPr>
                <w:rFonts w:ascii="Times New Roman" w:hAnsi="Times New Roman"/>
                <w:i/>
                <w:iCs/>
                <w:lang w:val="sr-Cyrl-RS"/>
              </w:rPr>
              <w:t xml:space="preserve">                     </w:t>
            </w:r>
            <w:r w:rsidR="006A4C00" w:rsidRPr="00FC2E87">
              <w:rPr>
                <w:rFonts w:ascii="Times New Roman" w:hAnsi="Times New Roman"/>
                <w:i/>
                <w:iCs/>
                <w:lang w:val="en-US"/>
              </w:rPr>
              <w:t xml:space="preserve"> </w:t>
            </w:r>
            <w:r w:rsidRPr="00FC2E87">
              <w:rPr>
                <w:rFonts w:ascii="Times New Roman" w:hAnsi="Times New Roman"/>
                <w:i/>
                <w:iCs/>
                <w:lang w:val="sr-Cyrl-RS"/>
              </w:rPr>
              <w:t>полови</w:t>
            </w:r>
          </w:p>
          <w:p w14:paraId="700805E9" w14:textId="5A997ED0" w:rsidR="00DA46BC" w:rsidRDefault="006A4C00" w:rsidP="006A4C0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прозива једног ученика да прочита тачне одговоре док други ученик те одговоре уписује у табелу. Наставник контролише одговоре и исправља евентуалне грешке.</w:t>
            </w:r>
          </w:p>
          <w:p w14:paraId="4DA2D152" w14:textId="5E8A0A29" w:rsidR="006A4C00" w:rsidRDefault="006A4C00" w:rsidP="006A4C0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на размештај насеља поред географске ширине, рељефа и климе утиче и надморска висина. На табли црта следећу табелу</w:t>
            </w:r>
            <w:r w:rsidR="00FC2E87">
              <w:rPr>
                <w:rFonts w:ascii="Times New Roman" w:hAnsi="Times New Roman"/>
                <w:lang w:val="sr-Cyrl-RS"/>
              </w:rPr>
              <w:t xml:space="preserve">. Ученици је </w:t>
            </w:r>
            <w:r>
              <w:rPr>
                <w:rFonts w:ascii="Times New Roman" w:hAnsi="Times New Roman"/>
                <w:lang w:val="sr-Cyrl-RS"/>
              </w:rPr>
              <w:t xml:space="preserve"> поп</w:t>
            </w:r>
            <w:r w:rsidR="00B13BA4">
              <w:rPr>
                <w:rFonts w:ascii="Times New Roman" w:hAnsi="Times New Roman"/>
                <w:lang w:val="sr-Cyrl-RS"/>
              </w:rPr>
              <w:t xml:space="preserve">уњавају </w:t>
            </w:r>
            <w:proofErr w:type="spellStart"/>
            <w:r w:rsidR="00B13BA4">
              <w:rPr>
                <w:rFonts w:ascii="Times New Roman" w:hAnsi="Times New Roman"/>
                <w:lang w:val="sr-Cyrl-RS"/>
              </w:rPr>
              <w:t>с</w:t>
            </w:r>
            <w:r w:rsidR="00BC2C20">
              <w:rPr>
                <w:rFonts w:ascii="Times New Roman" w:hAnsi="Times New Roman"/>
                <w:lang w:val="sr-Cyrl-RS"/>
              </w:rPr>
              <w:t>а</w:t>
            </w:r>
            <w:r w:rsidR="00FC2E87">
              <w:rPr>
                <w:rFonts w:ascii="Times New Roman" w:hAnsi="Times New Roman"/>
                <w:lang w:val="sr-Cyrl-RS"/>
              </w:rPr>
              <w:t>ослањајући</w:t>
            </w:r>
            <w:proofErr w:type="spellEnd"/>
            <w:r w:rsidR="00FC2E87">
              <w:rPr>
                <w:rFonts w:ascii="Times New Roman" w:hAnsi="Times New Roman"/>
                <w:lang w:val="sr-Cyrl-RS"/>
              </w:rPr>
              <w:t xml:space="preserve"> се на информације и фотографије </w:t>
            </w:r>
            <w:r w:rsidR="00B13BA4">
              <w:rPr>
                <w:rFonts w:ascii="Times New Roman" w:hAnsi="Times New Roman"/>
                <w:lang w:val="sr-Cyrl-RS"/>
              </w:rPr>
              <w:t xml:space="preserve">у </w:t>
            </w:r>
            <w:r w:rsidR="00BC2C20">
              <w:rPr>
                <w:rFonts w:ascii="Times New Roman" w:hAnsi="Times New Roman"/>
                <w:lang w:val="sr-Cyrl-RS"/>
              </w:rPr>
              <w:t>у</w:t>
            </w:r>
            <w:r w:rsidR="00B13BA4">
              <w:rPr>
                <w:rFonts w:ascii="Times New Roman" w:hAnsi="Times New Roman"/>
                <w:lang w:val="sr-Cyrl-RS"/>
              </w:rPr>
              <w:t>џбенику на странама 71 и 72.</w:t>
            </w:r>
          </w:p>
          <w:p w14:paraId="332BBF1D" w14:textId="304F9500" w:rsidR="006A4C00" w:rsidRDefault="006A4C00" w:rsidP="006A4C00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8004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258"/>
              <w:gridCol w:w="3746"/>
            </w:tblGrid>
            <w:tr w:rsidR="006A4C00" w14:paraId="6DE7BB96" w14:textId="77777777" w:rsidTr="00FC2E87">
              <w:trPr>
                <w:trHeight w:val="286"/>
              </w:trPr>
              <w:tc>
                <w:tcPr>
                  <w:tcW w:w="4258" w:type="dxa"/>
                </w:tcPr>
                <w:p w14:paraId="45B81A9D" w14:textId="77777777" w:rsidR="006A4C00" w:rsidRDefault="006A4C0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3746" w:type="dxa"/>
                  <w:shd w:val="clear" w:color="auto" w:fill="F2F2F2" w:themeFill="background1" w:themeFillShade="F2"/>
                </w:tcPr>
                <w:p w14:paraId="42E1DCFD" w14:textId="6F606C5D" w:rsidR="006A4C00" w:rsidRDefault="00BC2C20" w:rsidP="006A4C00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Име насеља</w:t>
                  </w:r>
                </w:p>
              </w:tc>
            </w:tr>
            <w:tr w:rsidR="006A4C00" w14:paraId="615B2A76" w14:textId="77777777" w:rsidTr="00FC2E87">
              <w:trPr>
                <w:trHeight w:val="276"/>
              </w:trPr>
              <w:tc>
                <w:tcPr>
                  <w:tcW w:w="4258" w:type="dxa"/>
                  <w:shd w:val="clear" w:color="auto" w:fill="F2F2F2" w:themeFill="background1" w:themeFillShade="F2"/>
                </w:tcPr>
                <w:p w14:paraId="6E1455FC" w14:textId="47DD5D91" w:rsidR="006A4C00" w:rsidRDefault="006A4C0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Н</w:t>
                  </w:r>
                  <w:r w:rsidR="00B13BA4">
                    <w:rPr>
                      <w:rFonts w:ascii="Times New Roman" w:hAnsi="Times New Roman"/>
                      <w:lang w:val="sr-Cyrl-RS"/>
                    </w:rPr>
                    <w:t>ајсевернија</w:t>
                  </w:r>
                  <w:r>
                    <w:rPr>
                      <w:rFonts w:ascii="Times New Roman" w:hAnsi="Times New Roman"/>
                      <w:lang w:val="sr-Cyrl-RS"/>
                    </w:rPr>
                    <w:t xml:space="preserve"> </w:t>
                  </w:r>
                  <w:r w:rsidR="00B13BA4">
                    <w:rPr>
                      <w:rFonts w:ascii="Times New Roman" w:hAnsi="Times New Roman"/>
                      <w:lang w:val="sr-Cyrl-RS"/>
                    </w:rPr>
                    <w:t>насеља</w:t>
                  </w:r>
                  <w:r>
                    <w:rPr>
                      <w:rFonts w:ascii="Times New Roman" w:hAnsi="Times New Roman"/>
                      <w:lang w:val="sr-Cyrl-RS"/>
                    </w:rPr>
                    <w:t xml:space="preserve"> на Земљи</w:t>
                  </w:r>
                </w:p>
              </w:tc>
              <w:tc>
                <w:tcPr>
                  <w:tcW w:w="3746" w:type="dxa"/>
                </w:tcPr>
                <w:p w14:paraId="1D33A55A" w14:textId="77777777" w:rsidR="006A4C00" w:rsidRDefault="006A4C0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A4C00" w14:paraId="6F1A1A9A" w14:textId="77777777" w:rsidTr="00FC2E87">
              <w:trPr>
                <w:trHeight w:val="276"/>
              </w:trPr>
              <w:tc>
                <w:tcPr>
                  <w:tcW w:w="4258" w:type="dxa"/>
                  <w:shd w:val="clear" w:color="auto" w:fill="F2F2F2" w:themeFill="background1" w:themeFillShade="F2"/>
                </w:tcPr>
                <w:p w14:paraId="0178D6A0" w14:textId="14BE9576" w:rsidR="006A4C00" w:rsidRDefault="006A4C0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Насеља на највећој надморској висини</w:t>
                  </w:r>
                </w:p>
              </w:tc>
              <w:tc>
                <w:tcPr>
                  <w:tcW w:w="3746" w:type="dxa"/>
                </w:tcPr>
                <w:p w14:paraId="13CE5EDE" w14:textId="77777777" w:rsidR="006A4C00" w:rsidRDefault="006A4C0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A4C00" w14:paraId="54D1EEBD" w14:textId="77777777" w:rsidTr="00FC2E87">
              <w:trPr>
                <w:trHeight w:val="276"/>
              </w:trPr>
              <w:tc>
                <w:tcPr>
                  <w:tcW w:w="4258" w:type="dxa"/>
                  <w:shd w:val="clear" w:color="auto" w:fill="F2F2F2" w:themeFill="background1" w:themeFillShade="F2"/>
                </w:tcPr>
                <w:p w14:paraId="2FDD9A82" w14:textId="601A5375" w:rsidR="006A4C00" w:rsidRDefault="00BC2C2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Насеља н</w:t>
                  </w:r>
                  <w:r w:rsidR="006A4C00">
                    <w:rPr>
                      <w:rFonts w:ascii="Times New Roman" w:hAnsi="Times New Roman"/>
                      <w:lang w:val="sr-Cyrl-RS"/>
                    </w:rPr>
                    <w:t xml:space="preserve">а „малој“ надморској висини  </w:t>
                  </w:r>
                </w:p>
              </w:tc>
              <w:tc>
                <w:tcPr>
                  <w:tcW w:w="3746" w:type="dxa"/>
                </w:tcPr>
                <w:p w14:paraId="637D311C" w14:textId="77777777" w:rsidR="006A4C00" w:rsidRDefault="006A4C00" w:rsidP="006A4C00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7813F631" w14:textId="42331654" w:rsidR="006A4C00" w:rsidRDefault="006A4C00" w:rsidP="006A4C00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3CEC6F1B" w14:textId="6D00A510" w:rsidR="006A4C00" w:rsidRDefault="006A4C00" w:rsidP="006A4C00">
            <w:pPr>
              <w:pStyle w:val="ListParagraph"/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B13BA4">
              <w:rPr>
                <w:rFonts w:ascii="Times New Roman" w:hAnsi="Times New Roman"/>
                <w:i/>
                <w:lang w:val="sr-Cyrl-RS"/>
              </w:rPr>
              <w:t xml:space="preserve">Појмови : Венеција, Амстердам, </w:t>
            </w:r>
            <w:proofErr w:type="spellStart"/>
            <w:r w:rsidR="00B13BA4" w:rsidRPr="00B13BA4">
              <w:rPr>
                <w:rFonts w:ascii="Times New Roman" w:hAnsi="Times New Roman"/>
                <w:i/>
                <w:lang w:val="sr-Cyrl-RS"/>
              </w:rPr>
              <w:t>Алерт</w:t>
            </w:r>
            <w:proofErr w:type="spellEnd"/>
            <w:r w:rsidR="00B13BA4" w:rsidRPr="00B13BA4">
              <w:rPr>
                <w:rFonts w:ascii="Times New Roman" w:hAnsi="Times New Roman"/>
                <w:i/>
                <w:lang w:val="sr-Cyrl-RS"/>
              </w:rPr>
              <w:t xml:space="preserve">, Ла </w:t>
            </w:r>
            <w:proofErr w:type="spellStart"/>
            <w:r w:rsidR="00B13BA4" w:rsidRPr="00B13BA4">
              <w:rPr>
                <w:rFonts w:ascii="Times New Roman" w:hAnsi="Times New Roman"/>
                <w:i/>
                <w:lang w:val="sr-Cyrl-RS"/>
              </w:rPr>
              <w:t>Ринконада</w:t>
            </w:r>
            <w:proofErr w:type="spellEnd"/>
            <w:r w:rsidR="00B13BA4" w:rsidRPr="00B13BA4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="00B13BA4" w:rsidRPr="00B13BA4">
              <w:rPr>
                <w:rFonts w:ascii="Times New Roman" w:hAnsi="Times New Roman"/>
                <w:i/>
                <w:lang w:val="sr-Cyrl-RS"/>
              </w:rPr>
              <w:t>Еин</w:t>
            </w:r>
            <w:proofErr w:type="spellEnd"/>
            <w:r w:rsidR="00B13BA4" w:rsidRPr="00B13BA4">
              <w:rPr>
                <w:rFonts w:ascii="Times New Roman" w:hAnsi="Times New Roman"/>
                <w:i/>
                <w:lang w:val="sr-Cyrl-RS"/>
              </w:rPr>
              <w:t xml:space="preserve"> </w:t>
            </w:r>
            <w:proofErr w:type="spellStart"/>
            <w:r w:rsidR="00B13BA4" w:rsidRPr="00B13BA4">
              <w:rPr>
                <w:rFonts w:ascii="Times New Roman" w:hAnsi="Times New Roman"/>
                <w:i/>
                <w:lang w:val="sr-Cyrl-RS"/>
              </w:rPr>
              <w:t>Геди</w:t>
            </w:r>
            <w:proofErr w:type="spellEnd"/>
            <w:r w:rsidR="00B13BA4" w:rsidRPr="00B13BA4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="00B13BA4" w:rsidRPr="00B13BA4">
              <w:rPr>
                <w:rFonts w:ascii="Times New Roman" w:hAnsi="Times New Roman"/>
                <w:i/>
                <w:lang w:val="sr-Cyrl-RS"/>
              </w:rPr>
              <w:t>Мурманск</w:t>
            </w:r>
            <w:proofErr w:type="spellEnd"/>
            <w:r w:rsidR="00B13BA4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4CC956CA" w14:textId="77777777" w:rsidR="00BC2C20" w:rsidRDefault="00BC2C20" w:rsidP="006A4C00">
            <w:pPr>
              <w:pStyle w:val="ListParagraph"/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073150E2" w14:textId="33CA340B" w:rsidR="00B13BA4" w:rsidRDefault="00B13BA4" w:rsidP="006A4C00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прозива једног ученика да прочита тачне одговоре док остали ученици проверавају тачност својих одговора.</w:t>
            </w:r>
            <w:r w:rsidR="001E4CE4">
              <w:rPr>
                <w:rFonts w:ascii="Times New Roman" w:hAnsi="Times New Roman"/>
                <w:lang w:val="sr-Cyrl-RS"/>
              </w:rPr>
              <w:t xml:space="preserve"> Ученици проналазе насеља на карти света у својим атласима и један ученик показује осталима на зидној карти света.</w:t>
            </w:r>
          </w:p>
          <w:p w14:paraId="277A1881" w14:textId="257A5B70" w:rsidR="001971ED" w:rsidRPr="001971ED" w:rsidRDefault="001971ED" w:rsidP="001971E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Настаник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поставља питање ученицима да ли знају како се Холандија изговара на енглеском језику? </w:t>
            </w:r>
            <w:r w:rsidRPr="00BC2C20"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proofErr w:type="spellStart"/>
            <w:r w:rsidRPr="00BC2C2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Netherlands</w:t>
            </w:r>
            <w:proofErr w:type="spellEnd"/>
            <w:r w:rsidRPr="00BC2C2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);</w:t>
            </w:r>
          </w:p>
          <w:p w14:paraId="2FCA09D6" w14:textId="01DBC32C" w:rsidR="00BC2C20" w:rsidRPr="000047DE" w:rsidRDefault="001971ED" w:rsidP="00BC2C20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0047DE">
              <w:rPr>
                <w:rFonts w:ascii="Times New Roman" w:hAnsi="Times New Roman" w:cs="Times New Roman"/>
                <w:bCs/>
                <w:shd w:val="clear" w:color="auto" w:fill="FFFFFF"/>
                <w:lang w:val="sr-Cyrl-RS"/>
              </w:rPr>
              <w:t>Наставник објашњава ученицима да та реч у преводу значи ниска земља</w:t>
            </w:r>
            <w:r w:rsidRPr="000047DE">
              <w:rPr>
                <w:rFonts w:ascii="Times New Roman" w:hAnsi="Times New Roman" w:cs="Times New Roman"/>
                <w:bCs/>
                <w:shd w:val="clear" w:color="auto" w:fill="FFFFFF"/>
                <w:lang w:val="en-US"/>
              </w:rPr>
              <w:t xml:space="preserve"> 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од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</w:t>
            </w:r>
            <w:proofErr w:type="spellStart"/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nether</w:t>
            </w:r>
            <w:proofErr w:type="spellEnd"/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" 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што је истог порекла као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и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</w:t>
            </w:r>
            <w:proofErr w:type="spellStart"/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neder</w:t>
            </w:r>
            <w:proofErr w:type="spellEnd"/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", 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и значи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ниско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</w:t>
            </w:r>
            <w:r w:rsidRPr="000047DE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. Наставник упознаје ученике са проблемима које Холандија има због своје мале надморске висине и како их решава (пре свега како се брани од поплава). Тако се ученици упознају са друштвеним факторима који су такође важни за размештај насеља.</w:t>
            </w:r>
          </w:p>
          <w:p w14:paraId="66DB2C0D" w14:textId="53D07AAB" w:rsidR="00BC2C20" w:rsidRPr="000047DE" w:rsidRDefault="00BC2C20" w:rsidP="00BC2C20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A01DB7E" w14:textId="5A22F5E3" w:rsidR="0019197B" w:rsidRPr="000047DE" w:rsidRDefault="001971ED" w:rsidP="00DA46B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047DE">
              <w:rPr>
                <w:rFonts w:ascii="Times New Roman" w:hAnsi="Times New Roman"/>
                <w:lang w:val="sr-Cyrl-RS"/>
              </w:rPr>
              <w:t>Наставник на табли црта шему:</w:t>
            </w:r>
          </w:p>
          <w:p w14:paraId="3E0F32A3" w14:textId="0D286397" w:rsidR="00586DFC" w:rsidRDefault="00586DFC" w:rsidP="00586D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3FA89B82" w14:textId="7B0CB4AB" w:rsidR="00586DFC" w:rsidRDefault="00586DFC" w:rsidP="00586D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C871DF8" w14:textId="3246795D" w:rsidR="00FC2E87" w:rsidRDefault="00FC2E87" w:rsidP="00586D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7240FF03" w14:textId="0766BFDA" w:rsidR="00FC2E87" w:rsidRDefault="00FC2E87" w:rsidP="00586D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0792C289" w14:textId="1685F2A3" w:rsidR="00BC2C20" w:rsidRDefault="00BC2C20" w:rsidP="00586D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6CB5A233" w14:textId="54FC0410" w:rsidR="00BC2C20" w:rsidRDefault="00BC2C20" w:rsidP="00586D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62C25E6" w14:textId="54DCCC3A" w:rsidR="00586DFC" w:rsidRDefault="00FC2E87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  <w:r w:rsidRPr="00FC2E87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B42118A" wp14:editId="2213ACCC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51435</wp:posOffset>
                      </wp:positionV>
                      <wp:extent cx="4734587" cy="1260461"/>
                      <wp:effectExtent l="0" t="0" r="27940" b="16510"/>
                      <wp:wrapSquare wrapText="bothSides"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4587" cy="1260461"/>
                                <a:chOff x="-714375" y="0"/>
                                <a:chExt cx="4734587" cy="1260461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9125" y="0"/>
                                  <a:ext cx="2343150" cy="4216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477A23" w14:textId="77777777" w:rsidR="00FC2E87" w:rsidRPr="00B11C65" w:rsidRDefault="00FC2E87" w:rsidP="00FC2E8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ГЕОГРАФСКИ ПОЛОЖАЈ НАСЕЉА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" name="Straight Arrow Connector 1"/>
                              <wps:cNvCnPr/>
                              <wps:spPr>
                                <a:xfrm flipH="1">
                                  <a:off x="123825" y="428441"/>
                                  <a:ext cx="714375" cy="3907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Straight Arrow Connector 3"/>
                              <wps:cNvCnPr/>
                              <wps:spPr>
                                <a:xfrm>
                                  <a:off x="2590781" y="419085"/>
                                  <a:ext cx="638194" cy="4000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714375" y="828681"/>
                                  <a:ext cx="1067434" cy="422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110B49" w14:textId="77777777" w:rsidR="00FC2E87" w:rsidRPr="00B11C65" w:rsidRDefault="00FC2E87" w:rsidP="00FC2E8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математичко – географски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75" y="828709"/>
                                  <a:ext cx="915034" cy="422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FF174D" w14:textId="77777777" w:rsidR="00FC2E87" w:rsidRPr="00B11C65" w:rsidRDefault="00FC2E87" w:rsidP="00FC2E8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физичко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– географски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43253" y="828720"/>
                                  <a:ext cx="1076959" cy="422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2C5830" w14:textId="77777777" w:rsidR="00FC2E87" w:rsidRPr="00B11C65" w:rsidRDefault="00FC2E87" w:rsidP="00FC2E8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политичко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- географски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" name="Straight Arrow Connector 8"/>
                              <wps:cNvCnPr>
                                <a:endCxn id="6" idx="0"/>
                              </wps:cNvCnPr>
                              <wps:spPr>
                                <a:xfrm flipH="1">
                                  <a:off x="1095692" y="438128"/>
                                  <a:ext cx="457517" cy="39055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7234" y="838187"/>
                                  <a:ext cx="915034" cy="4222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49B4D1" w14:textId="77777777" w:rsidR="00FC2E87" w:rsidRPr="00B11C65" w:rsidRDefault="00FC2E87" w:rsidP="00FC2E87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економско - географски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>
                                  <a:off x="1838944" y="428621"/>
                                  <a:ext cx="408956" cy="390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42118A" id="Group 16" o:spid="_x0000_s1026" style="position:absolute;left:0;text-align:left;margin-left:26.2pt;margin-top:4.05pt;width:372.8pt;height:99.25pt;z-index:251659264;mso-width-relative:margin;mso-height-relative:margin" coordorigin="-7143" coordsize="47345,12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6191;width:23431;height:4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      <v:textbox style="mso-fit-shape-to-text:t">
                          <w:txbxContent>
                            <w:p w14:paraId="27477A23" w14:textId="77777777" w:rsidR="00FC2E87" w:rsidRPr="00B11C65" w:rsidRDefault="00FC2E87" w:rsidP="00FC2E8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ГЕОГРАФСКИ ПОЛОЖАЈ НАСЕЉА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" o:spid="_x0000_s1028" type="#_x0000_t32" style="position:absolute;left:1238;top:4284;width:7144;height:39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" strokecolor="windowText" strokeweight=".5pt">
                        <v:stroke endarrow="block" joinstyle="miter"/>
                      </v:shape>
                      <v:shape id="Straight Arrow Connector 3" o:spid="_x0000_s1029" type="#_x0000_t32" style="position:absolute;left:25907;top:4190;width:6382;height:4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" strokecolor="windowText" strokeweight=".5pt">
                        <v:stroke endarrow="block" joinstyle="miter"/>
                      </v:shape>
                      <v:shape id="Text Box 2" o:spid="_x0000_s1030" type="#_x0000_t202" style="position:absolute;left:-7143;top:8286;width:10673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w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ht8r6QbI2Q8AAAD//wMAUEsBAi0AFAAGAAgAAAAhANvh9svuAAAAhQEAABMAAAAAAAAAAAAA&#10;AAAAAAAAAFtDb250ZW50X1R5cGVzXS54bWxQSwECLQAUAAYACAAAACEAWvQsW78AAAAVAQAACwAA&#10;AAAAAAAAAAAAAAAfAQAAX3JlbHMvLnJlbHNQSwECLQAUAAYACAAAACEAFHjbsMMAAADaAAAADwAA&#10;AAAAAAAAAAAAAAAHAgAAZHJzL2Rvd25yZXYueG1sUEsFBgAAAAADAAMAtwAAAPcCAAAAAA==&#10;">
                        <v:textbox style="mso-fit-shape-to-text:t">
                          <w:txbxContent>
                            <w:p w14:paraId="42110B49" w14:textId="77777777" w:rsidR="00FC2E87" w:rsidRPr="00B11C65" w:rsidRDefault="00FC2E87" w:rsidP="00FC2E8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математичко – географски     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6381;top:8287;width:9151;height:4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">
                        <v:textbox style="mso-fit-shape-to-text:t">
                          <w:txbxContent>
                            <w:p w14:paraId="24FF174D" w14:textId="77777777" w:rsidR="00FC2E87" w:rsidRPr="00B11C65" w:rsidRDefault="00FC2E87" w:rsidP="00FC2E8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физичко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– географски     </w:t>
                              </w:r>
                            </w:p>
                          </w:txbxContent>
                        </v:textbox>
                      </v:shape>
                      <v:shape id="Text Box 2" o:spid="_x0000_s1032" type="#_x0000_t202" style="position:absolute;left:29432;top:8287;width:10770;height:4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      <v:textbox style="mso-fit-shape-to-text:t">
                          <w:txbxContent>
                            <w:p w14:paraId="192C5830" w14:textId="77777777" w:rsidR="00FC2E87" w:rsidRPr="00B11C65" w:rsidRDefault="00FC2E87" w:rsidP="00FC2E8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политичко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- географски</w:t>
                              </w:r>
                            </w:p>
                          </w:txbxContent>
                        </v:textbox>
                      </v:shape>
                      <v:shape id="Straight Arrow Connector 8" o:spid="_x0000_s1033" type="#_x0000_t32" style="position:absolute;left:10956;top:4381;width:4576;height:39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" strokecolor="windowText" strokeweight=".5pt">
                        <v:stroke endarrow="block" joinstyle="miter"/>
                      </v:shape>
                      <v:shape id="Text Box 2" o:spid="_x0000_s1034" type="#_x0000_t202" style="position:absolute;left:18472;top:8381;width:9150;height:4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">
                        <v:textbox style="mso-fit-shape-to-text:t">
                          <w:txbxContent>
                            <w:p w14:paraId="1049B4D1" w14:textId="77777777" w:rsidR="00FC2E87" w:rsidRPr="00B11C65" w:rsidRDefault="00FC2E87" w:rsidP="00FC2E8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економско - географски</w:t>
                              </w:r>
                            </w:p>
                          </w:txbxContent>
                        </v:textbox>
                      </v:shape>
                      <v:shape id="Straight Arrow Connector 22" o:spid="_x0000_s1035" type="#_x0000_t32" style="position:absolute;left:18389;top:4286;width:4090;height:39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" strokecolor="windowText" strokeweight=".5pt">
                        <v:stroke endarrow="block" joinstyle="miter"/>
                      </v:shape>
                      <w10:wrap type="square"/>
                    </v:group>
                  </w:pict>
                </mc:Fallback>
              </mc:AlternateContent>
            </w:r>
          </w:p>
          <w:p w14:paraId="149E53BC" w14:textId="26EC5DF2" w:rsidR="00586DFC" w:rsidRDefault="00586DFC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0E068553" w14:textId="24DE8A33" w:rsidR="00586DFC" w:rsidRDefault="00586DFC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3DE1C97D" w14:textId="4BB00200" w:rsidR="00586DFC" w:rsidRDefault="00586DFC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613FFE9D" w14:textId="67D8C421" w:rsidR="00586DFC" w:rsidRDefault="00586DFC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01E924C5" w14:textId="7A2CAFFC" w:rsidR="00FC2E87" w:rsidRDefault="00FC2E87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1F685195" w14:textId="000E7E80" w:rsidR="00FC2E87" w:rsidRDefault="00FC2E87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47179EE9" w14:textId="77777777" w:rsidR="00FC2E87" w:rsidRDefault="00FC2E87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7D12C6E2" w14:textId="4C068F8C" w:rsidR="00586DFC" w:rsidRDefault="00586DFC" w:rsidP="00586DFC">
            <w:pPr>
              <w:pStyle w:val="ListParagraph"/>
              <w:jc w:val="center"/>
              <w:rPr>
                <w:rFonts w:ascii="Times New Roman" w:hAnsi="Times New Roman"/>
                <w:lang w:val="sr-Cyrl-RS"/>
              </w:rPr>
            </w:pPr>
          </w:p>
          <w:p w14:paraId="64AD3444" w14:textId="384448E0" w:rsidR="00586DFC" w:rsidRPr="000047DE" w:rsidRDefault="00586DFC" w:rsidP="00586DF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047DE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поставља питање ученицима:</w:t>
            </w:r>
          </w:p>
          <w:p w14:paraId="63BAF0A3" w14:textId="3B2BEA5F" w:rsidR="00586DFC" w:rsidRPr="000047DE" w:rsidRDefault="00586DFC" w:rsidP="00586DFC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0047D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одређујемо помоћу географске ширине и дужине? </w:t>
            </w:r>
            <w:r w:rsidRPr="000047DE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(Одређујемо положај тачака на географској карти)</w:t>
            </w:r>
          </w:p>
          <w:p w14:paraId="1ECA41CA" w14:textId="42C5D6F7" w:rsidR="00586DFC" w:rsidRDefault="00586DFC" w:rsidP="00586DF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објашњава ученицима да се одређивање географске дужине и ширине </w:t>
            </w:r>
            <w:r w:rsidR="00BC2C20">
              <w:rPr>
                <w:rFonts w:ascii="Times New Roman" w:hAnsi="Times New Roman"/>
                <w:lang w:val="sr-Cyrl-RS"/>
              </w:rPr>
              <w:t xml:space="preserve"> неког насеља </w:t>
            </w:r>
            <w:r>
              <w:rPr>
                <w:rFonts w:ascii="Times New Roman" w:hAnsi="Times New Roman"/>
                <w:lang w:val="sr-Cyrl-RS"/>
              </w:rPr>
              <w:t>назива математички положај. Упознаје ученике са основним компонентама које ути</w:t>
            </w:r>
            <w:r w:rsidR="00BC2C20">
              <w:rPr>
                <w:rFonts w:ascii="Times New Roman" w:hAnsi="Times New Roman"/>
                <w:lang w:val="sr-Cyrl-RS"/>
              </w:rPr>
              <w:t xml:space="preserve">чу на географски положај насеља </w:t>
            </w:r>
            <w:r>
              <w:rPr>
                <w:rFonts w:ascii="Times New Roman" w:hAnsi="Times New Roman"/>
                <w:lang w:val="sr-Cyrl-RS"/>
              </w:rPr>
              <w:t>(преко исписане шеме на табли). Након објашњења</w:t>
            </w:r>
            <w:r w:rsidR="004145D3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ученици имају задатак да допуне реченице </w:t>
            </w:r>
            <w:r w:rsidR="004145D3">
              <w:rPr>
                <w:rFonts w:ascii="Times New Roman" w:hAnsi="Times New Roman"/>
                <w:lang w:val="sr-Cyrl-RS"/>
              </w:rPr>
              <w:t xml:space="preserve">које им наставник даје на картицама из прилога </w:t>
            </w:r>
            <w:r>
              <w:rPr>
                <w:rFonts w:ascii="Times New Roman" w:hAnsi="Times New Roman"/>
                <w:lang w:val="sr-Cyrl-RS"/>
              </w:rPr>
              <w:t>(ако има потребе могу користити уџбеник</w:t>
            </w:r>
            <w:r w:rsidR="00BC4EF4">
              <w:rPr>
                <w:rFonts w:ascii="Times New Roman" w:hAnsi="Times New Roman"/>
                <w:lang w:val="sr-Cyrl-RS"/>
              </w:rPr>
              <w:t>)</w:t>
            </w:r>
            <w:r w:rsidR="004145D3">
              <w:rPr>
                <w:rFonts w:ascii="Times New Roman" w:hAnsi="Times New Roman"/>
                <w:lang w:val="sr-Cyrl-RS"/>
              </w:rPr>
              <w:t>.</w:t>
            </w:r>
          </w:p>
          <w:p w14:paraId="3AD49B1F" w14:textId="3204F0D8" w:rsidR="004145D3" w:rsidRPr="004145D3" w:rsidRDefault="004145D3" w:rsidP="004145D3">
            <w:pPr>
              <w:pStyle w:val="ListParagraph"/>
              <w:jc w:val="both"/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</w:pPr>
            <w:r w:rsidRPr="004145D3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Решења:</w:t>
            </w:r>
          </w:p>
          <w:p w14:paraId="1505BE20" w14:textId="0BB5864D" w:rsidR="00BC4EF4" w:rsidRPr="004145D3" w:rsidRDefault="004145D3" w:rsidP="004145D3">
            <w:pPr>
              <w:ind w:left="360"/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а) 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Математички положај је положај насеља у односу на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екватор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 и </w:t>
            </w:r>
            <w:proofErr w:type="spellStart"/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гринички</w:t>
            </w:r>
            <w:proofErr w:type="spellEnd"/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 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меридијан, односно његова географска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ширина 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и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географска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 дужина.</w:t>
            </w:r>
          </w:p>
          <w:p w14:paraId="1DF9D42C" w14:textId="398C925A" w:rsidR="00BC4EF4" w:rsidRPr="004145D3" w:rsidRDefault="004145D3" w:rsidP="004145D3">
            <w:pPr>
              <w:ind w:left="360"/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б)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Физичко – географски положај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 представља положај насеља према већим природно – географским целинама .</w:t>
            </w:r>
          </w:p>
          <w:p w14:paraId="4AF89B48" w14:textId="392D56E1" w:rsidR="004145D3" w:rsidRPr="004145D3" w:rsidRDefault="004145D3" w:rsidP="004145D3">
            <w:pPr>
              <w:ind w:left="360"/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в) 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Економско – географски положај представља положај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насеља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 у односу на главне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саобраћајнице.</w:t>
            </w:r>
          </w:p>
          <w:p w14:paraId="520C1730" w14:textId="07C00D52" w:rsidR="004145D3" w:rsidRPr="004145D3" w:rsidRDefault="004145D3" w:rsidP="004145D3">
            <w:pPr>
              <w:ind w:left="360"/>
              <w:jc w:val="both"/>
              <w:rPr>
                <w:rFonts w:ascii="Times New Roman" w:hAnsi="Times New Roman"/>
                <w:i/>
                <w:iCs/>
                <w:lang w:val="sr-Cyrl-RS"/>
              </w:rPr>
            </w:pPr>
            <w:r w:rsidRPr="004145D3">
              <w:rPr>
                <w:rFonts w:ascii="Times New Roman" w:hAnsi="Times New Roman"/>
                <w:i/>
                <w:iCs/>
                <w:lang w:val="sr-Cyrl-RS"/>
              </w:rPr>
              <w:t>г)</w:t>
            </w:r>
            <w:r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 xml:space="preserve">Политичко –географски 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положај насеља представља положај у односу на </w:t>
            </w:r>
            <w:r w:rsidR="00BC4EF4" w:rsidRPr="004145D3">
              <w:rPr>
                <w:rFonts w:ascii="Times New Roman" w:hAnsi="Times New Roman"/>
                <w:i/>
                <w:iCs/>
                <w:u w:val="single"/>
                <w:lang w:val="sr-Cyrl-RS"/>
              </w:rPr>
              <w:t>државне</w:t>
            </w:r>
            <w:r w:rsidR="00BC4EF4" w:rsidRPr="004145D3">
              <w:rPr>
                <w:rFonts w:ascii="Times New Roman" w:hAnsi="Times New Roman"/>
                <w:i/>
                <w:iCs/>
                <w:lang w:val="sr-Cyrl-RS"/>
              </w:rPr>
              <w:t xml:space="preserve"> границе и близину главног града.</w:t>
            </w:r>
            <w:r w:rsidRPr="004145D3">
              <w:rPr>
                <w:rFonts w:ascii="Times New Roman" w:hAnsi="Times New Roman"/>
                <w:b/>
                <w:i/>
                <w:iCs/>
                <w:lang w:val="sr-Cyrl-RS"/>
              </w:rPr>
              <w:t xml:space="preserve"> </w:t>
            </w:r>
          </w:p>
          <w:p w14:paraId="6D5219C3" w14:textId="77777777" w:rsidR="004145D3" w:rsidRDefault="004145D3" w:rsidP="004145D3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768277F8" w14:textId="34E26BE6" w:rsidR="004145D3" w:rsidRDefault="004145D3" w:rsidP="004145D3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64151AB" w14:textId="77777777" w:rsidR="004145D3" w:rsidRDefault="004145D3" w:rsidP="004145D3">
            <w:pPr>
              <w:rPr>
                <w:rFonts w:ascii="Times New Roman" w:hAnsi="Times New Roman"/>
                <w:lang w:val="sr-Cyrl-RS"/>
              </w:rPr>
            </w:pPr>
          </w:p>
          <w:p w14:paraId="12E6C83E" w14:textId="77777777" w:rsidR="004145D3" w:rsidRPr="00E35960" w:rsidRDefault="004145D3" w:rsidP="004145D3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35960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ученицима да одреде географски положај насеља у ком живе  како би утврдио да ли су ученици разумели нове појмове.</w:t>
            </w:r>
          </w:p>
          <w:p w14:paraId="3A9CB210" w14:textId="77777777" w:rsidR="004145D3" w:rsidRDefault="004145D3" w:rsidP="004145D3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p w14:paraId="2867EADA" w14:textId="77777777" w:rsidR="004145D3" w:rsidRDefault="004145D3" w:rsidP="004145D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A08DB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Наставник задаје задатке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E01ED1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E01ED1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страна 73 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</w:t>
            </w:r>
          </w:p>
          <w:p w14:paraId="35A97B46" w14:textId="77777777" w:rsidR="004145D3" w:rsidRDefault="004145D3" w:rsidP="004145D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41EAEA3F" w:rsidR="00BC4EF4" w:rsidRPr="004145D3" w:rsidRDefault="004145D3" w:rsidP="004145D3">
            <w:pPr>
              <w:ind w:left="360"/>
              <w:jc w:val="both"/>
              <w:rPr>
                <w:rFonts w:ascii="Times New Roman" w:hAnsi="Times New Roman"/>
                <w:lang w:val="sr-Cyrl-RS"/>
              </w:rPr>
            </w:pPr>
            <w:r w:rsidRPr="004145D3"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 слабије напредују: Ученици могу бити укључени у попуњавање табела када други ученици читају тачне одговоре.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412C3E9D" w14:textId="77777777" w:rsidR="004145D3" w:rsidRDefault="004145D3">
      <w:r>
        <w:br w:type="page"/>
      </w:r>
    </w:p>
    <w:p w14:paraId="1A7C7EEC" w14:textId="60D75D89" w:rsidR="004145D3" w:rsidRPr="004145D3" w:rsidRDefault="004145D3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bookmarkStart w:id="0" w:name="_GoBack"/>
      <w:bookmarkEnd w:id="0"/>
      <w:r w:rsidRPr="004145D3">
        <w:rPr>
          <w:rFonts w:ascii="Times New Roman" w:hAnsi="Times New Roman"/>
          <w:b/>
          <w:bCs/>
          <w:sz w:val="28"/>
          <w:szCs w:val="28"/>
          <w:lang w:val="sr-Cyrl-RS"/>
        </w:rPr>
        <w:lastRenderedPageBreak/>
        <w:t>Прилог</w:t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tab/>
      </w:r>
      <w:r>
        <w:rPr>
          <w:rFonts w:ascii="Times New Roman" w:hAnsi="Times New Roman"/>
          <w:b/>
          <w:bCs/>
          <w:sz w:val="28"/>
          <w:szCs w:val="28"/>
          <w:lang w:val="sr-Cyrl-RS"/>
        </w:rPr>
        <w:sym w:font="Wingdings" w:char="F022"/>
      </w:r>
    </w:p>
    <w:p w14:paraId="51AD5774" w14:textId="0200D9FB" w:rsidR="004145D3" w:rsidRDefault="004145D3">
      <w:pPr>
        <w:rPr>
          <w:lang w:val="sr-Cyrl-RS"/>
        </w:rPr>
      </w:pPr>
    </w:p>
    <w:p w14:paraId="75B727AE" w14:textId="0E7A3295" w:rsidR="004145D3" w:rsidRDefault="004145D3">
      <w:pPr>
        <w:rPr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145D3" w14:paraId="0E2ABBC7" w14:textId="77777777" w:rsidTr="004145D3">
        <w:trPr>
          <w:trHeight w:val="4529"/>
        </w:trPr>
        <w:tc>
          <w:tcPr>
            <w:tcW w:w="9628" w:type="dxa"/>
            <w:vAlign w:val="center"/>
          </w:tcPr>
          <w:p w14:paraId="5D219553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а) Математички положај је положај насеља у односу на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меридијан, односно његова географска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дужина.</w:t>
            </w:r>
          </w:p>
          <w:p w14:paraId="6C6A806B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4CCD7EF5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б)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_______________________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представља положај насеља према већим природно – географским целинама .</w:t>
            </w:r>
          </w:p>
          <w:p w14:paraId="028C610A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E735C8D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в) Економско – географски положај представља положај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односу на главне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________________.</w:t>
            </w:r>
          </w:p>
          <w:p w14:paraId="0AB2759B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28102366" w14:textId="7B566065" w:rsidR="004145D3" w:rsidRPr="004145D3" w:rsidRDefault="004145D3" w:rsidP="004145D3">
            <w:pPr>
              <w:spacing w:line="360" w:lineRule="auto"/>
              <w:rPr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г)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________________________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положај насеља представља положај у односу на ___________ границе и близину главног града.</w:t>
            </w:r>
          </w:p>
        </w:tc>
      </w:tr>
      <w:tr w:rsidR="004145D3" w14:paraId="78A06AA0" w14:textId="77777777" w:rsidTr="004145D3">
        <w:trPr>
          <w:trHeight w:val="4382"/>
        </w:trPr>
        <w:tc>
          <w:tcPr>
            <w:tcW w:w="9628" w:type="dxa"/>
            <w:vAlign w:val="center"/>
          </w:tcPr>
          <w:p w14:paraId="1A303DAD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а) Математички положај је положај насеља у односу на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меридијан, односно његова географска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дужина.</w:t>
            </w:r>
          </w:p>
          <w:p w14:paraId="47BAD769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65E6AE82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б)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_______________________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представља положај насеља према већим природно – географским целинама .</w:t>
            </w:r>
          </w:p>
          <w:p w14:paraId="5DC1A97C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98FE857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в) Економско – географски положај представља положај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односу на главне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________________.</w:t>
            </w:r>
          </w:p>
          <w:p w14:paraId="50D139D4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18726BDB" w14:textId="05A46D42" w:rsidR="004145D3" w:rsidRDefault="004145D3" w:rsidP="004145D3">
            <w:pPr>
              <w:rPr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г)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________________________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положај насеља представља положај у односу на ___________ границе и близину главног града.</w:t>
            </w:r>
          </w:p>
        </w:tc>
      </w:tr>
      <w:tr w:rsidR="004145D3" w14:paraId="2D892378" w14:textId="77777777" w:rsidTr="004145D3">
        <w:trPr>
          <w:trHeight w:val="4388"/>
        </w:trPr>
        <w:tc>
          <w:tcPr>
            <w:tcW w:w="9628" w:type="dxa"/>
            <w:vAlign w:val="center"/>
          </w:tcPr>
          <w:p w14:paraId="2E7354FB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а) Математички положај је положај насеља у односу на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меридијан, односно његова географска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дужина.</w:t>
            </w:r>
          </w:p>
          <w:p w14:paraId="198FFF39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443EDF9C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б)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_______________________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представља положај насеља према већим природно – географским целинама .</w:t>
            </w:r>
          </w:p>
          <w:p w14:paraId="3B153C76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BD5E13" w14:textId="77777777" w:rsidR="004145D3" w:rsidRPr="004145D3" w:rsidRDefault="004145D3" w:rsidP="004145D3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в) Економско – географски положај представља положај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односу на главне 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>________________.</w:t>
            </w:r>
          </w:p>
          <w:p w14:paraId="53CEC542" w14:textId="77777777" w:rsidR="004145D3" w:rsidRPr="004145D3" w:rsidRDefault="004145D3" w:rsidP="004145D3">
            <w:pPr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</w:pPr>
          </w:p>
          <w:p w14:paraId="3D277390" w14:textId="3E726452" w:rsidR="004145D3" w:rsidRDefault="004145D3" w:rsidP="004145D3">
            <w:pPr>
              <w:rPr>
                <w:lang w:val="sr-Cyrl-RS"/>
              </w:rPr>
            </w:pP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г)</w:t>
            </w:r>
            <w:r w:rsidRPr="004145D3">
              <w:rPr>
                <w:rFonts w:ascii="Times New Roman" w:hAnsi="Times New Roman"/>
                <w:sz w:val="24"/>
                <w:szCs w:val="24"/>
                <w:u w:val="single"/>
                <w:lang w:val="sr-Cyrl-RS"/>
              </w:rPr>
              <w:t xml:space="preserve"> ________________________ </w:t>
            </w:r>
            <w:r w:rsidRPr="004145D3">
              <w:rPr>
                <w:rFonts w:ascii="Times New Roman" w:hAnsi="Times New Roman"/>
                <w:sz w:val="24"/>
                <w:szCs w:val="24"/>
                <w:lang w:val="sr-Cyrl-RS"/>
              </w:rPr>
              <w:t>положај насеља представља положај у односу на ___________ границе и близину главног града.</w:t>
            </w:r>
          </w:p>
        </w:tc>
      </w:tr>
    </w:tbl>
    <w:p w14:paraId="00F3259F" w14:textId="77777777" w:rsidR="004145D3" w:rsidRPr="004145D3" w:rsidRDefault="004145D3">
      <w:pPr>
        <w:rPr>
          <w:lang w:val="sr-Cyrl-RS"/>
        </w:rPr>
      </w:pPr>
    </w:p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21D"/>
    <w:multiLevelType w:val="hybridMultilevel"/>
    <w:tmpl w:val="6798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52CDB"/>
    <w:multiLevelType w:val="hybridMultilevel"/>
    <w:tmpl w:val="01FC66E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54759"/>
    <w:multiLevelType w:val="hybridMultilevel"/>
    <w:tmpl w:val="C3505462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69586B"/>
    <w:multiLevelType w:val="hybridMultilevel"/>
    <w:tmpl w:val="3CBA3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F54879"/>
    <w:multiLevelType w:val="hybridMultilevel"/>
    <w:tmpl w:val="09A8C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816F3"/>
    <w:multiLevelType w:val="hybridMultilevel"/>
    <w:tmpl w:val="22E88B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FA65A2"/>
    <w:multiLevelType w:val="hybridMultilevel"/>
    <w:tmpl w:val="D276968E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4521E8"/>
    <w:multiLevelType w:val="hybridMultilevel"/>
    <w:tmpl w:val="7D34A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61A88"/>
    <w:multiLevelType w:val="hybridMultilevel"/>
    <w:tmpl w:val="6002C54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EA24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5"/>
  </w:num>
  <w:num w:numId="4">
    <w:abstractNumId w:val="11"/>
  </w:num>
  <w:num w:numId="5">
    <w:abstractNumId w:val="18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12"/>
  </w:num>
  <w:num w:numId="11">
    <w:abstractNumId w:val="4"/>
  </w:num>
  <w:num w:numId="12">
    <w:abstractNumId w:val="0"/>
  </w:num>
  <w:num w:numId="13">
    <w:abstractNumId w:val="16"/>
  </w:num>
  <w:num w:numId="14">
    <w:abstractNumId w:val="9"/>
  </w:num>
  <w:num w:numId="15">
    <w:abstractNumId w:val="13"/>
  </w:num>
  <w:num w:numId="16">
    <w:abstractNumId w:val="17"/>
  </w:num>
  <w:num w:numId="17">
    <w:abstractNumId w:val="10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47DE"/>
    <w:rsid w:val="00011326"/>
    <w:rsid w:val="00012892"/>
    <w:rsid w:val="00031013"/>
    <w:rsid w:val="00056DB8"/>
    <w:rsid w:val="00056F51"/>
    <w:rsid w:val="00057814"/>
    <w:rsid w:val="00063D8E"/>
    <w:rsid w:val="000A6602"/>
    <w:rsid w:val="000C4474"/>
    <w:rsid w:val="000D6E35"/>
    <w:rsid w:val="000F1F5C"/>
    <w:rsid w:val="000F4F3D"/>
    <w:rsid w:val="000F6517"/>
    <w:rsid w:val="0012708E"/>
    <w:rsid w:val="00162196"/>
    <w:rsid w:val="0017217B"/>
    <w:rsid w:val="001743F6"/>
    <w:rsid w:val="001830CD"/>
    <w:rsid w:val="00183C9B"/>
    <w:rsid w:val="001846DB"/>
    <w:rsid w:val="0019197B"/>
    <w:rsid w:val="001971ED"/>
    <w:rsid w:val="001A4F11"/>
    <w:rsid w:val="001B51D8"/>
    <w:rsid w:val="001B6D24"/>
    <w:rsid w:val="001C0B72"/>
    <w:rsid w:val="001E4CE4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45D3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86DFC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4C00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2E0D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A71E7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3BA4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2C20"/>
    <w:rsid w:val="00BC4951"/>
    <w:rsid w:val="00BC4EF4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0024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6BC"/>
    <w:rsid w:val="00DC0C1C"/>
    <w:rsid w:val="00DC4F4D"/>
    <w:rsid w:val="00DC660E"/>
    <w:rsid w:val="00DE522B"/>
    <w:rsid w:val="00E01535"/>
    <w:rsid w:val="00E023E2"/>
    <w:rsid w:val="00E12FCC"/>
    <w:rsid w:val="00E251AC"/>
    <w:rsid w:val="00E2675E"/>
    <w:rsid w:val="00E32EDF"/>
    <w:rsid w:val="00E35960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2E87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2019-06-09T08:16:00Z</dcterms:created>
  <dcterms:modified xsi:type="dcterms:W3CDTF">2019-08-15T09:19:00Z</dcterms:modified>
</cp:coreProperties>
</file>