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305"/>
        <w:gridCol w:w="1715"/>
        <w:gridCol w:w="1561"/>
        <w:gridCol w:w="3298"/>
      </w:tblGrid>
      <w:tr w:rsidR="009135B5" w:rsidRPr="00823F2D" w14:paraId="5D6DDE96" w14:textId="77777777" w:rsidTr="008602A2">
        <w:trPr>
          <w:trHeight w:val="421"/>
          <w:jc w:val="center"/>
        </w:trPr>
        <w:tc>
          <w:tcPr>
            <w:tcW w:w="9717" w:type="dxa"/>
            <w:gridSpan w:val="5"/>
            <w:shd w:val="clear" w:color="auto" w:fill="F2F2F2"/>
            <w:vAlign w:val="center"/>
          </w:tcPr>
          <w:p w14:paraId="5D6DDE95" w14:textId="1A124D1F" w:rsidR="009135B5" w:rsidRPr="00711C23"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ПРЕДМЕТ</w:t>
            </w:r>
            <w:r w:rsidR="00711C23">
              <w:rPr>
                <w:rFonts w:ascii="Times New Roman" w:hAnsi="Times New Roman"/>
                <w:bCs/>
                <w:color w:val="000000"/>
                <w:lang w:eastAsia="sr-Latn-CS"/>
              </w:rPr>
              <w:t xml:space="preserve"> </w:t>
            </w:r>
            <w:r w:rsidRPr="00823F2D">
              <w:rPr>
                <w:rFonts w:ascii="Times New Roman" w:hAnsi="Times New Roman"/>
                <w:bCs/>
                <w:color w:val="000000"/>
                <w:lang w:val="sr-Cyrl-CS" w:eastAsia="sr-Latn-CS"/>
              </w:rPr>
              <w:t>:</w:t>
            </w:r>
            <w:r w:rsidR="00711C23">
              <w:rPr>
                <w:rFonts w:ascii="Times New Roman" w:hAnsi="Times New Roman"/>
                <w:bCs/>
                <w:color w:val="000000"/>
                <w:lang w:eastAsia="sr-Latn-CS"/>
              </w:rPr>
              <w:t xml:space="preserve"> </w:t>
            </w:r>
            <w:r w:rsidR="00711C23">
              <w:rPr>
                <w:rFonts w:ascii="Times New Roman" w:hAnsi="Times New Roman"/>
                <w:b/>
                <w:bCs/>
                <w:color w:val="000000"/>
                <w:lang w:val="sr-Cyrl-RS" w:eastAsia="sr-Latn-CS"/>
              </w:rPr>
              <w:t>ГЕОГРАФИЈА</w:t>
            </w:r>
          </w:p>
        </w:tc>
      </w:tr>
      <w:tr w:rsidR="009135B5" w:rsidRPr="00823F2D" w14:paraId="5D6DDE99" w14:textId="77777777" w:rsidTr="00860FDD">
        <w:trPr>
          <w:trHeight w:val="413"/>
          <w:jc w:val="center"/>
        </w:trPr>
        <w:tc>
          <w:tcPr>
            <w:tcW w:w="4858" w:type="dxa"/>
            <w:gridSpan w:val="3"/>
            <w:shd w:val="clear" w:color="auto" w:fill="F2F2F2"/>
            <w:vAlign w:val="center"/>
          </w:tcPr>
          <w:p w14:paraId="5D6DDE97" w14:textId="33FF1E71" w:rsidR="009135B5" w:rsidRPr="00823F2D"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УЏБЕНИК:</w:t>
            </w:r>
            <w:r w:rsidR="00011326">
              <w:rPr>
                <w:rFonts w:ascii="Times New Roman" w:hAnsi="Times New Roman"/>
                <w:bCs/>
                <w:color w:val="000000"/>
                <w:lang w:val="sr-Cyrl-RS" w:eastAsia="sr-Latn-CS"/>
              </w:rPr>
              <w:t xml:space="preserve"> </w:t>
            </w:r>
            <w:r w:rsidR="00711C23">
              <w:rPr>
                <w:rFonts w:ascii="Times New Roman" w:hAnsi="Times New Roman"/>
                <w:b/>
                <w:bCs/>
                <w:color w:val="000000"/>
                <w:lang w:val="sr-Cyrl-RS" w:eastAsia="sr-Latn-CS"/>
              </w:rPr>
              <w:t>Географија за 6</w:t>
            </w:r>
            <w:r w:rsidR="00D8767A" w:rsidRPr="00823F2D">
              <w:rPr>
                <w:rFonts w:ascii="Times New Roman" w:hAnsi="Times New Roman"/>
                <w:b/>
                <w:bCs/>
                <w:color w:val="000000"/>
                <w:lang w:val="sr-Cyrl-RS" w:eastAsia="sr-Latn-CS"/>
              </w:rPr>
              <w:t>.</w:t>
            </w:r>
            <w:r w:rsidR="00175DA0">
              <w:rPr>
                <w:rFonts w:ascii="Times New Roman" w:hAnsi="Times New Roman"/>
                <w:b/>
                <w:bCs/>
                <w:color w:val="000000"/>
                <w:lang w:val="sr-Cyrl-RS" w:eastAsia="sr-Latn-CS"/>
              </w:rPr>
              <w:t xml:space="preserve"> </w:t>
            </w:r>
            <w:r w:rsidR="00D8767A" w:rsidRPr="00823F2D">
              <w:rPr>
                <w:rFonts w:ascii="Times New Roman" w:hAnsi="Times New Roman"/>
                <w:b/>
                <w:bCs/>
                <w:color w:val="000000"/>
                <w:lang w:val="sr-Cyrl-RS" w:eastAsia="sr-Latn-CS"/>
              </w:rPr>
              <w:t>разред ОШ</w:t>
            </w:r>
          </w:p>
        </w:tc>
        <w:tc>
          <w:tcPr>
            <w:tcW w:w="4859" w:type="dxa"/>
            <w:gridSpan w:val="2"/>
            <w:shd w:val="clear" w:color="auto" w:fill="F2F2F2"/>
            <w:vAlign w:val="center"/>
          </w:tcPr>
          <w:p w14:paraId="5D6DDE98" w14:textId="77777777" w:rsidR="009135B5" w:rsidRPr="00823F2D" w:rsidRDefault="009135B5" w:rsidP="00307924">
            <w:pPr>
              <w:rPr>
                <w:rFonts w:ascii="Times New Roman" w:hAnsi="Times New Roman"/>
                <w:b/>
                <w:bCs/>
                <w:color w:val="000000"/>
                <w:lang w:eastAsia="sr-Latn-CS"/>
              </w:rPr>
            </w:pPr>
            <w:r w:rsidRPr="00823F2D">
              <w:rPr>
                <w:rFonts w:ascii="Times New Roman" w:hAnsi="Times New Roman"/>
                <w:bCs/>
                <w:color w:val="000000"/>
                <w:lang w:eastAsia="sr-Latn-CS"/>
              </w:rPr>
              <w:t>ИЗДАВАЧ:</w:t>
            </w:r>
            <w:r w:rsidR="00011326">
              <w:rPr>
                <w:rFonts w:ascii="Times New Roman" w:hAnsi="Times New Roman"/>
                <w:bCs/>
                <w:color w:val="000000"/>
                <w:lang w:val="sr-Cyrl-RS" w:eastAsia="sr-Latn-CS"/>
              </w:rPr>
              <w:t xml:space="preserve"> </w:t>
            </w:r>
            <w:proofErr w:type="spellStart"/>
            <w:r w:rsidRPr="00823F2D">
              <w:rPr>
                <w:rFonts w:ascii="Times New Roman" w:hAnsi="Times New Roman"/>
                <w:b/>
                <w:bCs/>
                <w:color w:val="000000"/>
                <w:lang w:eastAsia="sr-Latn-CS"/>
              </w:rPr>
              <w:t>Дата</w:t>
            </w:r>
            <w:proofErr w:type="spellEnd"/>
            <w:r w:rsidRPr="00823F2D">
              <w:rPr>
                <w:rFonts w:ascii="Times New Roman" w:hAnsi="Times New Roman"/>
                <w:b/>
                <w:bCs/>
                <w:color w:val="000000"/>
                <w:lang w:eastAsia="sr-Latn-CS"/>
              </w:rPr>
              <w:t xml:space="preserve"> </w:t>
            </w:r>
            <w:proofErr w:type="spellStart"/>
            <w:r w:rsidRPr="00823F2D">
              <w:rPr>
                <w:rFonts w:ascii="Times New Roman" w:hAnsi="Times New Roman"/>
                <w:b/>
                <w:bCs/>
                <w:color w:val="000000"/>
                <w:lang w:eastAsia="sr-Latn-CS"/>
              </w:rPr>
              <w:t>Статус</w:t>
            </w:r>
            <w:proofErr w:type="spellEnd"/>
          </w:p>
        </w:tc>
      </w:tr>
      <w:tr w:rsidR="009135B5" w:rsidRPr="00823F2D" w14:paraId="5D6DDE9B" w14:textId="77777777" w:rsidTr="008602A2">
        <w:trPr>
          <w:trHeight w:val="419"/>
          <w:jc w:val="center"/>
        </w:trPr>
        <w:tc>
          <w:tcPr>
            <w:tcW w:w="9717" w:type="dxa"/>
            <w:gridSpan w:val="5"/>
            <w:shd w:val="clear" w:color="auto" w:fill="F2F2F2"/>
            <w:vAlign w:val="center"/>
          </w:tcPr>
          <w:p w14:paraId="5D6DDE9A"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НАСТАВНИК</w:t>
            </w:r>
            <w:r w:rsidRPr="00823F2D">
              <w:rPr>
                <w:rFonts w:ascii="Times New Roman" w:hAnsi="Times New Roman"/>
                <w:b/>
                <w:bCs/>
                <w:color w:val="000000"/>
                <w:lang w:eastAsia="sr-Latn-CS"/>
              </w:rPr>
              <w:t xml:space="preserve">: </w:t>
            </w:r>
          </w:p>
        </w:tc>
      </w:tr>
      <w:tr w:rsidR="009135B5" w:rsidRPr="00823F2D" w14:paraId="5D6DDE9F" w14:textId="77777777" w:rsidTr="008602A2">
        <w:trPr>
          <w:trHeight w:val="411"/>
          <w:jc w:val="center"/>
        </w:trPr>
        <w:tc>
          <w:tcPr>
            <w:tcW w:w="3143" w:type="dxa"/>
            <w:gridSpan w:val="2"/>
            <w:tcBorders>
              <w:right w:val="nil"/>
            </w:tcBorders>
            <w:shd w:val="clear" w:color="auto" w:fill="F2F2F2"/>
            <w:vAlign w:val="center"/>
          </w:tcPr>
          <w:p w14:paraId="5D6DDE9C" w14:textId="76341D17" w:rsidR="00011326" w:rsidRPr="00773F6D" w:rsidRDefault="009135B5" w:rsidP="003B2CB2">
            <w:pPr>
              <w:rPr>
                <w:rFonts w:ascii="Times New Roman" w:hAnsi="Times New Roman"/>
                <w:b/>
                <w:bCs/>
                <w:color w:val="000000"/>
                <w:lang w:val="sr-Cyrl-RS" w:eastAsia="sr-Latn-CS"/>
              </w:rPr>
            </w:pPr>
            <w:r w:rsidRPr="00823F2D">
              <w:rPr>
                <w:rFonts w:ascii="Times New Roman" w:hAnsi="Times New Roman"/>
                <w:bCs/>
                <w:color w:val="000000"/>
                <w:lang w:eastAsia="sr-Latn-CS"/>
              </w:rPr>
              <w:t>ЧАС БРОЈ</w:t>
            </w:r>
            <w:r w:rsidRPr="00823F2D">
              <w:rPr>
                <w:rFonts w:ascii="Times New Roman" w:hAnsi="Times New Roman"/>
                <w:b/>
                <w:bCs/>
                <w:color w:val="000000"/>
                <w:lang w:eastAsia="sr-Latn-CS"/>
              </w:rPr>
              <w:t>:</w:t>
            </w:r>
            <w:r w:rsidR="001E4E06">
              <w:rPr>
                <w:rFonts w:ascii="Times New Roman" w:hAnsi="Times New Roman"/>
                <w:b/>
                <w:bCs/>
                <w:color w:val="000000"/>
                <w:lang w:val="sr-Cyrl-RS" w:eastAsia="sr-Latn-CS"/>
              </w:rPr>
              <w:t xml:space="preserve">  </w:t>
            </w:r>
            <w:r w:rsidR="00957208">
              <w:rPr>
                <w:rFonts w:ascii="Times New Roman" w:hAnsi="Times New Roman"/>
                <w:b/>
                <w:bCs/>
                <w:color w:val="000000"/>
                <w:lang w:eastAsia="sr-Latn-CS"/>
              </w:rPr>
              <w:t>35</w:t>
            </w:r>
          </w:p>
        </w:tc>
        <w:tc>
          <w:tcPr>
            <w:tcW w:w="3276" w:type="dxa"/>
            <w:gridSpan w:val="2"/>
            <w:tcBorders>
              <w:left w:val="nil"/>
              <w:right w:val="nil"/>
            </w:tcBorders>
            <w:shd w:val="clear" w:color="auto" w:fill="F2F2F2"/>
            <w:vAlign w:val="center"/>
          </w:tcPr>
          <w:p w14:paraId="5D6DDE9D" w14:textId="77777777" w:rsidR="009135B5" w:rsidRPr="00823F2D" w:rsidRDefault="009135B5" w:rsidP="00307924">
            <w:pPr>
              <w:rPr>
                <w:rFonts w:ascii="Times New Roman" w:hAnsi="Times New Roman"/>
                <w:bCs/>
                <w:color w:val="000000"/>
                <w:lang w:eastAsia="sr-Latn-CS"/>
              </w:rPr>
            </w:pPr>
            <w:r w:rsidRPr="00823F2D">
              <w:rPr>
                <w:rFonts w:ascii="Times New Roman" w:hAnsi="Times New Roman"/>
                <w:bCs/>
                <w:color w:val="000000"/>
                <w:lang w:eastAsia="sr-Latn-CS"/>
              </w:rPr>
              <w:t>ОДЕЉЕЊЕ</w:t>
            </w:r>
            <w:r w:rsidRPr="00823F2D">
              <w:rPr>
                <w:rFonts w:ascii="Times New Roman" w:hAnsi="Times New Roman"/>
                <w:b/>
                <w:bCs/>
                <w:color w:val="000000"/>
                <w:lang w:eastAsia="sr-Latn-CS"/>
              </w:rPr>
              <w:t>:</w:t>
            </w:r>
            <w:r w:rsidR="00656222" w:rsidRPr="00823F2D">
              <w:rPr>
                <w:rFonts w:ascii="Times New Roman" w:hAnsi="Times New Roman"/>
                <w:b/>
                <w:bCs/>
                <w:color w:val="000000"/>
                <w:lang w:eastAsia="sr-Latn-CS"/>
              </w:rPr>
              <w:t xml:space="preserve"> </w:t>
            </w:r>
          </w:p>
        </w:tc>
        <w:tc>
          <w:tcPr>
            <w:tcW w:w="3298" w:type="dxa"/>
            <w:tcBorders>
              <w:left w:val="nil"/>
            </w:tcBorders>
            <w:shd w:val="clear" w:color="auto" w:fill="F2F2F2"/>
            <w:vAlign w:val="center"/>
          </w:tcPr>
          <w:p w14:paraId="5D6DDE9E"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ДАТУМ</w:t>
            </w:r>
            <w:r w:rsidRPr="00823F2D">
              <w:rPr>
                <w:rFonts w:ascii="Times New Roman" w:hAnsi="Times New Roman"/>
                <w:b/>
                <w:bCs/>
                <w:color w:val="000000"/>
                <w:lang w:eastAsia="sr-Latn-CS"/>
              </w:rPr>
              <w:t xml:space="preserve">: </w:t>
            </w:r>
          </w:p>
        </w:tc>
      </w:tr>
      <w:tr w:rsidR="009135B5" w:rsidRPr="00823F2D" w14:paraId="5D6DDEA2" w14:textId="77777777" w:rsidTr="00E251AC">
        <w:trPr>
          <w:trHeight w:val="568"/>
          <w:jc w:val="center"/>
        </w:trPr>
        <w:tc>
          <w:tcPr>
            <w:tcW w:w="1838" w:type="dxa"/>
            <w:shd w:val="clear" w:color="auto" w:fill="F2F2F2"/>
          </w:tcPr>
          <w:p w14:paraId="5D6DDEA0" w14:textId="77777777" w:rsidR="009135B5" w:rsidRPr="00823F2D" w:rsidRDefault="009135B5" w:rsidP="00494765">
            <w:pPr>
              <w:rPr>
                <w:rFonts w:ascii="Times New Roman" w:hAnsi="Times New Roman"/>
                <w:bCs/>
                <w:color w:val="000000"/>
                <w:lang w:val="sr-Cyrl-CS" w:eastAsia="sr-Latn-CS"/>
              </w:rPr>
            </w:pPr>
            <w:r w:rsidRPr="00823F2D">
              <w:rPr>
                <w:rFonts w:ascii="Times New Roman" w:hAnsi="Times New Roman"/>
                <w:bCs/>
                <w:color w:val="000000"/>
                <w:lang w:val="sr-Cyrl-CS" w:eastAsia="sr-Latn-CS"/>
              </w:rPr>
              <w:t>Наставна тема:</w:t>
            </w:r>
          </w:p>
        </w:tc>
        <w:tc>
          <w:tcPr>
            <w:tcW w:w="7879" w:type="dxa"/>
            <w:gridSpan w:val="4"/>
            <w:vAlign w:val="center"/>
          </w:tcPr>
          <w:p w14:paraId="5D6DDEA1" w14:textId="3CBC107E" w:rsidR="009135B5" w:rsidRPr="00711C23" w:rsidRDefault="00773F6D" w:rsidP="00F6171E">
            <w:pPr>
              <w:rPr>
                <w:rFonts w:ascii="Times New Roman" w:hAnsi="Times New Roman"/>
                <w:lang w:val="sr-Cyrl-RS" w:eastAsia="sr-Latn-CS"/>
              </w:rPr>
            </w:pPr>
            <w:r>
              <w:rPr>
                <w:rFonts w:ascii="Times New Roman" w:hAnsi="Times New Roman"/>
                <w:lang w:val="sr-Cyrl-RS" w:eastAsia="sr-Latn-CS"/>
              </w:rPr>
              <w:t>Насеља</w:t>
            </w:r>
          </w:p>
        </w:tc>
      </w:tr>
      <w:tr w:rsidR="00957208" w:rsidRPr="00823F2D" w14:paraId="5D6DDEA5" w14:textId="77777777" w:rsidTr="0003513C">
        <w:trPr>
          <w:trHeight w:val="568"/>
          <w:jc w:val="center"/>
        </w:trPr>
        <w:tc>
          <w:tcPr>
            <w:tcW w:w="1838" w:type="dxa"/>
            <w:shd w:val="clear" w:color="auto" w:fill="F2F2F2"/>
          </w:tcPr>
          <w:p w14:paraId="5D6DDEA3" w14:textId="77777777" w:rsidR="00957208" w:rsidRPr="00823F2D" w:rsidRDefault="00957208" w:rsidP="00957208">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јединица:</w:t>
            </w:r>
          </w:p>
        </w:tc>
        <w:tc>
          <w:tcPr>
            <w:tcW w:w="7879" w:type="dxa"/>
            <w:gridSpan w:val="4"/>
          </w:tcPr>
          <w:p w14:paraId="4D91E512" w14:textId="77777777" w:rsidR="00957208" w:rsidRDefault="00957208" w:rsidP="00957208">
            <w:pPr>
              <w:rPr>
                <w:rFonts w:ascii="Times New Roman" w:hAnsi="Times New Roman"/>
                <w:lang w:val="sr-Cyrl-RS"/>
              </w:rPr>
            </w:pPr>
          </w:p>
          <w:p w14:paraId="5D6DDEA4" w14:textId="27218FAF" w:rsidR="00957208" w:rsidRPr="003B2CB2" w:rsidRDefault="00957208" w:rsidP="00957208">
            <w:pPr>
              <w:rPr>
                <w:rFonts w:ascii="Times New Roman" w:hAnsi="Times New Roman"/>
                <w:lang w:val="sr-Cyrl-RS" w:eastAsia="sr-Latn-CS"/>
              </w:rPr>
            </w:pPr>
            <w:r>
              <w:rPr>
                <w:rFonts w:ascii="Times New Roman" w:hAnsi="Times New Roman"/>
                <w:lang w:val="sr-Cyrl-RS"/>
              </w:rPr>
              <w:t>Град и село – структура и процеси</w:t>
            </w:r>
          </w:p>
        </w:tc>
      </w:tr>
      <w:tr w:rsidR="00711C23" w:rsidRPr="00823F2D" w14:paraId="5D6DDEA8" w14:textId="77777777" w:rsidTr="00E251AC">
        <w:trPr>
          <w:trHeight w:val="568"/>
          <w:jc w:val="center"/>
        </w:trPr>
        <w:tc>
          <w:tcPr>
            <w:tcW w:w="1838" w:type="dxa"/>
            <w:shd w:val="clear" w:color="auto" w:fill="F2F2F2"/>
          </w:tcPr>
          <w:p w14:paraId="5D6DDEA6" w14:textId="77777777" w:rsidR="00711C23" w:rsidRPr="00823F2D" w:rsidRDefault="00711C23" w:rsidP="00711C23">
            <w:pPr>
              <w:rPr>
                <w:rFonts w:ascii="Times New Roman" w:hAnsi="Times New Roman"/>
                <w:bCs/>
                <w:color w:val="000000"/>
                <w:lang w:val="sr-Cyrl-CS" w:eastAsia="sr-Latn-CS"/>
              </w:rPr>
            </w:pPr>
            <w:r w:rsidRPr="00823F2D">
              <w:rPr>
                <w:rFonts w:ascii="Times New Roman" w:hAnsi="Times New Roman"/>
                <w:bCs/>
                <w:color w:val="000000"/>
                <w:lang w:val="sr-Cyrl-CS" w:eastAsia="sr-Latn-CS"/>
              </w:rPr>
              <w:t>Тип часа:</w:t>
            </w:r>
          </w:p>
        </w:tc>
        <w:tc>
          <w:tcPr>
            <w:tcW w:w="7879" w:type="dxa"/>
            <w:gridSpan w:val="4"/>
            <w:vAlign w:val="center"/>
          </w:tcPr>
          <w:p w14:paraId="5D6DDEA7" w14:textId="50772C86" w:rsidR="00711C23" w:rsidRPr="00F5157E" w:rsidRDefault="00175DA0" w:rsidP="00711C23">
            <w:pPr>
              <w:rPr>
                <w:rFonts w:ascii="Times New Roman" w:hAnsi="Times New Roman"/>
                <w:lang w:val="sr-Cyrl-RS" w:eastAsia="sr-Latn-CS"/>
              </w:rPr>
            </w:pPr>
            <w:r>
              <w:rPr>
                <w:rFonts w:ascii="Times New Roman" w:hAnsi="Times New Roman"/>
                <w:lang w:val="sr-Cyrl-RS" w:eastAsia="sr-Latn-CS"/>
              </w:rPr>
              <w:t>У</w:t>
            </w:r>
            <w:r w:rsidR="00957208">
              <w:rPr>
                <w:rFonts w:ascii="Times New Roman" w:hAnsi="Times New Roman"/>
                <w:lang w:val="sr-Cyrl-RS" w:eastAsia="sr-Latn-CS"/>
              </w:rPr>
              <w:t>тврђивање</w:t>
            </w:r>
          </w:p>
        </w:tc>
      </w:tr>
      <w:tr w:rsidR="00711C23" w:rsidRPr="00823F2D" w14:paraId="5D6DDEAB" w14:textId="77777777" w:rsidTr="00E251AC">
        <w:trPr>
          <w:trHeight w:val="568"/>
          <w:jc w:val="center"/>
        </w:trPr>
        <w:tc>
          <w:tcPr>
            <w:tcW w:w="1838" w:type="dxa"/>
            <w:shd w:val="clear" w:color="auto" w:fill="F2F2F2"/>
          </w:tcPr>
          <w:p w14:paraId="5D6DDEA9" w14:textId="77777777" w:rsidR="00711C23" w:rsidRPr="00823F2D" w:rsidRDefault="00711C23" w:rsidP="00711C23">
            <w:pPr>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879" w:type="dxa"/>
            <w:gridSpan w:val="4"/>
            <w:vAlign w:val="center"/>
          </w:tcPr>
          <w:p w14:paraId="6D7CCF45" w14:textId="5708105F" w:rsidR="00056DB8" w:rsidRPr="00056DB8" w:rsidRDefault="00056DB8" w:rsidP="00056DB8">
            <w:pPr>
              <w:rPr>
                <w:rFonts w:ascii="Times New Roman" w:hAnsi="Times New Roman"/>
                <w:lang w:val="sr-Cyrl-RS"/>
              </w:rPr>
            </w:pPr>
          </w:p>
          <w:p w14:paraId="5D6DDEAA" w14:textId="25C388B4" w:rsidR="001E4E06" w:rsidRPr="00C76BBE" w:rsidRDefault="00957208" w:rsidP="00957208">
            <w:pPr>
              <w:pStyle w:val="ListParagraph"/>
              <w:numPr>
                <w:ilvl w:val="0"/>
                <w:numId w:val="5"/>
              </w:numPr>
              <w:rPr>
                <w:rFonts w:ascii="Times New Roman" w:hAnsi="Times New Roman"/>
                <w:lang w:val="sr-Cyrl-RS"/>
              </w:rPr>
            </w:pPr>
            <w:r>
              <w:rPr>
                <w:rFonts w:ascii="Times New Roman" w:hAnsi="Times New Roman"/>
                <w:lang w:val="sr-Cyrl-RS"/>
              </w:rPr>
              <w:t>Утврђивање</w:t>
            </w:r>
            <w:r w:rsidR="005A0CCB">
              <w:rPr>
                <w:rFonts w:ascii="Times New Roman" w:hAnsi="Times New Roman"/>
                <w:lang w:val="sr-Cyrl-RS"/>
              </w:rPr>
              <w:t xml:space="preserve"> знања о </w:t>
            </w:r>
            <w:r>
              <w:rPr>
                <w:rFonts w:ascii="Times New Roman" w:hAnsi="Times New Roman"/>
                <w:lang w:val="sr-Cyrl-RS"/>
              </w:rPr>
              <w:t>структури и процесима у граду и селу</w:t>
            </w:r>
            <w:r w:rsidR="00C6483B">
              <w:rPr>
                <w:rFonts w:ascii="Times New Roman" w:hAnsi="Times New Roman"/>
                <w:lang w:val="sr-Cyrl-RS"/>
              </w:rPr>
              <w:t xml:space="preserve"> </w:t>
            </w:r>
          </w:p>
        </w:tc>
      </w:tr>
      <w:tr w:rsidR="00711C23" w:rsidRPr="00823F2D" w14:paraId="5D6DDEB0" w14:textId="77777777" w:rsidTr="00E251AC">
        <w:trPr>
          <w:trHeight w:val="928"/>
          <w:jc w:val="center"/>
        </w:trPr>
        <w:tc>
          <w:tcPr>
            <w:tcW w:w="1838" w:type="dxa"/>
            <w:shd w:val="clear" w:color="auto" w:fill="F2F2F2"/>
          </w:tcPr>
          <w:p w14:paraId="5D6DDEAC" w14:textId="77777777" w:rsidR="00711C23" w:rsidRPr="00823F2D" w:rsidRDefault="00711C23" w:rsidP="00711C23">
            <w:pPr>
              <w:rPr>
                <w:rFonts w:ascii="Times New Roman" w:hAnsi="Times New Roman"/>
                <w:bCs/>
                <w:color w:val="000000"/>
                <w:lang w:val="sr-Cyrl-CS" w:eastAsia="sr-Latn-CS"/>
              </w:rPr>
            </w:pPr>
            <w:r>
              <w:rPr>
                <w:rFonts w:ascii="Times New Roman" w:hAnsi="Times New Roman"/>
                <w:bCs/>
                <w:color w:val="000000"/>
                <w:lang w:val="sr-Cyrl-CS" w:eastAsia="sr-Latn-CS"/>
              </w:rPr>
              <w:t xml:space="preserve">Очекивани исходи: </w:t>
            </w:r>
          </w:p>
        </w:tc>
        <w:tc>
          <w:tcPr>
            <w:tcW w:w="7879" w:type="dxa"/>
            <w:gridSpan w:val="4"/>
          </w:tcPr>
          <w:p w14:paraId="5D6DDEAD" w14:textId="77777777" w:rsidR="00711C23" w:rsidRDefault="00711C23" w:rsidP="00711C23">
            <w:pPr>
              <w:jc w:val="both"/>
              <w:rPr>
                <w:rFonts w:ascii="Times New Roman" w:hAnsi="Times New Roman"/>
                <w:lang w:val="sr-Cyrl-RS"/>
              </w:rPr>
            </w:pPr>
            <w:r>
              <w:rPr>
                <w:rFonts w:ascii="Times New Roman" w:hAnsi="Times New Roman"/>
                <w:lang w:val="sr-Cyrl-RS"/>
              </w:rPr>
              <w:t>Ученици ће бити у стању да:</w:t>
            </w:r>
          </w:p>
          <w:p w14:paraId="24395052" w14:textId="51BEE779" w:rsidR="00CF23A9" w:rsidRDefault="00957208" w:rsidP="00E023E2">
            <w:pPr>
              <w:pStyle w:val="ListParagraph"/>
              <w:numPr>
                <w:ilvl w:val="0"/>
                <w:numId w:val="9"/>
              </w:numPr>
              <w:rPr>
                <w:rFonts w:ascii="Times New Roman" w:hAnsi="Times New Roman"/>
                <w:color w:val="000000"/>
                <w:szCs w:val="18"/>
                <w:lang w:val="sr-Cyrl-RS"/>
              </w:rPr>
            </w:pPr>
            <w:r>
              <w:rPr>
                <w:rFonts w:ascii="Times New Roman" w:hAnsi="Times New Roman"/>
                <w:color w:val="000000"/>
                <w:szCs w:val="18"/>
                <w:lang w:val="sr-Cyrl-RS"/>
              </w:rPr>
              <w:t xml:space="preserve">Утврде </w:t>
            </w:r>
            <w:r w:rsidR="00175DA0">
              <w:rPr>
                <w:rFonts w:ascii="Times New Roman" w:hAnsi="Times New Roman"/>
                <w:color w:val="000000"/>
                <w:szCs w:val="18"/>
                <w:lang w:val="sr-Cyrl-RS"/>
              </w:rPr>
              <w:t>своје  знање</w:t>
            </w:r>
            <w:r>
              <w:rPr>
                <w:rFonts w:ascii="Times New Roman" w:hAnsi="Times New Roman"/>
                <w:color w:val="000000"/>
                <w:szCs w:val="18"/>
                <w:lang w:val="sr-Cyrl-RS"/>
              </w:rPr>
              <w:t xml:space="preserve"> о </w:t>
            </w:r>
            <w:r w:rsidR="005A0CCB">
              <w:rPr>
                <w:rFonts w:ascii="Times New Roman" w:hAnsi="Times New Roman"/>
                <w:color w:val="000000"/>
                <w:szCs w:val="18"/>
                <w:lang w:val="sr-Cyrl-RS"/>
              </w:rPr>
              <w:t xml:space="preserve"> </w:t>
            </w:r>
            <w:r w:rsidR="00651B6A">
              <w:rPr>
                <w:rFonts w:ascii="Times New Roman" w:hAnsi="Times New Roman"/>
                <w:color w:val="000000"/>
                <w:szCs w:val="18"/>
                <w:lang w:val="sr-Cyrl-RS"/>
              </w:rPr>
              <w:t>структури и процесима у граду и селу</w:t>
            </w:r>
            <w:r w:rsidR="00D91748">
              <w:rPr>
                <w:rFonts w:ascii="Times New Roman" w:hAnsi="Times New Roman"/>
                <w:color w:val="000000"/>
                <w:szCs w:val="18"/>
                <w:lang w:val="sr-Cyrl-RS"/>
              </w:rPr>
              <w:t xml:space="preserve">; </w:t>
            </w:r>
          </w:p>
          <w:p w14:paraId="5D6DDEAF" w14:textId="1BD8DA7F" w:rsidR="00711C23" w:rsidRPr="00011326" w:rsidRDefault="00711C23" w:rsidP="00DA42A0">
            <w:pPr>
              <w:pStyle w:val="ListParagraph"/>
              <w:rPr>
                <w:rFonts w:ascii="Times New Roman" w:hAnsi="Times New Roman"/>
                <w:lang w:val="sr-Cyrl-RS"/>
              </w:rPr>
            </w:pPr>
          </w:p>
        </w:tc>
      </w:tr>
      <w:tr w:rsidR="00711C23" w:rsidRPr="00823F2D" w14:paraId="5D6DDEB3" w14:textId="77777777" w:rsidTr="00E251AC">
        <w:trPr>
          <w:trHeight w:val="568"/>
          <w:jc w:val="center"/>
        </w:trPr>
        <w:tc>
          <w:tcPr>
            <w:tcW w:w="1838" w:type="dxa"/>
            <w:shd w:val="clear" w:color="auto" w:fill="F2F2F2"/>
          </w:tcPr>
          <w:p w14:paraId="5D6DDEB1"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Облик рада</w:t>
            </w:r>
            <w:r w:rsidRPr="00823F2D">
              <w:rPr>
                <w:rFonts w:ascii="Times New Roman" w:hAnsi="Times New Roman"/>
                <w:bCs/>
                <w:color w:val="000000"/>
                <w:lang w:eastAsia="sr-Latn-CS"/>
              </w:rPr>
              <w:t>:</w:t>
            </w:r>
          </w:p>
        </w:tc>
        <w:tc>
          <w:tcPr>
            <w:tcW w:w="7879" w:type="dxa"/>
            <w:gridSpan w:val="4"/>
            <w:vAlign w:val="center"/>
          </w:tcPr>
          <w:p w14:paraId="5D6DDEB2" w14:textId="12BE213B" w:rsidR="00711C23" w:rsidRPr="00C72170" w:rsidRDefault="00711C23" w:rsidP="00CA7C0D">
            <w:pPr>
              <w:rPr>
                <w:rFonts w:ascii="Times New Roman" w:hAnsi="Times New Roman"/>
                <w:lang w:val="sr-Cyrl-RS" w:eastAsia="sr-Latn-CS"/>
              </w:rPr>
            </w:pPr>
            <w:proofErr w:type="spellStart"/>
            <w:r>
              <w:rPr>
                <w:rFonts w:ascii="Times New Roman" w:hAnsi="Times New Roman"/>
                <w:lang w:eastAsia="sr-Latn-CS"/>
              </w:rPr>
              <w:t>Ф</w:t>
            </w:r>
            <w:r w:rsidRPr="00C72170">
              <w:rPr>
                <w:rFonts w:ascii="Times New Roman" w:hAnsi="Times New Roman"/>
                <w:lang w:eastAsia="sr-Latn-CS"/>
              </w:rPr>
              <w:t>ронтални</w:t>
            </w:r>
            <w:proofErr w:type="spellEnd"/>
            <w:r w:rsidRPr="00C72170">
              <w:rPr>
                <w:rFonts w:ascii="Times New Roman" w:hAnsi="Times New Roman"/>
                <w:lang w:val="sr-Cyrl-RS" w:eastAsia="sr-Latn-CS"/>
              </w:rPr>
              <w:t xml:space="preserve">, </w:t>
            </w:r>
            <w:r w:rsidR="00CA7C0D" w:rsidRPr="00CA7C0D">
              <w:rPr>
                <w:rFonts w:ascii="Times New Roman" w:hAnsi="Times New Roman"/>
                <w:lang w:val="sr-Cyrl-RS" w:eastAsia="sr-Latn-CS"/>
              </w:rPr>
              <w:t>рад у пару</w:t>
            </w:r>
            <w:r w:rsidR="00CA7C0D">
              <w:rPr>
                <w:rFonts w:ascii="Times New Roman" w:hAnsi="Times New Roman"/>
                <w:lang w:val="sr-Cyrl-RS" w:eastAsia="sr-Latn-CS"/>
              </w:rPr>
              <w:t>, групни</w:t>
            </w:r>
          </w:p>
        </w:tc>
      </w:tr>
      <w:tr w:rsidR="00711C23" w:rsidRPr="00823F2D" w14:paraId="5D6DDEB6" w14:textId="77777777" w:rsidTr="00E251AC">
        <w:trPr>
          <w:trHeight w:val="568"/>
          <w:jc w:val="center"/>
        </w:trPr>
        <w:tc>
          <w:tcPr>
            <w:tcW w:w="1838" w:type="dxa"/>
            <w:shd w:val="clear" w:color="auto" w:fill="F2F2F2"/>
          </w:tcPr>
          <w:p w14:paraId="5D6DDEB4"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Наставне методе</w:t>
            </w:r>
            <w:r w:rsidRPr="00823F2D">
              <w:rPr>
                <w:rFonts w:ascii="Times New Roman" w:hAnsi="Times New Roman"/>
                <w:bCs/>
                <w:color w:val="000000"/>
                <w:lang w:eastAsia="sr-Latn-CS"/>
              </w:rPr>
              <w:t>:</w:t>
            </w:r>
          </w:p>
        </w:tc>
        <w:tc>
          <w:tcPr>
            <w:tcW w:w="7879" w:type="dxa"/>
            <w:gridSpan w:val="4"/>
            <w:vAlign w:val="center"/>
          </w:tcPr>
          <w:p w14:paraId="5D6DDEB5" w14:textId="07A60F3B" w:rsidR="00711C23" w:rsidRPr="00823F2D" w:rsidRDefault="00DA42A0" w:rsidP="00651B6A">
            <w:pPr>
              <w:rPr>
                <w:rFonts w:ascii="Times New Roman" w:hAnsi="Times New Roman"/>
                <w:color w:val="FF0000"/>
                <w:lang w:val="sr-Cyrl-RS" w:eastAsia="sr-Latn-CS"/>
              </w:rPr>
            </w:pPr>
            <w:r>
              <w:rPr>
                <w:rFonts w:ascii="Times New Roman" w:hAnsi="Times New Roman"/>
                <w:lang w:val="sr-Cyrl-RS" w:eastAsia="sr-Latn-CS"/>
              </w:rPr>
              <w:t xml:space="preserve"> Монолошка, д</w:t>
            </w:r>
            <w:r w:rsidR="00711C23" w:rsidRPr="00FA2D67">
              <w:rPr>
                <w:rFonts w:ascii="Times New Roman" w:hAnsi="Times New Roman"/>
                <w:lang w:val="sr-Cyrl-RS" w:eastAsia="sr-Latn-CS"/>
              </w:rPr>
              <w:t>ијалош</w:t>
            </w:r>
            <w:r w:rsidR="00DC2003">
              <w:rPr>
                <w:rFonts w:ascii="Times New Roman" w:hAnsi="Times New Roman"/>
                <w:lang w:val="sr-Cyrl-RS" w:eastAsia="sr-Latn-CS"/>
              </w:rPr>
              <w:t xml:space="preserve">ка </w:t>
            </w:r>
            <w:r w:rsidR="000F1F5C">
              <w:rPr>
                <w:rFonts w:ascii="Times New Roman" w:hAnsi="Times New Roman"/>
                <w:lang w:val="sr-Cyrl-RS" w:eastAsia="sr-Latn-CS"/>
              </w:rPr>
              <w:t xml:space="preserve">, </w:t>
            </w:r>
            <w:r w:rsidR="00056DB8">
              <w:rPr>
                <w:rFonts w:ascii="Times New Roman" w:hAnsi="Times New Roman"/>
                <w:lang w:val="sr-Cyrl-RS" w:eastAsia="sr-Latn-CS"/>
              </w:rPr>
              <w:t xml:space="preserve"> демонстративна</w:t>
            </w:r>
            <w:r w:rsidR="00DC2003">
              <w:rPr>
                <w:rFonts w:ascii="Times New Roman" w:hAnsi="Times New Roman"/>
                <w:lang w:val="sr-Cyrl-RS" w:eastAsia="sr-Latn-CS"/>
              </w:rPr>
              <w:t xml:space="preserve">, </w:t>
            </w:r>
            <w:r w:rsidR="00651B6A" w:rsidRPr="00EE21A3">
              <w:rPr>
                <w:rFonts w:ascii="Times New Roman" w:hAnsi="Times New Roman"/>
                <w:lang w:val="sr-Cyrl-RS" w:eastAsia="sr-Latn-CS"/>
              </w:rPr>
              <w:t>писани радови, рад на тексту</w:t>
            </w:r>
          </w:p>
        </w:tc>
      </w:tr>
      <w:tr w:rsidR="00711C23" w:rsidRPr="00823F2D" w14:paraId="5D6DDEB9" w14:textId="77777777" w:rsidTr="00E251AC">
        <w:trPr>
          <w:trHeight w:val="568"/>
          <w:jc w:val="center"/>
        </w:trPr>
        <w:tc>
          <w:tcPr>
            <w:tcW w:w="1838" w:type="dxa"/>
            <w:shd w:val="clear" w:color="auto" w:fill="F2F2F2"/>
          </w:tcPr>
          <w:p w14:paraId="5D6DDEB7"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средства</w:t>
            </w:r>
            <w:r w:rsidRPr="00823F2D">
              <w:rPr>
                <w:rFonts w:ascii="Times New Roman" w:hAnsi="Times New Roman"/>
                <w:bCs/>
                <w:color w:val="000000"/>
                <w:lang w:eastAsia="sr-Latn-CS"/>
              </w:rPr>
              <w:t>:</w:t>
            </w:r>
          </w:p>
        </w:tc>
        <w:tc>
          <w:tcPr>
            <w:tcW w:w="7879" w:type="dxa"/>
            <w:gridSpan w:val="4"/>
            <w:vAlign w:val="center"/>
          </w:tcPr>
          <w:p w14:paraId="5D6DDEB8" w14:textId="7EC18958" w:rsidR="00711C23" w:rsidRPr="00823F2D" w:rsidRDefault="00363D53" w:rsidP="00DC2003">
            <w:pPr>
              <w:rPr>
                <w:rFonts w:ascii="Times New Roman" w:hAnsi="Times New Roman"/>
                <w:color w:val="FF0000"/>
                <w:lang w:val="sr-Cyrl-RS" w:eastAsia="sr-Latn-CS"/>
              </w:rPr>
            </w:pPr>
            <w:r w:rsidRPr="00EE21A3">
              <w:rPr>
                <w:rFonts w:ascii="Times New Roman" w:hAnsi="Times New Roman"/>
                <w:lang w:val="sr-Cyrl-RS" w:eastAsia="sr-Latn-CS"/>
              </w:rPr>
              <w:t xml:space="preserve">Картице за „ланац знања“, </w:t>
            </w:r>
            <w:proofErr w:type="spellStart"/>
            <w:r w:rsidRPr="00EE21A3">
              <w:rPr>
                <w:rFonts w:ascii="Times New Roman" w:hAnsi="Times New Roman"/>
                <w:lang w:val="sr-Cyrl-RS" w:eastAsia="sr-Latn-CS"/>
              </w:rPr>
              <w:t>хамер</w:t>
            </w:r>
            <w:proofErr w:type="spellEnd"/>
            <w:r w:rsidRPr="00EE21A3">
              <w:rPr>
                <w:rFonts w:ascii="Times New Roman" w:hAnsi="Times New Roman"/>
                <w:lang w:val="sr-Cyrl-RS" w:eastAsia="sr-Latn-CS"/>
              </w:rPr>
              <w:t>, уџбеник</w:t>
            </w:r>
            <w:r w:rsidR="005A0CCB" w:rsidRPr="00EE21A3">
              <w:rPr>
                <w:rFonts w:ascii="Times New Roman" w:hAnsi="Times New Roman"/>
                <w:lang w:val="sr-Cyrl-RS" w:eastAsia="sr-Latn-CS"/>
              </w:rPr>
              <w:t xml:space="preserve"> </w:t>
            </w:r>
          </w:p>
        </w:tc>
      </w:tr>
      <w:tr w:rsidR="00711C23" w:rsidRPr="00823F2D" w14:paraId="5D6DDEBC" w14:textId="77777777" w:rsidTr="00E251AC">
        <w:trPr>
          <w:trHeight w:val="568"/>
          <w:jc w:val="center"/>
        </w:trPr>
        <w:tc>
          <w:tcPr>
            <w:tcW w:w="1838" w:type="dxa"/>
            <w:shd w:val="clear" w:color="auto" w:fill="F2F2F2"/>
          </w:tcPr>
          <w:p w14:paraId="5D6DDEBA" w14:textId="77777777" w:rsidR="00711C23" w:rsidRPr="00823F2D" w:rsidRDefault="00711C23" w:rsidP="00711C23">
            <w:pPr>
              <w:rPr>
                <w:rFonts w:ascii="Times New Roman" w:hAnsi="Times New Roman"/>
                <w:bCs/>
                <w:color w:val="000000"/>
                <w:lang w:eastAsia="sr-Latn-CS"/>
              </w:rPr>
            </w:pPr>
            <w:proofErr w:type="spellStart"/>
            <w:r>
              <w:rPr>
                <w:rFonts w:ascii="Times New Roman" w:hAnsi="Times New Roman"/>
                <w:bCs/>
                <w:color w:val="000000"/>
                <w:lang w:val="sr-Cyrl-CS" w:eastAsia="sr-Latn-CS"/>
              </w:rPr>
              <w:t>Међупредметне</w:t>
            </w:r>
            <w:proofErr w:type="spellEnd"/>
            <w:r>
              <w:rPr>
                <w:rFonts w:ascii="Times New Roman" w:hAnsi="Times New Roman"/>
                <w:bCs/>
                <w:color w:val="000000"/>
                <w:lang w:val="sr-Cyrl-CS" w:eastAsia="sr-Latn-CS"/>
              </w:rPr>
              <w:t xml:space="preserve"> компетенције</w:t>
            </w:r>
          </w:p>
        </w:tc>
        <w:tc>
          <w:tcPr>
            <w:tcW w:w="7879" w:type="dxa"/>
            <w:gridSpan w:val="4"/>
            <w:vAlign w:val="center"/>
          </w:tcPr>
          <w:p w14:paraId="5D6DDEBB" w14:textId="1F652B88" w:rsidR="00711C23" w:rsidRPr="00E251AC" w:rsidRDefault="00711C23" w:rsidP="00E023E2">
            <w:pPr>
              <w:rPr>
                <w:rFonts w:ascii="Times New Roman" w:hAnsi="Times New Roman"/>
                <w:lang w:val="sr-Cyrl-RS" w:eastAsia="sr-Latn-CS"/>
              </w:rPr>
            </w:pPr>
            <w:proofErr w:type="spellStart"/>
            <w:r>
              <w:rPr>
                <w:rFonts w:ascii="Times New Roman" w:hAnsi="Times New Roman"/>
                <w:lang w:eastAsia="sr-Latn-CS"/>
              </w:rPr>
              <w:t>К</w:t>
            </w:r>
            <w:r w:rsidRPr="00E251AC">
              <w:rPr>
                <w:rFonts w:ascii="Times New Roman" w:hAnsi="Times New Roman"/>
                <w:lang w:eastAsia="sr-Latn-CS"/>
              </w:rPr>
              <w:t>омпетенција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за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учење</w:t>
            </w:r>
            <w:proofErr w:type="spellEnd"/>
            <w:r>
              <w:rPr>
                <w:rFonts w:ascii="Times New Roman" w:hAnsi="Times New Roman"/>
                <w:lang w:val="sr-Cyrl-RS" w:eastAsia="sr-Latn-CS"/>
              </w:rPr>
              <w:t xml:space="preserve">, </w:t>
            </w:r>
            <w:r w:rsidRPr="00E251AC">
              <w:rPr>
                <w:rFonts w:ascii="Times New Roman" w:hAnsi="Times New Roman"/>
                <w:lang w:val="sr-Cyrl-RS" w:eastAsia="sr-Latn-CS"/>
              </w:rPr>
              <w:t>комуникација</w:t>
            </w:r>
            <w:r>
              <w:rPr>
                <w:rFonts w:ascii="Times New Roman" w:hAnsi="Times New Roman"/>
                <w:lang w:val="sr-Cyrl-RS" w:eastAsia="sr-Latn-CS"/>
              </w:rPr>
              <w:t xml:space="preserve">, </w:t>
            </w:r>
            <w:r w:rsidR="00D97297">
              <w:rPr>
                <w:rFonts w:ascii="Times New Roman" w:hAnsi="Times New Roman"/>
                <w:lang w:val="sr-Cyrl-RS" w:eastAsia="sr-Latn-CS"/>
              </w:rPr>
              <w:t>компетенција за решав</w:t>
            </w:r>
            <w:r w:rsidR="00891EB8">
              <w:rPr>
                <w:rFonts w:ascii="Times New Roman" w:hAnsi="Times New Roman"/>
                <w:lang w:val="sr-Cyrl-RS" w:eastAsia="sr-Latn-CS"/>
              </w:rPr>
              <w:t>а</w:t>
            </w:r>
            <w:r w:rsidR="00D97297">
              <w:rPr>
                <w:rFonts w:ascii="Times New Roman" w:hAnsi="Times New Roman"/>
                <w:lang w:val="sr-Cyrl-RS" w:eastAsia="sr-Latn-CS"/>
              </w:rPr>
              <w:t>ње проблема</w:t>
            </w:r>
            <w:r w:rsidR="00E023E2">
              <w:rPr>
                <w:rFonts w:ascii="Times New Roman" w:hAnsi="Times New Roman"/>
                <w:lang w:val="sr-Cyrl-RS" w:eastAsia="sr-Latn-CS"/>
              </w:rPr>
              <w:t>, рад са подацима и информацијама</w:t>
            </w:r>
          </w:p>
        </w:tc>
      </w:tr>
      <w:tr w:rsidR="00711C23" w:rsidRPr="00823F2D" w14:paraId="61CC8BBC" w14:textId="77777777" w:rsidTr="0094558B">
        <w:trPr>
          <w:trHeight w:val="568"/>
          <w:jc w:val="center"/>
        </w:trPr>
        <w:tc>
          <w:tcPr>
            <w:tcW w:w="9717" w:type="dxa"/>
            <w:gridSpan w:val="5"/>
            <w:shd w:val="clear" w:color="auto" w:fill="F2F2F2"/>
            <w:vAlign w:val="center"/>
          </w:tcPr>
          <w:p w14:paraId="7D5FDDCA" w14:textId="795C27E1" w:rsidR="00711C23" w:rsidRPr="00E251AC" w:rsidRDefault="00711C23" w:rsidP="00711C23">
            <w:pPr>
              <w:jc w:val="center"/>
              <w:rPr>
                <w:rFonts w:ascii="Times New Roman" w:hAnsi="Times New Roman"/>
                <w:lang w:eastAsia="sr-Latn-CS"/>
              </w:rPr>
            </w:pPr>
            <w:r w:rsidRPr="0010514E">
              <w:rPr>
                <w:rFonts w:ascii="Times New Roman" w:hAnsi="Times New Roman"/>
                <w:b/>
                <w:lang w:val="sr-Cyrl-CS" w:eastAsia="sr-Latn-CS"/>
              </w:rPr>
              <w:t>ВРЕМЕНСКА СТРУКТУРА ЧАСА (ТОК ЧАСА)</w:t>
            </w:r>
          </w:p>
        </w:tc>
      </w:tr>
      <w:tr w:rsidR="00711C23" w:rsidRPr="00823F2D" w14:paraId="5D6DDECC" w14:textId="77777777" w:rsidTr="008602A2">
        <w:trPr>
          <w:trHeight w:val="859"/>
          <w:jc w:val="center"/>
        </w:trPr>
        <w:tc>
          <w:tcPr>
            <w:tcW w:w="9717" w:type="dxa"/>
            <w:gridSpan w:val="5"/>
            <w:shd w:val="clear" w:color="auto" w:fill="FFFFFF"/>
          </w:tcPr>
          <w:p w14:paraId="5D6DDEBD" w14:textId="77777777" w:rsidR="00711C23" w:rsidRDefault="00711C23" w:rsidP="00F25C2D">
            <w:pPr>
              <w:jc w:val="both"/>
              <w:rPr>
                <w:rFonts w:ascii="Times New Roman" w:hAnsi="Times New Roman"/>
                <w:b/>
                <w:color w:val="000000"/>
                <w:lang w:val="sr-Cyrl-CS" w:eastAsia="sr-Latn-CS"/>
              </w:rPr>
            </w:pPr>
          </w:p>
          <w:p w14:paraId="5D6DDEC0" w14:textId="697903CE" w:rsidR="00711C23" w:rsidRDefault="00711C23" w:rsidP="00F25C2D">
            <w:pPr>
              <w:jc w:val="both"/>
              <w:rPr>
                <w:rFonts w:ascii="Times New Roman" w:hAnsi="Times New Roman"/>
                <w:b/>
                <w:color w:val="000000"/>
                <w:lang w:val="sr-Cyrl-CS" w:eastAsia="sr-Latn-CS"/>
              </w:rPr>
            </w:pPr>
            <w:r>
              <w:rPr>
                <w:rFonts w:ascii="Times New Roman" w:hAnsi="Times New Roman"/>
                <w:b/>
                <w:color w:val="000000"/>
                <w:lang w:val="sr-Cyrl-CS" w:eastAsia="sr-Latn-CS"/>
              </w:rPr>
              <w:t>Уводни део</w:t>
            </w:r>
            <w:r>
              <w:rPr>
                <w:rFonts w:ascii="Times New Roman" w:hAnsi="Times New Roman"/>
                <w:b/>
                <w:color w:val="000000"/>
                <w:lang w:val="sr-Latn-RS" w:eastAsia="sr-Latn-CS"/>
              </w:rPr>
              <w:t xml:space="preserve"> (10 </w:t>
            </w:r>
            <w:r>
              <w:rPr>
                <w:rFonts w:ascii="Times New Roman" w:hAnsi="Times New Roman"/>
                <w:b/>
                <w:color w:val="000000"/>
                <w:lang w:val="sr-Cyrl-RS" w:eastAsia="sr-Latn-CS"/>
              </w:rPr>
              <w:t>минута)</w:t>
            </w:r>
            <w:r>
              <w:rPr>
                <w:rFonts w:ascii="Times New Roman" w:hAnsi="Times New Roman"/>
                <w:b/>
                <w:color w:val="000000"/>
                <w:lang w:val="sr-Cyrl-CS" w:eastAsia="sr-Latn-CS"/>
              </w:rPr>
              <w:t>:</w:t>
            </w:r>
          </w:p>
          <w:p w14:paraId="6293D4FE" w14:textId="77777777" w:rsidR="00250811" w:rsidRDefault="00250811" w:rsidP="00F25C2D">
            <w:pPr>
              <w:jc w:val="both"/>
              <w:rPr>
                <w:rFonts w:ascii="Times New Roman" w:hAnsi="Times New Roman"/>
                <w:b/>
                <w:color w:val="000000"/>
                <w:lang w:val="sr-Cyrl-CS" w:eastAsia="sr-Latn-CS"/>
              </w:rPr>
            </w:pPr>
          </w:p>
          <w:p w14:paraId="4C920537" w14:textId="52AC2681" w:rsidR="00E023E2" w:rsidRPr="00175DA0" w:rsidRDefault="00651B6A" w:rsidP="00175DA0">
            <w:pPr>
              <w:pStyle w:val="ListParagraph"/>
              <w:numPr>
                <w:ilvl w:val="0"/>
                <w:numId w:val="5"/>
              </w:numPr>
              <w:jc w:val="both"/>
              <w:rPr>
                <w:rFonts w:ascii="Times New Roman" w:hAnsi="Times New Roman"/>
                <w:b/>
                <w:color w:val="000000"/>
                <w:lang w:eastAsia="sr-Latn-CS"/>
              </w:rPr>
            </w:pPr>
            <w:r w:rsidRPr="00175DA0">
              <w:rPr>
                <w:rFonts w:ascii="Times New Roman" w:hAnsi="Times New Roman"/>
                <w:color w:val="000000"/>
                <w:lang w:val="sr-Cyrl-CS" w:eastAsia="sr-Latn-CS"/>
              </w:rPr>
              <w:t xml:space="preserve">Наставник </w:t>
            </w:r>
            <w:r w:rsidR="00B26249">
              <w:rPr>
                <w:rFonts w:ascii="Times New Roman" w:hAnsi="Times New Roman"/>
                <w:color w:val="000000"/>
                <w:lang w:val="sr-Cyrl-CS" w:eastAsia="sr-Latn-CS"/>
              </w:rPr>
              <w:t>проверава домаће задатке и упознаје ученике са начином на који ће имати утврђивање знања о структури и процесима у граду и селу</w:t>
            </w:r>
            <w:r w:rsidRPr="00175DA0">
              <w:rPr>
                <w:rFonts w:ascii="Times New Roman" w:hAnsi="Times New Roman"/>
                <w:color w:val="000000"/>
                <w:lang w:val="sr-Cyrl-CS" w:eastAsia="sr-Latn-CS"/>
              </w:rPr>
              <w:t>.</w:t>
            </w:r>
            <w:r w:rsidR="00B26249">
              <w:rPr>
                <w:rFonts w:ascii="Times New Roman" w:hAnsi="Times New Roman"/>
                <w:color w:val="000000"/>
                <w:lang w:val="sr-Cyrl-CS" w:eastAsia="sr-Latn-CS"/>
              </w:rPr>
              <w:t xml:space="preserve"> Упознаје ученике са игром „ланац знања“.</w:t>
            </w:r>
          </w:p>
          <w:p w14:paraId="7F34BD7E" w14:textId="77777777" w:rsidR="005A0CCB" w:rsidRDefault="005A0CCB" w:rsidP="00F25C2D">
            <w:pPr>
              <w:jc w:val="both"/>
              <w:rPr>
                <w:rFonts w:ascii="Times New Roman" w:hAnsi="Times New Roman"/>
                <w:b/>
                <w:color w:val="000000"/>
                <w:lang w:val="sr-Cyrl-CS" w:eastAsia="sr-Latn-CS"/>
              </w:rPr>
            </w:pPr>
          </w:p>
          <w:p w14:paraId="5D6DDEC6" w14:textId="4FDD7DED" w:rsidR="00711C23" w:rsidRDefault="00711C23" w:rsidP="00F25C2D">
            <w:pPr>
              <w:jc w:val="both"/>
              <w:rPr>
                <w:rFonts w:ascii="Times New Roman" w:hAnsi="Times New Roman"/>
                <w:b/>
                <w:color w:val="000000"/>
                <w:lang w:val="sr-Cyrl-CS" w:eastAsia="sr-Latn-CS"/>
              </w:rPr>
            </w:pPr>
            <w:r w:rsidRPr="00823F2D">
              <w:rPr>
                <w:rFonts w:ascii="Times New Roman" w:hAnsi="Times New Roman"/>
                <w:b/>
                <w:color w:val="000000"/>
                <w:lang w:val="sr-Cyrl-CS" w:eastAsia="sr-Latn-CS"/>
              </w:rPr>
              <w:t>Главни део</w:t>
            </w:r>
            <w:r>
              <w:rPr>
                <w:rFonts w:ascii="Times New Roman" w:hAnsi="Times New Roman"/>
                <w:b/>
                <w:color w:val="000000"/>
                <w:lang w:val="sr-Cyrl-CS" w:eastAsia="sr-Latn-CS"/>
              </w:rPr>
              <w:t xml:space="preserve"> (30 минута)</w:t>
            </w:r>
            <w:r w:rsidRPr="00823F2D">
              <w:rPr>
                <w:rFonts w:ascii="Times New Roman" w:hAnsi="Times New Roman"/>
                <w:b/>
                <w:color w:val="000000"/>
                <w:lang w:val="sr-Cyrl-CS" w:eastAsia="sr-Latn-CS"/>
              </w:rPr>
              <w:t>:</w:t>
            </w:r>
          </w:p>
          <w:p w14:paraId="33082C8D" w14:textId="77777777" w:rsidR="00250811" w:rsidRDefault="00250811" w:rsidP="0066582A">
            <w:pPr>
              <w:jc w:val="both"/>
              <w:rPr>
                <w:rFonts w:ascii="Times New Roman" w:hAnsi="Times New Roman"/>
                <w:lang w:val="sr-Cyrl-RS"/>
              </w:rPr>
            </w:pPr>
          </w:p>
          <w:p w14:paraId="03968C2C" w14:textId="230D81C4" w:rsidR="0066582A" w:rsidRDefault="00B26249" w:rsidP="00B26249">
            <w:pPr>
              <w:pStyle w:val="ListParagraph"/>
              <w:numPr>
                <w:ilvl w:val="0"/>
                <w:numId w:val="5"/>
              </w:numPr>
              <w:jc w:val="both"/>
              <w:rPr>
                <w:rFonts w:ascii="Times New Roman" w:hAnsi="Times New Roman"/>
                <w:lang w:val="sr-Cyrl-RS"/>
              </w:rPr>
            </w:pPr>
            <w:r>
              <w:rPr>
                <w:rFonts w:ascii="Times New Roman" w:hAnsi="Times New Roman"/>
                <w:lang w:val="sr-Cyrl-RS"/>
              </w:rPr>
              <w:t>Наставник</w:t>
            </w:r>
            <w:r w:rsidR="0066582A" w:rsidRPr="00B26249">
              <w:rPr>
                <w:rFonts w:ascii="Times New Roman" w:hAnsi="Times New Roman"/>
                <w:lang w:val="sr-Cyrl-RS"/>
              </w:rPr>
              <w:t xml:space="preserve"> ученицима </w:t>
            </w:r>
            <w:r>
              <w:rPr>
                <w:rFonts w:ascii="Times New Roman" w:hAnsi="Times New Roman"/>
                <w:lang w:val="sr-Cyrl-RS"/>
              </w:rPr>
              <w:t xml:space="preserve">дели </w:t>
            </w:r>
            <w:r w:rsidR="0066582A" w:rsidRPr="00B26249">
              <w:rPr>
                <w:rFonts w:ascii="Times New Roman" w:hAnsi="Times New Roman"/>
                <w:lang w:val="sr-Cyrl-RS"/>
              </w:rPr>
              <w:t>картице на којима се са једне стране налази питање, а са друге одговор на питање са неке друге картице (</w:t>
            </w:r>
            <w:r>
              <w:rPr>
                <w:rFonts w:ascii="Times New Roman" w:hAnsi="Times New Roman"/>
                <w:lang w:val="sr-Cyrl-RS"/>
              </w:rPr>
              <w:t>картице у прилогу). Ученик који је добио картицу са редним бројем 1 прочита питањ</w:t>
            </w:r>
            <w:r w:rsidR="0066582A" w:rsidRPr="00B26249">
              <w:rPr>
                <w:rFonts w:ascii="Times New Roman" w:hAnsi="Times New Roman"/>
                <w:lang w:val="sr-Cyrl-RS"/>
              </w:rPr>
              <w:t>е, а остали ученици проверавају полеђину своје картице да ли се одговор налази баш код њих. Ученик који пронађе одговор подигне руку и прочита одговор и он следећи чита питање са своје карт</w:t>
            </w:r>
            <w:r w:rsidR="00D746E8">
              <w:rPr>
                <w:rFonts w:ascii="Times New Roman" w:hAnsi="Times New Roman"/>
                <w:lang w:val="sr-Cyrl-RS"/>
              </w:rPr>
              <w:t>ице. Тако редом док сви не прочи</w:t>
            </w:r>
            <w:r w:rsidR="0066582A" w:rsidRPr="00B26249">
              <w:rPr>
                <w:rFonts w:ascii="Times New Roman" w:hAnsi="Times New Roman"/>
                <w:lang w:val="sr-Cyrl-RS"/>
              </w:rPr>
              <w:t>тају своја питања и одговоре.</w:t>
            </w:r>
            <w:r w:rsidR="002413A5" w:rsidRPr="00B26249">
              <w:rPr>
                <w:rFonts w:ascii="Times New Roman" w:hAnsi="Times New Roman"/>
                <w:lang w:val="sr-Cyrl-RS"/>
              </w:rPr>
              <w:t xml:space="preserve"> </w:t>
            </w:r>
            <w:r w:rsidR="00CA7C0D">
              <w:rPr>
                <w:rFonts w:ascii="Times New Roman" w:hAnsi="Times New Roman"/>
                <w:lang w:val="sr-Cyrl-RS"/>
              </w:rPr>
              <w:t>*</w:t>
            </w:r>
          </w:p>
          <w:p w14:paraId="0EEB533E" w14:textId="1AEBFB70" w:rsidR="00D746E8" w:rsidRPr="00B26249" w:rsidRDefault="00D746E8" w:rsidP="00B26249">
            <w:pPr>
              <w:pStyle w:val="ListParagraph"/>
              <w:numPr>
                <w:ilvl w:val="0"/>
                <w:numId w:val="5"/>
              </w:numPr>
              <w:jc w:val="both"/>
              <w:rPr>
                <w:rFonts w:ascii="Times New Roman" w:hAnsi="Times New Roman"/>
                <w:lang w:val="sr-Cyrl-RS"/>
              </w:rPr>
            </w:pPr>
            <w:r>
              <w:rPr>
                <w:rFonts w:ascii="Times New Roman" w:hAnsi="Times New Roman"/>
                <w:lang w:val="sr-Cyrl-RS"/>
              </w:rPr>
              <w:t xml:space="preserve">Наставник дели ученике у парове (по распореду седења у клупи). Један ученик </w:t>
            </w:r>
            <w:r w:rsidR="00CA7C0D">
              <w:rPr>
                <w:rFonts w:ascii="Times New Roman" w:hAnsi="Times New Roman"/>
                <w:lang w:val="sr-Cyrl-RS"/>
              </w:rPr>
              <w:t>„</w:t>
            </w:r>
            <w:r>
              <w:rPr>
                <w:rFonts w:ascii="Times New Roman" w:hAnsi="Times New Roman"/>
                <w:lang w:val="sr-Cyrl-RS"/>
              </w:rPr>
              <w:t>брани</w:t>
            </w:r>
            <w:r w:rsidR="00CA7C0D">
              <w:rPr>
                <w:rFonts w:ascii="Times New Roman" w:hAnsi="Times New Roman"/>
                <w:lang w:val="sr-Cyrl-RS"/>
              </w:rPr>
              <w:t>“</w:t>
            </w:r>
            <w:r>
              <w:rPr>
                <w:rFonts w:ascii="Times New Roman" w:hAnsi="Times New Roman"/>
                <w:lang w:val="sr-Cyrl-RS"/>
              </w:rPr>
              <w:t xml:space="preserve"> предности села, а други предности града.</w:t>
            </w:r>
            <w:r w:rsidR="00363D53">
              <w:rPr>
                <w:rFonts w:ascii="Times New Roman" w:hAnsi="Times New Roman"/>
                <w:lang w:val="sr-Cyrl-RS"/>
              </w:rPr>
              <w:t xml:space="preserve"> Ученици записују аргумент</w:t>
            </w:r>
            <w:r>
              <w:rPr>
                <w:rFonts w:ascii="Times New Roman" w:hAnsi="Times New Roman"/>
                <w:lang w:val="sr-Cyrl-RS"/>
              </w:rPr>
              <w:t xml:space="preserve">е у свескама. </w:t>
            </w:r>
            <w:r w:rsidR="00363D53">
              <w:rPr>
                <w:rFonts w:ascii="Times New Roman" w:hAnsi="Times New Roman"/>
                <w:lang w:val="sr-Cyrl-RS"/>
              </w:rPr>
              <w:t xml:space="preserve">Када заврше упоређују свеске. </w:t>
            </w:r>
            <w:r>
              <w:rPr>
                <w:rFonts w:ascii="Times New Roman" w:hAnsi="Times New Roman"/>
                <w:lang w:val="sr-Cyrl-RS"/>
              </w:rPr>
              <w:t>Ученик који буде имао више аргуменат</w:t>
            </w:r>
            <w:r w:rsidR="00363D53">
              <w:rPr>
                <w:rFonts w:ascii="Times New Roman" w:hAnsi="Times New Roman"/>
                <w:lang w:val="sr-Cyrl-RS"/>
              </w:rPr>
              <w:t xml:space="preserve">а </w:t>
            </w:r>
            <w:r w:rsidR="00CA7C0D">
              <w:rPr>
                <w:rFonts w:ascii="Times New Roman" w:hAnsi="Times New Roman"/>
                <w:lang w:val="sr-Cyrl-RS"/>
              </w:rPr>
              <w:t xml:space="preserve">за </w:t>
            </w:r>
            <w:r w:rsidR="00363D53">
              <w:rPr>
                <w:rFonts w:ascii="Times New Roman" w:hAnsi="Times New Roman"/>
                <w:lang w:val="sr-Cyrl-RS"/>
              </w:rPr>
              <w:t>св</w:t>
            </w:r>
            <w:r w:rsidR="00CA7C0D">
              <w:rPr>
                <w:rFonts w:ascii="Times New Roman" w:hAnsi="Times New Roman"/>
                <w:lang w:val="sr-Cyrl-RS"/>
              </w:rPr>
              <w:t>о</w:t>
            </w:r>
            <w:r w:rsidR="00363D53">
              <w:rPr>
                <w:rFonts w:ascii="Times New Roman" w:hAnsi="Times New Roman"/>
                <w:lang w:val="sr-Cyrl-RS"/>
              </w:rPr>
              <w:t xml:space="preserve">ј тип насеља </w:t>
            </w:r>
            <w:r>
              <w:rPr>
                <w:rFonts w:ascii="Times New Roman" w:hAnsi="Times New Roman"/>
                <w:lang w:val="sr-Cyrl-RS"/>
              </w:rPr>
              <w:t xml:space="preserve"> је победио. Затим се сви ученици који су се залагали за село групишу у једну групу, а </w:t>
            </w:r>
            <w:r w:rsidR="00363D53">
              <w:rPr>
                <w:rFonts w:ascii="Times New Roman" w:hAnsi="Times New Roman"/>
                <w:lang w:val="sr-Cyrl-RS"/>
              </w:rPr>
              <w:t xml:space="preserve">заступници града у другу. Имају задатак да своје аргументе упореде и представе на </w:t>
            </w:r>
            <w:proofErr w:type="spellStart"/>
            <w:r w:rsidR="00363D53">
              <w:rPr>
                <w:rFonts w:ascii="Times New Roman" w:hAnsi="Times New Roman"/>
                <w:lang w:val="sr-Cyrl-RS"/>
              </w:rPr>
              <w:t>хамеру</w:t>
            </w:r>
            <w:proofErr w:type="spellEnd"/>
            <w:r w:rsidR="00363D53">
              <w:rPr>
                <w:rFonts w:ascii="Times New Roman" w:hAnsi="Times New Roman"/>
                <w:lang w:val="sr-Cyrl-RS"/>
              </w:rPr>
              <w:t xml:space="preserve">. Када заврше представник групе </w:t>
            </w:r>
            <w:r w:rsidR="004B53C9">
              <w:rPr>
                <w:rFonts w:ascii="Times New Roman" w:hAnsi="Times New Roman"/>
                <w:lang w:val="sr-Cyrl-RS"/>
              </w:rPr>
              <w:t>причвршћује</w:t>
            </w:r>
            <w:r w:rsidR="00363D53">
              <w:rPr>
                <w:rFonts w:ascii="Times New Roman" w:hAnsi="Times New Roman"/>
                <w:lang w:val="sr-Cyrl-RS"/>
              </w:rPr>
              <w:t xml:space="preserve"> х</w:t>
            </w:r>
            <w:proofErr w:type="spellStart"/>
            <w:r w:rsidR="00363D53">
              <w:rPr>
                <w:rFonts w:ascii="Times New Roman" w:hAnsi="Times New Roman"/>
                <w:lang w:val="sr-Cyrl-RS"/>
              </w:rPr>
              <w:t>амер</w:t>
            </w:r>
            <w:proofErr w:type="spellEnd"/>
            <w:r w:rsidR="00363D53">
              <w:rPr>
                <w:rFonts w:ascii="Times New Roman" w:hAnsi="Times New Roman"/>
                <w:lang w:val="sr-Cyrl-RS"/>
              </w:rPr>
              <w:t xml:space="preserve"> на таблу и образлаже аргументе групе. </w:t>
            </w:r>
          </w:p>
          <w:p w14:paraId="437E5E83" w14:textId="77777777" w:rsidR="002413A5" w:rsidRDefault="002413A5" w:rsidP="0066582A">
            <w:pPr>
              <w:jc w:val="both"/>
              <w:rPr>
                <w:rFonts w:ascii="Times New Roman" w:hAnsi="Times New Roman"/>
                <w:lang w:val="sr-Cyrl-RS"/>
              </w:rPr>
            </w:pPr>
          </w:p>
          <w:p w14:paraId="5D6DDECB" w14:textId="583811EC" w:rsidR="002413A5" w:rsidRPr="0066582A" w:rsidRDefault="00CA7C0D" w:rsidP="0066582A">
            <w:pPr>
              <w:jc w:val="both"/>
              <w:rPr>
                <w:rFonts w:ascii="Times New Roman" w:hAnsi="Times New Roman"/>
                <w:lang w:val="sr-Cyrl-RS"/>
              </w:rPr>
            </w:pPr>
            <w:r>
              <w:rPr>
                <w:rFonts w:ascii="Times New Roman" w:hAnsi="Times New Roman"/>
                <w:b/>
                <w:lang w:val="sr-Cyrl-RS"/>
              </w:rPr>
              <w:t>*</w:t>
            </w:r>
            <w:r w:rsidR="002413A5" w:rsidRPr="002413A5">
              <w:rPr>
                <w:rFonts w:ascii="Times New Roman" w:hAnsi="Times New Roman"/>
                <w:b/>
                <w:lang w:val="sr-Cyrl-RS"/>
              </w:rPr>
              <w:t>Напомена</w:t>
            </w:r>
            <w:r w:rsidR="00B26249">
              <w:rPr>
                <w:rFonts w:ascii="Times New Roman" w:hAnsi="Times New Roman"/>
                <w:lang w:val="sr-Cyrl-RS"/>
              </w:rPr>
              <w:t>: П</w:t>
            </w:r>
            <w:r w:rsidR="002413A5">
              <w:rPr>
                <w:rFonts w:ascii="Times New Roman" w:hAnsi="Times New Roman"/>
                <w:lang w:val="sr-Cyrl-RS"/>
              </w:rPr>
              <w:t>риликом поделе картица наставник води рачуна да ученик који слабије напредује добије картицу са редним бројем један .</w:t>
            </w:r>
          </w:p>
        </w:tc>
      </w:tr>
    </w:tbl>
    <w:p w14:paraId="7F1BC8FC" w14:textId="54876DC4" w:rsidR="00B54ADA" w:rsidRDefault="00B54ADA"/>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17"/>
      </w:tblGrid>
      <w:tr w:rsidR="00183C9B" w:rsidRPr="00823F2D" w14:paraId="5D6DDEE6" w14:textId="77777777" w:rsidTr="008602A2">
        <w:trPr>
          <w:trHeight w:val="859"/>
          <w:jc w:val="center"/>
        </w:trPr>
        <w:tc>
          <w:tcPr>
            <w:tcW w:w="9717" w:type="dxa"/>
            <w:shd w:val="clear" w:color="auto" w:fill="FFFFFF"/>
          </w:tcPr>
          <w:p w14:paraId="5D6DDEE0" w14:textId="77777777" w:rsidR="00183C9B" w:rsidRDefault="00183C9B" w:rsidP="00183C9B">
            <w:pPr>
              <w:rPr>
                <w:rFonts w:ascii="Times New Roman" w:hAnsi="Times New Roman"/>
                <w:b/>
                <w:lang w:val="sr-Cyrl-RS"/>
              </w:rPr>
            </w:pPr>
            <w:r w:rsidRPr="00715061">
              <w:rPr>
                <w:rFonts w:ascii="Times New Roman" w:hAnsi="Times New Roman"/>
                <w:b/>
                <w:lang w:val="sr-Cyrl-RS"/>
              </w:rPr>
              <w:lastRenderedPageBreak/>
              <w:t>Завршни део</w:t>
            </w:r>
            <w:r w:rsidR="00B86426">
              <w:rPr>
                <w:rFonts w:ascii="Times New Roman" w:hAnsi="Times New Roman"/>
                <w:b/>
                <w:lang w:val="sr-Cyrl-RS"/>
              </w:rPr>
              <w:t xml:space="preserve"> (5 минута)</w:t>
            </w:r>
            <w:r w:rsidRPr="00715061">
              <w:rPr>
                <w:rFonts w:ascii="Times New Roman" w:hAnsi="Times New Roman"/>
                <w:b/>
                <w:lang w:val="sr-Cyrl-RS"/>
              </w:rPr>
              <w:t>:</w:t>
            </w:r>
          </w:p>
          <w:p w14:paraId="5D6DDEE1" w14:textId="755E0325" w:rsidR="00B86426" w:rsidRPr="00363D53" w:rsidRDefault="00363D53" w:rsidP="00363D53">
            <w:pPr>
              <w:pStyle w:val="ListParagraph"/>
              <w:numPr>
                <w:ilvl w:val="0"/>
                <w:numId w:val="11"/>
              </w:numPr>
              <w:rPr>
                <w:rFonts w:ascii="Times New Roman" w:hAnsi="Times New Roman"/>
                <w:lang w:val="sr-Cyrl-RS"/>
              </w:rPr>
            </w:pPr>
            <w:r>
              <w:rPr>
                <w:rFonts w:ascii="Times New Roman" w:hAnsi="Times New Roman"/>
                <w:lang w:val="sr-Cyrl-RS"/>
              </w:rPr>
              <w:t>Наставник коментарише радове ученика и бележи оцене у педагошку документацију</w:t>
            </w:r>
            <w:r w:rsidR="00EE21A3">
              <w:rPr>
                <w:rFonts w:ascii="Times New Roman" w:hAnsi="Times New Roman"/>
                <w:lang w:val="sr-Cyrl-RS"/>
              </w:rPr>
              <w:t>.</w:t>
            </w:r>
          </w:p>
          <w:p w14:paraId="7EA70744" w14:textId="047666B7" w:rsidR="006D3A71" w:rsidRPr="00363D53" w:rsidRDefault="002413A5" w:rsidP="00363D53">
            <w:pPr>
              <w:pStyle w:val="ListParagraph"/>
              <w:numPr>
                <w:ilvl w:val="0"/>
                <w:numId w:val="11"/>
              </w:numPr>
              <w:jc w:val="both"/>
              <w:rPr>
                <w:rFonts w:ascii="Times New Roman" w:hAnsi="Times New Roman"/>
                <w:color w:val="000000"/>
                <w:lang w:val="sr-Cyrl-CS" w:eastAsia="sr-Latn-CS"/>
              </w:rPr>
            </w:pPr>
            <w:r w:rsidRPr="00363D53">
              <w:rPr>
                <w:rFonts w:ascii="Times New Roman" w:hAnsi="Times New Roman"/>
                <w:color w:val="000000"/>
                <w:lang w:val="sr-Cyrl-CS" w:eastAsia="sr-Latn-CS"/>
              </w:rPr>
              <w:t>Наставник најављује писмену проверу за следећи час.</w:t>
            </w:r>
          </w:p>
          <w:p w14:paraId="5FC0715E" w14:textId="77777777" w:rsidR="00FE4B8D" w:rsidRDefault="00FE4B8D" w:rsidP="00FE4B8D">
            <w:pPr>
              <w:jc w:val="both"/>
              <w:rPr>
                <w:rFonts w:ascii="Times New Roman" w:hAnsi="Times New Roman"/>
                <w:color w:val="000000"/>
                <w:lang w:val="sr-Cyrl-CS" w:eastAsia="sr-Latn-CS"/>
              </w:rPr>
            </w:pPr>
          </w:p>
          <w:p w14:paraId="5D6DDEE5" w14:textId="672468EE" w:rsidR="00FE4B8D" w:rsidRPr="00561432" w:rsidRDefault="00D746E8" w:rsidP="00561432">
            <w:pPr>
              <w:jc w:val="both"/>
              <w:rPr>
                <w:rFonts w:ascii="Times New Roman" w:hAnsi="Times New Roman"/>
                <w:color w:val="000000"/>
                <w:lang w:val="sr-Cyrl-RS" w:eastAsia="sr-Latn-CS"/>
              </w:rPr>
            </w:pPr>
            <w:r w:rsidRPr="000901B5">
              <w:rPr>
                <w:rFonts w:ascii="Times New Roman" w:hAnsi="Times New Roman"/>
                <w:b/>
                <w:bCs/>
                <w:iCs/>
                <w:lang w:val="sr-Cyrl-RS" w:eastAsia="sr-Latn-CS"/>
              </w:rPr>
              <w:t>Домаћи задатак</w:t>
            </w:r>
            <w:r>
              <w:rPr>
                <w:rFonts w:ascii="Times New Roman" w:hAnsi="Times New Roman"/>
                <w:bCs/>
                <w:iCs/>
                <w:lang w:val="sr-Cyrl-RS" w:eastAsia="sr-Latn-CS"/>
              </w:rPr>
              <w:t xml:space="preserve">: </w:t>
            </w:r>
            <w:r w:rsidR="004B53C9">
              <w:rPr>
                <w:rFonts w:ascii="Times New Roman" w:hAnsi="Times New Roman"/>
                <w:bCs/>
                <w:iCs/>
                <w:lang w:val="sr-Cyrl-RS" w:eastAsia="sr-Latn-CS"/>
              </w:rPr>
              <w:t>решити</w:t>
            </w:r>
            <w:r>
              <w:rPr>
                <w:rFonts w:ascii="Times New Roman" w:hAnsi="Times New Roman"/>
                <w:bCs/>
                <w:iCs/>
                <w:lang w:val="sr-Cyrl-RS" w:eastAsia="sr-Latn-CS"/>
              </w:rPr>
              <w:t xml:space="preserve"> задатке</w:t>
            </w:r>
            <w:r w:rsidR="004B53C9">
              <w:rPr>
                <w:rFonts w:ascii="Times New Roman" w:hAnsi="Times New Roman"/>
                <w:bCs/>
                <w:iCs/>
                <w:lang w:val="sr-Cyrl-RS" w:eastAsia="sr-Latn-CS"/>
              </w:rPr>
              <w:t xml:space="preserve"> у сегменту</w:t>
            </w:r>
            <w:r>
              <w:rPr>
                <w:rFonts w:ascii="Times New Roman" w:hAnsi="Times New Roman"/>
                <w:bCs/>
                <w:iCs/>
                <w:lang w:val="sr-Cyrl-RS" w:eastAsia="sr-Latn-CS"/>
              </w:rPr>
              <w:t xml:space="preserve"> </w:t>
            </w:r>
            <w:r w:rsidRPr="000901B5">
              <w:rPr>
                <w:rFonts w:ascii="Times New Roman" w:hAnsi="Times New Roman"/>
                <w:b/>
                <w:bCs/>
                <w:i/>
                <w:iCs/>
                <w:lang w:val="sr-Cyrl-RS" w:eastAsia="sr-Latn-CS"/>
              </w:rPr>
              <w:t>Провери шта си научио/ла</w:t>
            </w:r>
            <w:r>
              <w:rPr>
                <w:rFonts w:ascii="Times New Roman" w:hAnsi="Times New Roman"/>
                <w:bCs/>
                <w:iCs/>
                <w:lang w:val="sr-Cyrl-RS" w:eastAsia="sr-Latn-CS"/>
              </w:rPr>
              <w:t xml:space="preserve"> – стране 90 и 91 у уџбенику</w:t>
            </w:r>
          </w:p>
        </w:tc>
      </w:tr>
      <w:tr w:rsidR="00B375EA" w:rsidRPr="00823F2D" w14:paraId="0A42487B" w14:textId="77777777" w:rsidTr="00B375EA">
        <w:trPr>
          <w:trHeight w:val="555"/>
          <w:jc w:val="center"/>
        </w:trPr>
        <w:tc>
          <w:tcPr>
            <w:tcW w:w="9717" w:type="dxa"/>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743CBB">
        <w:trPr>
          <w:trHeight w:val="859"/>
          <w:jc w:val="center"/>
        </w:trPr>
        <w:tc>
          <w:tcPr>
            <w:tcW w:w="9717" w:type="dxa"/>
          </w:tcPr>
          <w:p w14:paraId="2425FD80" w14:textId="77777777"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743CBB">
        <w:trPr>
          <w:trHeight w:val="859"/>
          <w:jc w:val="center"/>
        </w:trPr>
        <w:tc>
          <w:tcPr>
            <w:tcW w:w="9717" w:type="dxa"/>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743CBB">
        <w:trPr>
          <w:trHeight w:val="859"/>
          <w:jc w:val="center"/>
        </w:trPr>
        <w:tc>
          <w:tcPr>
            <w:tcW w:w="9717" w:type="dxa"/>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4FA0D112" w14:textId="718C2A42" w:rsidR="00B26249" w:rsidRDefault="00B26249">
      <w:pPr>
        <w:rPr>
          <w:rFonts w:ascii="Times New Roman" w:hAnsi="Times New Roman"/>
        </w:rPr>
      </w:pPr>
    </w:p>
    <w:p w14:paraId="287C404B" w14:textId="77777777" w:rsidR="004B53C9" w:rsidRDefault="004B53C9">
      <w:pPr>
        <w:rPr>
          <w:rFonts w:ascii="Times New Roman" w:hAnsi="Times New Roman"/>
          <w:b/>
          <w:sz w:val="32"/>
          <w:szCs w:val="32"/>
          <w:lang w:val="sr-Cyrl-RS"/>
        </w:rPr>
      </w:pPr>
      <w:r>
        <w:rPr>
          <w:rFonts w:ascii="Times New Roman" w:hAnsi="Times New Roman"/>
          <w:b/>
          <w:sz w:val="32"/>
          <w:szCs w:val="32"/>
          <w:lang w:val="sr-Cyrl-RS"/>
        </w:rPr>
        <w:br w:type="page"/>
      </w:r>
    </w:p>
    <w:p w14:paraId="3D25E47B" w14:textId="7ADA6C5E" w:rsidR="006271C9" w:rsidRDefault="00B26249" w:rsidP="004B53C9">
      <w:pPr>
        <w:rPr>
          <w:rFonts w:ascii="Times New Roman" w:hAnsi="Times New Roman"/>
          <w:b/>
          <w:sz w:val="32"/>
          <w:szCs w:val="32"/>
          <w:lang w:val="sr-Cyrl-RS"/>
        </w:rPr>
      </w:pPr>
      <w:bookmarkStart w:id="0" w:name="_GoBack"/>
      <w:bookmarkEnd w:id="0"/>
      <w:r w:rsidRPr="00F51DD4">
        <w:rPr>
          <w:rFonts w:ascii="Times New Roman" w:hAnsi="Times New Roman"/>
          <w:b/>
          <w:sz w:val="32"/>
          <w:szCs w:val="32"/>
          <w:lang w:val="sr-Cyrl-RS"/>
        </w:rPr>
        <w:lastRenderedPageBreak/>
        <w:t>Прилог</w:t>
      </w:r>
    </w:p>
    <w:p w14:paraId="078B34D7" w14:textId="76E88410" w:rsidR="006271C9" w:rsidRPr="004B53C9" w:rsidRDefault="006271C9" w:rsidP="006271C9">
      <w:pPr>
        <w:rPr>
          <w:rFonts w:ascii="Times New Roman" w:hAnsi="Times New Roman"/>
          <w:sz w:val="20"/>
          <w:szCs w:val="20"/>
          <w:lang w:val="sr-Cyrl-RS"/>
        </w:rPr>
      </w:pPr>
    </w:p>
    <w:p w14:paraId="44ACDF6F" w14:textId="123E8325" w:rsidR="006271C9" w:rsidRPr="004B53C9" w:rsidRDefault="004B53C9" w:rsidP="004B53C9">
      <w:pPr>
        <w:rPr>
          <w:rFonts w:ascii="Times New Roman" w:eastAsia="Arial Unicode MS" w:hAnsi="Times New Roman" w:cs="Arial Unicode MS"/>
          <w:color w:val="000000"/>
          <w:u w:color="000000"/>
          <w:bdr w:val="nil"/>
          <w:lang w:val="sr-Cyrl-RS"/>
        </w:rPr>
      </w:pPr>
      <w:r w:rsidRPr="004B53C9">
        <w:rPr>
          <w:rFonts w:ascii="Times New Roman" w:eastAsia="Arial Unicode MS" w:hAnsi="Times New Roman" w:cs="Arial Unicode MS"/>
          <w:color w:val="000000"/>
          <w:u w:color="000000"/>
          <w:bdr w:val="nil"/>
          <w:lang w:val="sr-Cyrl-RS"/>
        </w:rPr>
        <w:t xml:space="preserve">Одштампати. Исећи табелу по спољним линијама. Пресавити на средини и исећи по хоризонталним линијама. Тако се добијају картице које су пресавијене на пола. Залепити део картице са питањем, за део који садржи одговор, тако да се на предњој страни картице налази питање, а на полеђини одговор (овако како је дато у табели) </w:t>
      </w:r>
    </w:p>
    <w:p w14:paraId="228CCE96" w14:textId="77777777" w:rsidR="006271C9" w:rsidRPr="00DE76EC" w:rsidRDefault="006271C9" w:rsidP="006271C9">
      <w:pPr>
        <w:rPr>
          <w:rFonts w:ascii="Times New Roman" w:eastAsia="Arial Unicode MS" w:hAnsi="Times New Roman" w:cs="Arial Unicode MS"/>
          <w:b/>
          <w:bCs/>
          <w:color w:val="000000"/>
          <w:sz w:val="24"/>
          <w:szCs w:val="24"/>
          <w:u w:color="000000"/>
          <w:bdr w:val="nil"/>
          <w:lang w:val="sr-Cyrl-RS"/>
        </w:rPr>
      </w:pPr>
    </w:p>
    <w:tbl>
      <w:tblPr>
        <w:tblW w:w="9062" w:type="dxa"/>
        <w:tblInd w:w="21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shd w:val="clear" w:color="auto" w:fill="D0DDEF"/>
        <w:tblLayout w:type="fixed"/>
        <w:tblLook w:val="04A0" w:firstRow="1" w:lastRow="0" w:firstColumn="1" w:lastColumn="0" w:noHBand="0" w:noVBand="1"/>
      </w:tblPr>
      <w:tblGrid>
        <w:gridCol w:w="4741"/>
        <w:gridCol w:w="4321"/>
      </w:tblGrid>
      <w:tr w:rsidR="006271C9" w:rsidRPr="004B53C9" w14:paraId="1F20F293"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6BEF4076" w14:textId="28493F16" w:rsidR="006271C9" w:rsidRPr="004B53C9" w:rsidRDefault="006271C9" w:rsidP="006271C9">
            <w:pPr>
              <w:pStyle w:val="BodyA"/>
              <w:rPr>
                <w:rFonts w:cs="Times New Roman"/>
                <w:b/>
                <w:bCs/>
                <w:sz w:val="26"/>
                <w:szCs w:val="26"/>
              </w:rPr>
            </w:pPr>
            <w:r w:rsidRPr="004B53C9">
              <w:rPr>
                <w:rFonts w:cs="Times New Roman"/>
                <w:b/>
                <w:bCs/>
                <w:sz w:val="26"/>
                <w:szCs w:val="26"/>
              </w:rPr>
              <w:t xml:space="preserve">1. </w:t>
            </w:r>
            <w:r w:rsidRPr="004B53C9">
              <w:rPr>
                <w:rFonts w:cs="Times New Roman"/>
                <w:b/>
                <w:bCs/>
                <w:sz w:val="26"/>
                <w:szCs w:val="26"/>
                <w:lang w:val="sr-Cyrl-RS"/>
              </w:rPr>
              <w:t xml:space="preserve">Шта подразумевамо под унутрашњом </w:t>
            </w:r>
            <w:proofErr w:type="spellStart"/>
            <w:r w:rsidRPr="004B53C9">
              <w:rPr>
                <w:rFonts w:cs="Times New Roman"/>
                <w:b/>
                <w:bCs/>
                <w:sz w:val="26"/>
                <w:szCs w:val="26"/>
                <w:lang w:val="sr-Cyrl-RS"/>
              </w:rPr>
              <w:t>стуктуром</w:t>
            </w:r>
            <w:proofErr w:type="spellEnd"/>
            <w:r w:rsidRPr="004B53C9">
              <w:rPr>
                <w:rFonts w:cs="Times New Roman"/>
                <w:b/>
                <w:bCs/>
                <w:sz w:val="26"/>
                <w:szCs w:val="26"/>
                <w:lang w:val="sr-Cyrl-RS"/>
              </w:rPr>
              <w:t xml:space="preserve"> града</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5488CCAD" w14:textId="2522E1AE" w:rsidR="006271C9" w:rsidRPr="004B53C9" w:rsidRDefault="005945F7"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color w:val="1D1D1A"/>
                <w:sz w:val="26"/>
                <w:szCs w:val="26"/>
                <w:lang w:val="sr-Cyrl-RS"/>
              </w:rPr>
            </w:pPr>
            <w:r w:rsidRPr="004B53C9">
              <w:rPr>
                <w:rFonts w:ascii="Times New Roman" w:hAnsi="Times New Roman" w:cs="Times New Roman"/>
                <w:color w:val="1D1D1A"/>
                <w:sz w:val="26"/>
                <w:szCs w:val="26"/>
                <w:lang w:val="sr-Cyrl-RS"/>
              </w:rPr>
              <w:t>Саобраћајнице, водовод, канализација, енергетска и телекомуникациона мрежа.</w:t>
            </w:r>
          </w:p>
        </w:tc>
      </w:tr>
      <w:tr w:rsidR="006271C9" w:rsidRPr="004B53C9" w14:paraId="752D9405"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4E06B031" w14:textId="0339E6B5" w:rsidR="006271C9" w:rsidRPr="004B53C9" w:rsidRDefault="006271C9" w:rsidP="006271C9">
            <w:pPr>
              <w:pStyle w:val="BodyA"/>
              <w:rPr>
                <w:rFonts w:cs="Times New Roman"/>
                <w:sz w:val="26"/>
                <w:szCs w:val="26"/>
              </w:rPr>
            </w:pPr>
            <w:r w:rsidRPr="004B53C9">
              <w:rPr>
                <w:rFonts w:cs="Times New Roman"/>
                <w:b/>
                <w:sz w:val="26"/>
                <w:szCs w:val="26"/>
              </w:rPr>
              <w:t>2</w:t>
            </w:r>
            <w:r w:rsidRPr="004B53C9">
              <w:rPr>
                <w:rFonts w:cs="Times New Roman"/>
                <w:sz w:val="26"/>
                <w:szCs w:val="26"/>
              </w:rPr>
              <w:t>.</w:t>
            </w:r>
            <w:r w:rsidR="004B53C9" w:rsidRPr="004B53C9">
              <w:rPr>
                <w:rFonts w:cs="Times New Roman"/>
                <w:sz w:val="26"/>
                <w:szCs w:val="26"/>
                <w:lang w:val="sr-Cyrl-RS"/>
              </w:rPr>
              <w:t xml:space="preserve"> </w:t>
            </w:r>
            <w:r w:rsidRPr="004B53C9">
              <w:rPr>
                <w:rFonts w:cs="Times New Roman"/>
                <w:b/>
                <w:bCs/>
                <w:sz w:val="26"/>
                <w:szCs w:val="26"/>
                <w:lang w:val="sr-Cyrl-RS"/>
              </w:rPr>
              <w:t>Које зоне се могу издвојити у градовима</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71A229E1" w14:textId="00CC9418" w:rsidR="006271C9" w:rsidRPr="004B53C9" w:rsidRDefault="006271C9"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Размештај појединих функција унутар његове територије.</w:t>
            </w:r>
          </w:p>
        </w:tc>
      </w:tr>
      <w:tr w:rsidR="006271C9" w:rsidRPr="004B53C9" w14:paraId="60DA2C1F"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70948A9C" w14:textId="78F82928" w:rsidR="006271C9" w:rsidRPr="004B53C9" w:rsidRDefault="006271C9" w:rsidP="005945F7">
            <w:pPr>
              <w:pStyle w:val="BodyA"/>
              <w:rPr>
                <w:rFonts w:cs="Times New Roman"/>
                <w:sz w:val="26"/>
                <w:szCs w:val="26"/>
              </w:rPr>
            </w:pPr>
            <w:r w:rsidRPr="004B53C9">
              <w:rPr>
                <w:rFonts w:cs="Times New Roman"/>
                <w:b/>
                <w:bCs/>
                <w:sz w:val="26"/>
                <w:szCs w:val="26"/>
              </w:rPr>
              <w:t xml:space="preserve">3. </w:t>
            </w:r>
            <w:r w:rsidR="005945F7" w:rsidRPr="004B53C9">
              <w:rPr>
                <w:rFonts w:cs="Times New Roman"/>
                <w:b/>
                <w:bCs/>
                <w:sz w:val="26"/>
                <w:szCs w:val="26"/>
                <w:lang w:val="sr-Cyrl-RS"/>
              </w:rPr>
              <w:t>Која инфраструктура је неопходна за функционисање града</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0D967A30" w14:textId="47823DEA" w:rsidR="006271C9" w:rsidRPr="004B53C9" w:rsidRDefault="005945F7"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По продавницама, банкама, хотелима, угоститељским објектима.</w:t>
            </w:r>
          </w:p>
        </w:tc>
      </w:tr>
      <w:tr w:rsidR="006271C9" w:rsidRPr="004B53C9" w14:paraId="154800FA"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2CDB934E" w14:textId="2A007702" w:rsidR="006271C9" w:rsidRPr="004B53C9" w:rsidRDefault="006271C9" w:rsidP="005945F7">
            <w:pPr>
              <w:pStyle w:val="BodyA"/>
              <w:rPr>
                <w:rFonts w:cs="Times New Roman"/>
                <w:sz w:val="26"/>
                <w:szCs w:val="26"/>
              </w:rPr>
            </w:pPr>
            <w:r w:rsidRPr="004B53C9">
              <w:rPr>
                <w:rFonts w:cs="Times New Roman"/>
                <w:b/>
                <w:bCs/>
                <w:sz w:val="26"/>
                <w:szCs w:val="26"/>
              </w:rPr>
              <w:t>4.</w:t>
            </w:r>
            <w:r w:rsidR="005945F7" w:rsidRPr="004B53C9">
              <w:rPr>
                <w:rFonts w:cs="Times New Roman"/>
                <w:b/>
                <w:bCs/>
                <w:sz w:val="26"/>
                <w:szCs w:val="26"/>
                <w:lang w:val="sr-Cyrl-RS"/>
              </w:rPr>
              <w:t xml:space="preserve"> Који инфраструктурни објекти су пожељни</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7EAEDC57" w14:textId="059A0AB7" w:rsidR="006271C9" w:rsidRPr="004B53C9" w:rsidRDefault="006271C9"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Пословна зона, индустријска зона и стамбена зона</w:t>
            </w:r>
            <w:r w:rsidR="00CA7C0D" w:rsidRPr="004B53C9">
              <w:rPr>
                <w:rFonts w:ascii="Times New Roman" w:hAnsi="Times New Roman" w:cs="Times New Roman"/>
                <w:sz w:val="26"/>
                <w:szCs w:val="26"/>
                <w:lang w:val="sr-Cyrl-RS"/>
              </w:rPr>
              <w:t>.</w:t>
            </w:r>
          </w:p>
        </w:tc>
      </w:tr>
      <w:tr w:rsidR="006271C9" w:rsidRPr="004B53C9" w14:paraId="31A66EDB"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065A249B" w14:textId="218C8314" w:rsidR="006271C9" w:rsidRPr="004B53C9" w:rsidRDefault="006271C9" w:rsidP="0093156A">
            <w:pPr>
              <w:pStyle w:val="BodyA"/>
              <w:rPr>
                <w:rFonts w:cs="Times New Roman"/>
                <w:sz w:val="26"/>
                <w:szCs w:val="26"/>
              </w:rPr>
            </w:pPr>
            <w:r w:rsidRPr="004B53C9">
              <w:rPr>
                <w:rFonts w:cs="Times New Roman"/>
                <w:b/>
                <w:bCs/>
                <w:sz w:val="26"/>
                <w:szCs w:val="26"/>
              </w:rPr>
              <w:t xml:space="preserve">5. </w:t>
            </w:r>
            <w:r w:rsidR="0093156A" w:rsidRPr="004B53C9">
              <w:rPr>
                <w:rFonts w:cs="Times New Roman"/>
                <w:b/>
                <w:bCs/>
                <w:sz w:val="26"/>
                <w:szCs w:val="26"/>
                <w:lang w:val="sr-Cyrl-RS"/>
              </w:rPr>
              <w:t>Која је основна пољопривредна делатност у селу</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4B3B011C" w14:textId="5EF33949" w:rsidR="006271C9" w:rsidRPr="004B53C9" w:rsidRDefault="005945F7" w:rsidP="006A7B6C">
            <w:pPr>
              <w:pStyle w:val="Default"/>
              <w:tabs>
                <w:tab w:val="left" w:pos="720"/>
                <w:tab w:val="left" w:pos="1440"/>
                <w:tab w:val="left" w:pos="2160"/>
                <w:tab w:val="left" w:pos="2880"/>
                <w:tab w:val="left" w:pos="3600"/>
                <w:tab w:val="left" w:pos="4320"/>
              </w:tabs>
              <w:spacing w:after="240" w:line="34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Биоскопи, позоришта, спортски терени, паркови.</w:t>
            </w:r>
          </w:p>
        </w:tc>
      </w:tr>
      <w:tr w:rsidR="006271C9" w:rsidRPr="004B53C9" w14:paraId="0C51DDEF"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58F79FAC" w14:textId="517F4086" w:rsidR="006271C9" w:rsidRPr="004B53C9" w:rsidRDefault="006271C9" w:rsidP="006A7B6C">
            <w:pPr>
              <w:pStyle w:val="BodyA"/>
              <w:rPr>
                <w:rFonts w:cs="Times New Roman"/>
                <w:sz w:val="26"/>
                <w:szCs w:val="26"/>
              </w:rPr>
            </w:pPr>
            <w:r w:rsidRPr="004B53C9">
              <w:rPr>
                <w:rFonts w:cs="Times New Roman"/>
                <w:b/>
                <w:bCs/>
                <w:sz w:val="26"/>
                <w:szCs w:val="26"/>
              </w:rPr>
              <w:lastRenderedPageBreak/>
              <w:t>6.</w:t>
            </w:r>
            <w:r w:rsidR="00CA7C0D" w:rsidRPr="004B53C9">
              <w:rPr>
                <w:rFonts w:cs="Times New Roman"/>
                <w:b/>
                <w:bCs/>
                <w:sz w:val="26"/>
                <w:szCs w:val="26"/>
                <w:lang w:val="sr-Cyrl-RS"/>
              </w:rPr>
              <w:t xml:space="preserve"> По чему је каракт</w:t>
            </w:r>
            <w:r w:rsidR="005945F7" w:rsidRPr="004B53C9">
              <w:rPr>
                <w:rFonts w:cs="Times New Roman"/>
                <w:b/>
                <w:bCs/>
                <w:sz w:val="26"/>
                <w:szCs w:val="26"/>
                <w:lang w:val="sr-Cyrl-RS"/>
              </w:rPr>
              <w:t>еристична пословна зона у градовима</w:t>
            </w:r>
            <w:r w:rsidRPr="004B53C9">
              <w:rPr>
                <w:rFonts w:cs="Times New Roman"/>
                <w:b/>
                <w:bCs/>
                <w:sz w:val="26"/>
                <w:szCs w:val="26"/>
              </w:rPr>
              <w:t>?</w:t>
            </w:r>
          </w:p>
          <w:p w14:paraId="2EB57AB4" w14:textId="77777777" w:rsidR="006271C9" w:rsidRPr="004B53C9" w:rsidRDefault="006271C9" w:rsidP="006A7B6C">
            <w:pPr>
              <w:pStyle w:val="BodyA"/>
              <w:rPr>
                <w:rFonts w:cs="Times New Roman"/>
                <w:sz w:val="26"/>
                <w:szCs w:val="26"/>
              </w:rPr>
            </w:pPr>
          </w:p>
        </w:tc>
        <w:tc>
          <w:tcPr>
            <w:tcW w:w="4321" w:type="dxa"/>
            <w:tcBorders>
              <w:left w:val="single" w:sz="4" w:space="0" w:color="auto"/>
            </w:tcBorders>
            <w:shd w:val="clear" w:color="auto" w:fill="auto"/>
            <w:tcMar>
              <w:top w:w="80" w:type="dxa"/>
              <w:left w:w="80" w:type="dxa"/>
              <w:bottom w:w="80" w:type="dxa"/>
              <w:right w:w="80" w:type="dxa"/>
            </w:tcMar>
            <w:vAlign w:val="center"/>
          </w:tcPr>
          <w:p w14:paraId="0331107B" w14:textId="26077BC9" w:rsidR="006271C9" w:rsidRPr="004B53C9" w:rsidRDefault="005945F7"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То је процес настајања и развијања градова.</w:t>
            </w:r>
          </w:p>
        </w:tc>
      </w:tr>
      <w:tr w:rsidR="006271C9" w:rsidRPr="004B53C9" w14:paraId="25B783F1" w14:textId="77777777" w:rsidTr="004B53C9">
        <w:trPr>
          <w:trHeight w:val="1672"/>
        </w:trPr>
        <w:tc>
          <w:tcPr>
            <w:tcW w:w="4741" w:type="dxa"/>
            <w:tcBorders>
              <w:right w:val="single" w:sz="4" w:space="0" w:color="auto"/>
            </w:tcBorders>
            <w:shd w:val="clear" w:color="auto" w:fill="auto"/>
            <w:tcMar>
              <w:top w:w="80" w:type="dxa"/>
              <w:left w:w="80" w:type="dxa"/>
              <w:bottom w:w="80" w:type="dxa"/>
              <w:right w:w="80" w:type="dxa"/>
            </w:tcMar>
            <w:vAlign w:val="center"/>
          </w:tcPr>
          <w:p w14:paraId="3BBBC37D" w14:textId="75FDF774" w:rsidR="006271C9" w:rsidRPr="004B53C9" w:rsidRDefault="006271C9" w:rsidP="005945F7">
            <w:pPr>
              <w:pStyle w:val="BodyA"/>
              <w:rPr>
                <w:rFonts w:cs="Times New Roman"/>
                <w:sz w:val="26"/>
                <w:szCs w:val="26"/>
              </w:rPr>
            </w:pPr>
            <w:r w:rsidRPr="004B53C9">
              <w:rPr>
                <w:rFonts w:cs="Times New Roman"/>
                <w:b/>
                <w:bCs/>
                <w:sz w:val="26"/>
                <w:szCs w:val="26"/>
              </w:rPr>
              <w:t>7.</w:t>
            </w:r>
            <w:r w:rsidR="005945F7" w:rsidRPr="004B53C9">
              <w:rPr>
                <w:rFonts w:cs="Times New Roman"/>
                <w:b/>
                <w:bCs/>
                <w:sz w:val="26"/>
                <w:szCs w:val="26"/>
                <w:lang w:val="sr-Cyrl-RS"/>
              </w:rPr>
              <w:t xml:space="preserve"> Шта значи појам урбанизације</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2D475C95" w14:textId="5CAB3EB5" w:rsidR="006271C9" w:rsidRPr="004B53C9" w:rsidRDefault="005945F7" w:rsidP="006A7B6C">
            <w:pPr>
              <w:pStyle w:val="Default"/>
              <w:tabs>
                <w:tab w:val="left" w:pos="720"/>
                <w:tab w:val="left" w:pos="1440"/>
                <w:tab w:val="left" w:pos="2160"/>
                <w:tab w:val="left" w:pos="2880"/>
                <w:tab w:val="left" w:pos="3600"/>
                <w:tab w:val="left" w:pos="4320"/>
              </w:tabs>
              <w:spacing w:after="240" w:line="34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Тако што се у селима побољшава инфраструктура</w:t>
            </w:r>
            <w:r w:rsidR="000A779C" w:rsidRPr="004B53C9">
              <w:rPr>
                <w:rFonts w:ascii="Times New Roman" w:hAnsi="Times New Roman" w:cs="Times New Roman"/>
                <w:sz w:val="26"/>
                <w:szCs w:val="26"/>
                <w:lang w:val="sr-Cyrl-RS"/>
              </w:rPr>
              <w:t>.</w:t>
            </w:r>
          </w:p>
        </w:tc>
      </w:tr>
      <w:tr w:rsidR="006271C9" w:rsidRPr="004B53C9" w14:paraId="40D0E1D5"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0C4D76CA" w14:textId="711ADEBD" w:rsidR="006271C9" w:rsidRPr="004B53C9" w:rsidRDefault="006271C9" w:rsidP="005945F7">
            <w:pPr>
              <w:pStyle w:val="BodyA"/>
              <w:rPr>
                <w:rFonts w:cs="Times New Roman"/>
                <w:sz w:val="26"/>
                <w:szCs w:val="26"/>
              </w:rPr>
            </w:pPr>
            <w:r w:rsidRPr="004B53C9">
              <w:rPr>
                <w:rFonts w:cs="Times New Roman"/>
                <w:b/>
                <w:bCs/>
                <w:sz w:val="26"/>
                <w:szCs w:val="26"/>
              </w:rPr>
              <w:t>8.</w:t>
            </w:r>
            <w:r w:rsidR="005945F7" w:rsidRPr="004B53C9">
              <w:rPr>
                <w:rFonts w:cs="Times New Roman"/>
                <w:b/>
                <w:bCs/>
                <w:sz w:val="26"/>
                <w:szCs w:val="26"/>
                <w:lang w:val="sr-Cyrl-RS"/>
              </w:rPr>
              <w:t xml:space="preserve"> На који начин градови утичу на околна села</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12D2ECBE" w14:textId="13ADF0F2" w:rsidR="006271C9" w:rsidRPr="004B53C9" w:rsidRDefault="000A779C" w:rsidP="006A7B6C">
            <w:pPr>
              <w:pStyle w:val="BodyA"/>
              <w:rPr>
                <w:rFonts w:cs="Times New Roman"/>
                <w:sz w:val="26"/>
                <w:szCs w:val="26"/>
                <w:lang w:val="sr-Cyrl-RS"/>
              </w:rPr>
            </w:pPr>
            <w:r w:rsidRPr="004B53C9">
              <w:rPr>
                <w:rFonts w:cs="Times New Roman"/>
                <w:sz w:val="26"/>
                <w:szCs w:val="26"/>
                <w:lang w:val="sr-Cyrl-RS"/>
              </w:rPr>
              <w:t>Одумирање села, смањује се број становника.</w:t>
            </w:r>
          </w:p>
        </w:tc>
      </w:tr>
      <w:tr w:rsidR="006271C9" w:rsidRPr="004B53C9" w14:paraId="4BDDE40E"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287473AF" w14:textId="64AA44C3" w:rsidR="006271C9" w:rsidRPr="004B53C9" w:rsidRDefault="006271C9" w:rsidP="000A779C">
            <w:pPr>
              <w:pStyle w:val="BodyA"/>
              <w:rPr>
                <w:rFonts w:cs="Times New Roman"/>
                <w:sz w:val="26"/>
                <w:szCs w:val="26"/>
              </w:rPr>
            </w:pPr>
            <w:r w:rsidRPr="004B53C9">
              <w:rPr>
                <w:rFonts w:cs="Times New Roman"/>
                <w:b/>
                <w:bCs/>
                <w:sz w:val="26"/>
                <w:szCs w:val="26"/>
              </w:rPr>
              <w:t>9.</w:t>
            </w:r>
            <w:r w:rsidR="000A779C" w:rsidRPr="004B53C9">
              <w:rPr>
                <w:rFonts w:cs="Times New Roman"/>
                <w:b/>
                <w:bCs/>
                <w:sz w:val="26"/>
                <w:szCs w:val="26"/>
                <w:lang w:val="sr-Cyrl-RS"/>
              </w:rPr>
              <w:t xml:space="preserve"> На који начин се мења структура занимања у селима</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1686C91C" w14:textId="407A460E" w:rsidR="006271C9" w:rsidRPr="004B53C9" w:rsidRDefault="000A779C"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Потрага за бољим животом и пресељење због бољих услова за живот.</w:t>
            </w:r>
          </w:p>
        </w:tc>
      </w:tr>
      <w:tr w:rsidR="006271C9" w:rsidRPr="004B53C9" w14:paraId="3D6AEF00"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1A82BF5C" w14:textId="77B9CE6B" w:rsidR="006271C9" w:rsidRPr="004B53C9" w:rsidRDefault="006271C9" w:rsidP="000A779C">
            <w:pPr>
              <w:pStyle w:val="BodyA"/>
              <w:rPr>
                <w:rFonts w:cs="Times New Roman"/>
                <w:sz w:val="26"/>
                <w:szCs w:val="26"/>
              </w:rPr>
            </w:pPr>
            <w:r w:rsidRPr="004B53C9">
              <w:rPr>
                <w:rFonts w:cs="Times New Roman"/>
                <w:b/>
                <w:bCs/>
                <w:sz w:val="26"/>
                <w:szCs w:val="26"/>
              </w:rPr>
              <w:t xml:space="preserve">10. </w:t>
            </w:r>
            <w:r w:rsidR="000A779C" w:rsidRPr="004B53C9">
              <w:rPr>
                <w:rFonts w:cs="Times New Roman"/>
                <w:b/>
                <w:bCs/>
                <w:sz w:val="26"/>
                <w:szCs w:val="26"/>
                <w:lang w:val="sr-Cyrl-RS"/>
              </w:rPr>
              <w:t>Који су узроци миграција село - град</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24F3F0D5" w14:textId="3029D335" w:rsidR="006271C9" w:rsidRPr="004B53C9" w:rsidRDefault="000A779C"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Становништво се све мање бави пољопривредом и прелази на занимања везана за индустрију.</w:t>
            </w:r>
          </w:p>
        </w:tc>
      </w:tr>
      <w:tr w:rsidR="006271C9" w:rsidRPr="004B53C9" w14:paraId="4441C4DD"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4A5FA1C0" w14:textId="345C57D0" w:rsidR="006271C9" w:rsidRPr="004B53C9" w:rsidRDefault="006271C9" w:rsidP="000A779C">
            <w:pPr>
              <w:pStyle w:val="BodyA"/>
              <w:rPr>
                <w:rFonts w:cs="Times New Roman"/>
                <w:sz w:val="26"/>
                <w:szCs w:val="26"/>
              </w:rPr>
            </w:pPr>
            <w:r w:rsidRPr="004B53C9">
              <w:rPr>
                <w:rFonts w:cs="Times New Roman"/>
                <w:b/>
                <w:bCs/>
                <w:sz w:val="26"/>
                <w:szCs w:val="26"/>
              </w:rPr>
              <w:t>11.</w:t>
            </w:r>
            <w:r w:rsidR="000A779C" w:rsidRPr="004B53C9">
              <w:rPr>
                <w:rFonts w:cs="Times New Roman"/>
                <w:b/>
                <w:bCs/>
                <w:sz w:val="26"/>
                <w:szCs w:val="26"/>
                <w:lang w:val="sr-Cyrl-RS"/>
              </w:rPr>
              <w:t xml:space="preserve">  Које су последице миграција село - град</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51CD18EB" w14:textId="6A2D4E9D" w:rsidR="006271C9" w:rsidRPr="004B53C9" w:rsidRDefault="000A779C"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Стари људи не могу да обрађују своје њиве па оне зарастају и претварају се у ливаде.</w:t>
            </w:r>
          </w:p>
        </w:tc>
      </w:tr>
      <w:tr w:rsidR="000A779C" w:rsidRPr="004B53C9" w14:paraId="6AB4E441" w14:textId="77777777" w:rsidTr="004B53C9">
        <w:trPr>
          <w:trHeight w:val="1330"/>
        </w:trPr>
        <w:tc>
          <w:tcPr>
            <w:tcW w:w="4741" w:type="dxa"/>
            <w:tcBorders>
              <w:right w:val="single" w:sz="4" w:space="0" w:color="auto"/>
            </w:tcBorders>
            <w:shd w:val="clear" w:color="auto" w:fill="auto"/>
            <w:tcMar>
              <w:top w:w="80" w:type="dxa"/>
              <w:left w:w="80" w:type="dxa"/>
              <w:bottom w:w="80" w:type="dxa"/>
              <w:right w:w="80" w:type="dxa"/>
            </w:tcMar>
            <w:vAlign w:val="center"/>
          </w:tcPr>
          <w:p w14:paraId="4228787D" w14:textId="77777777" w:rsidR="000A779C" w:rsidRPr="004B53C9" w:rsidRDefault="000A779C" w:rsidP="000A779C">
            <w:pPr>
              <w:pStyle w:val="BodyA"/>
              <w:rPr>
                <w:rFonts w:cs="Times New Roman"/>
                <w:b/>
                <w:bCs/>
                <w:sz w:val="26"/>
                <w:szCs w:val="26"/>
              </w:rPr>
            </w:pPr>
          </w:p>
          <w:p w14:paraId="6AC5B4DD" w14:textId="199E2241" w:rsidR="000A779C" w:rsidRPr="004B53C9" w:rsidRDefault="000A779C" w:rsidP="000A779C">
            <w:pPr>
              <w:pStyle w:val="BodyA"/>
              <w:rPr>
                <w:rFonts w:cs="Times New Roman"/>
                <w:b/>
                <w:bCs/>
                <w:sz w:val="26"/>
                <w:szCs w:val="26"/>
                <w:lang w:val="sr-Cyrl-RS"/>
              </w:rPr>
            </w:pPr>
            <w:r w:rsidRPr="004B53C9">
              <w:rPr>
                <w:rFonts w:cs="Times New Roman"/>
                <w:b/>
                <w:bCs/>
                <w:sz w:val="26"/>
                <w:szCs w:val="26"/>
                <w:lang w:val="sr-Cyrl-RS"/>
              </w:rPr>
              <w:t>12. Који су узроци миграција град – село?</w:t>
            </w:r>
          </w:p>
        </w:tc>
        <w:tc>
          <w:tcPr>
            <w:tcW w:w="4321" w:type="dxa"/>
            <w:tcBorders>
              <w:left w:val="single" w:sz="4" w:space="0" w:color="auto"/>
            </w:tcBorders>
            <w:shd w:val="clear" w:color="auto" w:fill="auto"/>
            <w:tcMar>
              <w:top w:w="80" w:type="dxa"/>
              <w:left w:w="80" w:type="dxa"/>
              <w:bottom w:w="80" w:type="dxa"/>
              <w:right w:w="80" w:type="dxa"/>
            </w:tcMar>
            <w:vAlign w:val="center"/>
          </w:tcPr>
          <w:p w14:paraId="3DB88436" w14:textId="19DB2CC2" w:rsidR="000A779C" w:rsidRPr="004B53C9" w:rsidRDefault="000A779C"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Више има градског становништва (око 60%)</w:t>
            </w:r>
            <w:r w:rsidR="00CA7C0D" w:rsidRPr="004B53C9">
              <w:rPr>
                <w:rFonts w:ascii="Times New Roman" w:hAnsi="Times New Roman" w:cs="Times New Roman"/>
                <w:sz w:val="26"/>
                <w:szCs w:val="26"/>
                <w:lang w:val="sr-Cyrl-RS"/>
              </w:rPr>
              <w:t>.</w:t>
            </w:r>
          </w:p>
        </w:tc>
      </w:tr>
      <w:tr w:rsidR="000A779C" w:rsidRPr="004B53C9" w14:paraId="3B58B4A7"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4AFFC2C6" w14:textId="5AFC4E55" w:rsidR="000A779C" w:rsidRPr="004B53C9" w:rsidRDefault="000A779C" w:rsidP="000A779C">
            <w:pPr>
              <w:pStyle w:val="BodyA"/>
              <w:rPr>
                <w:rFonts w:cs="Times New Roman"/>
                <w:b/>
                <w:bCs/>
                <w:sz w:val="26"/>
                <w:szCs w:val="26"/>
                <w:lang w:val="sr-Cyrl-RS"/>
              </w:rPr>
            </w:pPr>
            <w:r w:rsidRPr="004B53C9">
              <w:rPr>
                <w:rFonts w:cs="Times New Roman"/>
                <w:b/>
                <w:bCs/>
                <w:sz w:val="26"/>
                <w:szCs w:val="26"/>
                <w:lang w:val="sr-Cyrl-RS"/>
              </w:rPr>
              <w:lastRenderedPageBreak/>
              <w:t>13. Које су последице старачких домаћинстава?</w:t>
            </w:r>
          </w:p>
        </w:tc>
        <w:tc>
          <w:tcPr>
            <w:tcW w:w="4321" w:type="dxa"/>
            <w:tcBorders>
              <w:left w:val="single" w:sz="4" w:space="0" w:color="auto"/>
            </w:tcBorders>
            <w:shd w:val="clear" w:color="auto" w:fill="auto"/>
            <w:tcMar>
              <w:top w:w="80" w:type="dxa"/>
              <w:left w:w="80" w:type="dxa"/>
              <w:bottom w:w="80" w:type="dxa"/>
              <w:right w:w="80" w:type="dxa"/>
            </w:tcMar>
            <w:vAlign w:val="center"/>
          </w:tcPr>
          <w:p w14:paraId="50DFF8CD" w14:textId="07E731FF" w:rsidR="000A779C" w:rsidRPr="004B53C9" w:rsidRDefault="000A779C"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Пензионери се селе због јефтинијег живота.</w:t>
            </w:r>
          </w:p>
        </w:tc>
      </w:tr>
      <w:tr w:rsidR="000A779C" w:rsidRPr="004B53C9" w14:paraId="6A774E23" w14:textId="77777777" w:rsidTr="004B53C9">
        <w:trPr>
          <w:trHeight w:val="1435"/>
        </w:trPr>
        <w:tc>
          <w:tcPr>
            <w:tcW w:w="4741" w:type="dxa"/>
            <w:tcBorders>
              <w:right w:val="single" w:sz="4" w:space="0" w:color="auto"/>
            </w:tcBorders>
            <w:shd w:val="clear" w:color="auto" w:fill="auto"/>
            <w:tcMar>
              <w:top w:w="80" w:type="dxa"/>
              <w:left w:w="80" w:type="dxa"/>
              <w:bottom w:w="80" w:type="dxa"/>
              <w:right w:w="80" w:type="dxa"/>
            </w:tcMar>
            <w:vAlign w:val="center"/>
          </w:tcPr>
          <w:p w14:paraId="6DAA4AE0" w14:textId="085C9649" w:rsidR="000A779C" w:rsidRPr="004B53C9" w:rsidRDefault="000A779C" w:rsidP="000A779C">
            <w:pPr>
              <w:pStyle w:val="BodyA"/>
              <w:rPr>
                <w:rFonts w:cs="Times New Roman"/>
                <w:b/>
                <w:bCs/>
                <w:sz w:val="26"/>
                <w:szCs w:val="26"/>
                <w:lang w:val="sr-Cyrl-RS"/>
              </w:rPr>
            </w:pPr>
            <w:r w:rsidRPr="004B53C9">
              <w:rPr>
                <w:rFonts w:cs="Times New Roman"/>
                <w:b/>
                <w:bCs/>
                <w:sz w:val="26"/>
                <w:szCs w:val="26"/>
                <w:lang w:val="sr-Cyrl-RS"/>
              </w:rPr>
              <w:t>14. Да ли у нашој земљи има више градског или сеоског становништва?</w:t>
            </w:r>
          </w:p>
        </w:tc>
        <w:tc>
          <w:tcPr>
            <w:tcW w:w="4321" w:type="dxa"/>
            <w:tcBorders>
              <w:left w:val="single" w:sz="4" w:space="0" w:color="auto"/>
            </w:tcBorders>
            <w:shd w:val="clear" w:color="auto" w:fill="auto"/>
            <w:tcMar>
              <w:top w:w="80" w:type="dxa"/>
              <w:left w:w="80" w:type="dxa"/>
              <w:bottom w:w="80" w:type="dxa"/>
              <w:right w:w="80" w:type="dxa"/>
            </w:tcMar>
            <w:vAlign w:val="center"/>
          </w:tcPr>
          <w:p w14:paraId="39075C93" w14:textId="0850BB10" w:rsidR="000A779C" w:rsidRPr="004B53C9" w:rsidRDefault="000A779C"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proofErr w:type="spellStart"/>
            <w:r w:rsidRPr="004B53C9">
              <w:rPr>
                <w:rFonts w:ascii="Times New Roman" w:hAnsi="Times New Roman" w:cs="Times New Roman"/>
                <w:sz w:val="26"/>
                <w:szCs w:val="26"/>
                <w:lang w:val="sr-Cyrl-RS"/>
              </w:rPr>
              <w:t>Репушница</w:t>
            </w:r>
            <w:proofErr w:type="spellEnd"/>
            <w:r w:rsidR="00CA7C0D" w:rsidRPr="004B53C9">
              <w:rPr>
                <w:rFonts w:ascii="Times New Roman" w:hAnsi="Times New Roman" w:cs="Times New Roman"/>
                <w:sz w:val="26"/>
                <w:szCs w:val="26"/>
                <w:lang w:val="sr-Cyrl-RS"/>
              </w:rPr>
              <w:t>.</w:t>
            </w:r>
          </w:p>
        </w:tc>
      </w:tr>
      <w:tr w:rsidR="000A779C" w:rsidRPr="004B53C9" w14:paraId="11F8F617"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172ED772" w14:textId="73FCF743" w:rsidR="000A779C" w:rsidRPr="004B53C9" w:rsidRDefault="000A779C" w:rsidP="000A779C">
            <w:pPr>
              <w:pStyle w:val="BodyA"/>
              <w:rPr>
                <w:rFonts w:cs="Times New Roman"/>
                <w:b/>
                <w:bCs/>
                <w:sz w:val="26"/>
                <w:szCs w:val="26"/>
                <w:lang w:val="sr-Cyrl-RS"/>
              </w:rPr>
            </w:pPr>
            <w:r w:rsidRPr="004B53C9">
              <w:rPr>
                <w:rFonts w:cs="Times New Roman"/>
                <w:b/>
                <w:bCs/>
                <w:sz w:val="26"/>
                <w:szCs w:val="26"/>
                <w:lang w:val="sr-Cyrl-RS"/>
              </w:rPr>
              <w:t>15. Наведи пример села у Србији којег више нема!</w:t>
            </w:r>
          </w:p>
        </w:tc>
        <w:tc>
          <w:tcPr>
            <w:tcW w:w="4321" w:type="dxa"/>
            <w:tcBorders>
              <w:left w:val="single" w:sz="4" w:space="0" w:color="auto"/>
            </w:tcBorders>
            <w:shd w:val="clear" w:color="auto" w:fill="auto"/>
            <w:tcMar>
              <w:top w:w="80" w:type="dxa"/>
              <w:left w:w="80" w:type="dxa"/>
              <w:bottom w:w="80" w:type="dxa"/>
              <w:right w:w="80" w:type="dxa"/>
            </w:tcMar>
            <w:vAlign w:val="center"/>
          </w:tcPr>
          <w:p w14:paraId="7B0BE263" w14:textId="1C250B37" w:rsidR="000A779C"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Рурални процеси</w:t>
            </w:r>
            <w:r w:rsidR="00CA7C0D" w:rsidRPr="004B53C9">
              <w:rPr>
                <w:rFonts w:ascii="Times New Roman" w:hAnsi="Times New Roman" w:cs="Times New Roman"/>
                <w:sz w:val="26"/>
                <w:szCs w:val="26"/>
                <w:lang w:val="sr-Cyrl-RS"/>
              </w:rPr>
              <w:t>.</w:t>
            </w:r>
          </w:p>
        </w:tc>
      </w:tr>
      <w:tr w:rsidR="000A779C" w:rsidRPr="004B53C9" w14:paraId="307C8474" w14:textId="77777777" w:rsidTr="004B53C9">
        <w:trPr>
          <w:trHeight w:val="1838"/>
        </w:trPr>
        <w:tc>
          <w:tcPr>
            <w:tcW w:w="4741" w:type="dxa"/>
            <w:tcBorders>
              <w:right w:val="single" w:sz="4" w:space="0" w:color="auto"/>
            </w:tcBorders>
            <w:shd w:val="clear" w:color="auto" w:fill="auto"/>
            <w:tcMar>
              <w:top w:w="80" w:type="dxa"/>
              <w:left w:w="80" w:type="dxa"/>
              <w:bottom w:w="80" w:type="dxa"/>
              <w:right w:w="80" w:type="dxa"/>
            </w:tcMar>
            <w:vAlign w:val="center"/>
          </w:tcPr>
          <w:p w14:paraId="24700B0E" w14:textId="23559240" w:rsidR="000A779C" w:rsidRPr="004B53C9" w:rsidRDefault="000A779C" w:rsidP="000A779C">
            <w:pPr>
              <w:pStyle w:val="BodyA"/>
              <w:rPr>
                <w:rFonts w:cs="Times New Roman"/>
                <w:b/>
                <w:bCs/>
                <w:sz w:val="26"/>
                <w:szCs w:val="26"/>
                <w:lang w:val="sr-Cyrl-RS"/>
              </w:rPr>
            </w:pPr>
            <w:r w:rsidRPr="004B53C9">
              <w:rPr>
                <w:rFonts w:cs="Times New Roman"/>
                <w:b/>
                <w:bCs/>
                <w:sz w:val="26"/>
                <w:szCs w:val="26"/>
                <w:lang w:val="sr-Cyrl-RS"/>
              </w:rPr>
              <w:t xml:space="preserve">16. </w:t>
            </w:r>
            <w:r w:rsidR="0093156A" w:rsidRPr="004B53C9">
              <w:rPr>
                <w:rFonts w:cs="Times New Roman"/>
                <w:b/>
                <w:bCs/>
                <w:sz w:val="26"/>
                <w:szCs w:val="26"/>
                <w:lang w:val="sr-Cyrl-RS"/>
              </w:rPr>
              <w:t>Како се називају процеси који се одвијају у селу?</w:t>
            </w:r>
          </w:p>
        </w:tc>
        <w:tc>
          <w:tcPr>
            <w:tcW w:w="4321" w:type="dxa"/>
            <w:tcBorders>
              <w:left w:val="single" w:sz="4" w:space="0" w:color="auto"/>
            </w:tcBorders>
            <w:shd w:val="clear" w:color="auto" w:fill="auto"/>
            <w:tcMar>
              <w:top w:w="80" w:type="dxa"/>
              <w:left w:w="80" w:type="dxa"/>
              <w:bottom w:w="80" w:type="dxa"/>
              <w:right w:w="80" w:type="dxa"/>
            </w:tcMar>
            <w:vAlign w:val="center"/>
          </w:tcPr>
          <w:p w14:paraId="7964F0F3" w14:textId="542BEB83" w:rsidR="000A779C"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Пољопривреда</w:t>
            </w:r>
            <w:r w:rsidR="00CA7C0D" w:rsidRPr="004B53C9">
              <w:rPr>
                <w:rFonts w:ascii="Times New Roman" w:hAnsi="Times New Roman" w:cs="Times New Roman"/>
                <w:sz w:val="26"/>
                <w:szCs w:val="26"/>
                <w:lang w:val="sr-Cyrl-RS"/>
              </w:rPr>
              <w:t>.</w:t>
            </w:r>
          </w:p>
        </w:tc>
      </w:tr>
      <w:tr w:rsidR="0093156A" w:rsidRPr="004B53C9" w14:paraId="2AAB461A"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60CD53D6" w14:textId="6DE24E05" w:rsidR="0093156A" w:rsidRPr="004B53C9" w:rsidRDefault="0093156A" w:rsidP="000A779C">
            <w:pPr>
              <w:pStyle w:val="BodyA"/>
              <w:rPr>
                <w:rFonts w:cs="Times New Roman"/>
                <w:b/>
                <w:bCs/>
                <w:sz w:val="26"/>
                <w:szCs w:val="26"/>
                <w:lang w:val="sr-Cyrl-RS"/>
              </w:rPr>
            </w:pPr>
            <w:r w:rsidRPr="004B53C9">
              <w:rPr>
                <w:rFonts w:cs="Times New Roman"/>
                <w:b/>
                <w:bCs/>
                <w:sz w:val="26"/>
                <w:szCs w:val="26"/>
                <w:lang w:val="sr-Cyrl-RS"/>
              </w:rPr>
              <w:t>17. Како утиче град на животну средину?</w:t>
            </w:r>
          </w:p>
        </w:tc>
        <w:tc>
          <w:tcPr>
            <w:tcW w:w="4321" w:type="dxa"/>
            <w:tcBorders>
              <w:left w:val="single" w:sz="4" w:space="0" w:color="auto"/>
            </w:tcBorders>
            <w:shd w:val="clear" w:color="auto" w:fill="auto"/>
            <w:tcMar>
              <w:top w:w="80" w:type="dxa"/>
              <w:left w:w="80" w:type="dxa"/>
              <w:bottom w:w="80" w:type="dxa"/>
              <w:right w:w="80" w:type="dxa"/>
            </w:tcMar>
            <w:vAlign w:val="center"/>
          </w:tcPr>
          <w:p w14:paraId="40161833" w14:textId="33F6D2B6" w:rsidR="0093156A"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proofErr w:type="spellStart"/>
            <w:r w:rsidRPr="004B53C9">
              <w:rPr>
                <w:rFonts w:ascii="Times New Roman" w:hAnsi="Times New Roman" w:cs="Times New Roman"/>
                <w:sz w:val="26"/>
                <w:szCs w:val="26"/>
                <w:lang w:val="sr-Cyrl-RS"/>
              </w:rPr>
              <w:t>Фавеле</w:t>
            </w:r>
            <w:proofErr w:type="spellEnd"/>
            <w:r w:rsidR="00CA7C0D" w:rsidRPr="004B53C9">
              <w:rPr>
                <w:rFonts w:ascii="Times New Roman" w:hAnsi="Times New Roman" w:cs="Times New Roman"/>
                <w:sz w:val="26"/>
                <w:szCs w:val="26"/>
                <w:lang w:val="sr-Cyrl-RS"/>
              </w:rPr>
              <w:t>.</w:t>
            </w:r>
          </w:p>
        </w:tc>
      </w:tr>
      <w:tr w:rsidR="0093156A" w:rsidRPr="004B53C9" w14:paraId="7CDCD351"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0CB48F4C" w14:textId="21A6A881" w:rsidR="0093156A" w:rsidRPr="004B53C9" w:rsidRDefault="0093156A" w:rsidP="000A779C">
            <w:pPr>
              <w:pStyle w:val="BodyA"/>
              <w:rPr>
                <w:rFonts w:cs="Times New Roman"/>
                <w:b/>
                <w:bCs/>
                <w:sz w:val="26"/>
                <w:szCs w:val="26"/>
                <w:lang w:val="sr-Cyrl-RS"/>
              </w:rPr>
            </w:pPr>
            <w:r w:rsidRPr="004B53C9">
              <w:rPr>
                <w:rFonts w:cs="Times New Roman"/>
                <w:b/>
                <w:bCs/>
                <w:sz w:val="26"/>
                <w:szCs w:val="26"/>
                <w:lang w:val="sr-Cyrl-RS"/>
              </w:rPr>
              <w:t>18. Како се зову ч</w:t>
            </w:r>
            <w:r w:rsidR="00CA7C0D" w:rsidRPr="004B53C9">
              <w:rPr>
                <w:rFonts w:cs="Times New Roman"/>
                <w:b/>
                <w:bCs/>
                <w:sz w:val="26"/>
                <w:szCs w:val="26"/>
                <w:lang w:val="sr-Cyrl-RS"/>
              </w:rPr>
              <w:t>е</w:t>
            </w:r>
            <w:r w:rsidRPr="004B53C9">
              <w:rPr>
                <w:rFonts w:cs="Times New Roman"/>
                <w:b/>
                <w:bCs/>
                <w:sz w:val="26"/>
                <w:szCs w:val="26"/>
                <w:lang w:val="sr-Cyrl-RS"/>
              </w:rPr>
              <w:t>тврти у Јужној Америци које су настале услед наглог прилива пољ</w:t>
            </w:r>
            <w:r w:rsidR="00CA7C0D" w:rsidRPr="004B53C9">
              <w:rPr>
                <w:rFonts w:cs="Times New Roman"/>
                <w:b/>
                <w:bCs/>
                <w:sz w:val="26"/>
                <w:szCs w:val="26"/>
                <w:lang w:val="sr-Cyrl-RS"/>
              </w:rPr>
              <w:t>о</w:t>
            </w:r>
            <w:r w:rsidRPr="004B53C9">
              <w:rPr>
                <w:rFonts w:cs="Times New Roman"/>
                <w:b/>
                <w:bCs/>
                <w:sz w:val="26"/>
                <w:szCs w:val="26"/>
                <w:lang w:val="sr-Cyrl-RS"/>
              </w:rPr>
              <w:t>привредног становништва у велике градове?</w:t>
            </w:r>
          </w:p>
        </w:tc>
        <w:tc>
          <w:tcPr>
            <w:tcW w:w="4321" w:type="dxa"/>
            <w:tcBorders>
              <w:left w:val="single" w:sz="4" w:space="0" w:color="auto"/>
            </w:tcBorders>
            <w:shd w:val="clear" w:color="auto" w:fill="auto"/>
            <w:tcMar>
              <w:top w:w="80" w:type="dxa"/>
              <w:left w:w="80" w:type="dxa"/>
              <w:bottom w:w="80" w:type="dxa"/>
              <w:right w:w="80" w:type="dxa"/>
            </w:tcMar>
            <w:vAlign w:val="center"/>
          </w:tcPr>
          <w:p w14:paraId="05E9FEB3" w14:textId="580BAA06" w:rsidR="0093156A"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Неповољно, животна средина је загађена.</w:t>
            </w:r>
          </w:p>
        </w:tc>
      </w:tr>
      <w:tr w:rsidR="0093156A" w:rsidRPr="004B53C9" w14:paraId="336EFF95"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07676806" w14:textId="2B81B4A8" w:rsidR="0093156A" w:rsidRPr="004B53C9" w:rsidRDefault="0093156A" w:rsidP="000A779C">
            <w:pPr>
              <w:pStyle w:val="BodyA"/>
              <w:rPr>
                <w:rFonts w:cs="Times New Roman"/>
                <w:b/>
                <w:bCs/>
                <w:sz w:val="26"/>
                <w:szCs w:val="26"/>
                <w:lang w:val="sr-Cyrl-RS"/>
              </w:rPr>
            </w:pPr>
            <w:r w:rsidRPr="004B53C9">
              <w:rPr>
                <w:rFonts w:cs="Times New Roman"/>
                <w:b/>
                <w:bCs/>
                <w:sz w:val="26"/>
                <w:szCs w:val="26"/>
                <w:lang w:val="sr-Cyrl-RS"/>
              </w:rPr>
              <w:t>19. Како се зову сиромашне четврти у Бразилу?</w:t>
            </w:r>
          </w:p>
        </w:tc>
        <w:tc>
          <w:tcPr>
            <w:tcW w:w="4321" w:type="dxa"/>
            <w:tcBorders>
              <w:left w:val="single" w:sz="4" w:space="0" w:color="auto"/>
            </w:tcBorders>
            <w:shd w:val="clear" w:color="auto" w:fill="auto"/>
            <w:tcMar>
              <w:top w:w="80" w:type="dxa"/>
              <w:left w:w="80" w:type="dxa"/>
              <w:bottom w:w="80" w:type="dxa"/>
              <w:right w:w="80" w:type="dxa"/>
            </w:tcMar>
            <w:vAlign w:val="center"/>
          </w:tcPr>
          <w:p w14:paraId="250E5F69" w14:textId="5920C7D8" w:rsidR="0093156A"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Загађен ваздух, недостатак стамбеног простора, недостатак посла.</w:t>
            </w:r>
          </w:p>
        </w:tc>
      </w:tr>
      <w:tr w:rsidR="0093156A" w:rsidRPr="004B53C9" w14:paraId="574B9489"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4B5102E2" w14:textId="02DCDA70" w:rsidR="0093156A" w:rsidRPr="004B53C9" w:rsidRDefault="0093156A" w:rsidP="000A779C">
            <w:pPr>
              <w:pStyle w:val="BodyA"/>
              <w:rPr>
                <w:rFonts w:cs="Times New Roman"/>
                <w:b/>
                <w:bCs/>
                <w:sz w:val="26"/>
                <w:szCs w:val="26"/>
                <w:lang w:val="sr-Cyrl-RS"/>
              </w:rPr>
            </w:pPr>
            <w:r w:rsidRPr="004B53C9">
              <w:rPr>
                <w:rFonts w:cs="Times New Roman"/>
                <w:b/>
                <w:bCs/>
                <w:sz w:val="26"/>
                <w:szCs w:val="26"/>
                <w:lang w:val="sr-Cyrl-RS"/>
              </w:rPr>
              <w:lastRenderedPageBreak/>
              <w:t>20. Које су последице пренасељености у градовима?</w:t>
            </w:r>
          </w:p>
        </w:tc>
        <w:tc>
          <w:tcPr>
            <w:tcW w:w="4321" w:type="dxa"/>
            <w:tcBorders>
              <w:left w:val="single" w:sz="4" w:space="0" w:color="auto"/>
            </w:tcBorders>
            <w:shd w:val="clear" w:color="auto" w:fill="auto"/>
            <w:tcMar>
              <w:top w:w="80" w:type="dxa"/>
              <w:left w:w="80" w:type="dxa"/>
              <w:bottom w:w="80" w:type="dxa"/>
              <w:right w:w="80" w:type="dxa"/>
            </w:tcMar>
            <w:vAlign w:val="center"/>
          </w:tcPr>
          <w:p w14:paraId="7DE863DA" w14:textId="119B2ADE" w:rsidR="0093156A"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proofErr w:type="spellStart"/>
            <w:r w:rsidRPr="004B53C9">
              <w:rPr>
                <w:rFonts w:ascii="Times New Roman" w:hAnsi="Times New Roman" w:cs="Times New Roman"/>
                <w:sz w:val="26"/>
                <w:szCs w:val="26"/>
                <w:lang w:val="sr-Cyrl-RS"/>
              </w:rPr>
              <w:t>Сламови</w:t>
            </w:r>
            <w:proofErr w:type="spellEnd"/>
            <w:r w:rsidR="00CA7C0D" w:rsidRPr="004B53C9">
              <w:rPr>
                <w:rFonts w:ascii="Times New Roman" w:hAnsi="Times New Roman" w:cs="Times New Roman"/>
                <w:sz w:val="26"/>
                <w:szCs w:val="26"/>
                <w:lang w:val="sr-Cyrl-RS"/>
              </w:rPr>
              <w:t>.</w:t>
            </w:r>
          </w:p>
        </w:tc>
      </w:tr>
      <w:tr w:rsidR="0093156A" w:rsidRPr="004B53C9" w14:paraId="7F475838"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7A97A194" w14:textId="593D352B" w:rsidR="0093156A" w:rsidRPr="004B53C9" w:rsidRDefault="0093156A" w:rsidP="000A779C">
            <w:pPr>
              <w:pStyle w:val="BodyA"/>
              <w:rPr>
                <w:rFonts w:cs="Times New Roman"/>
                <w:b/>
                <w:bCs/>
                <w:sz w:val="26"/>
                <w:szCs w:val="26"/>
                <w:lang w:val="sr-Cyrl-RS"/>
              </w:rPr>
            </w:pPr>
            <w:r w:rsidRPr="004B53C9">
              <w:rPr>
                <w:rFonts w:cs="Times New Roman"/>
                <w:b/>
                <w:bCs/>
                <w:sz w:val="26"/>
                <w:szCs w:val="26"/>
                <w:lang w:val="sr-Cyrl-RS"/>
              </w:rPr>
              <w:t>21. Шта утиче на структуру града?</w:t>
            </w:r>
          </w:p>
        </w:tc>
        <w:tc>
          <w:tcPr>
            <w:tcW w:w="4321" w:type="dxa"/>
            <w:tcBorders>
              <w:left w:val="single" w:sz="4" w:space="0" w:color="auto"/>
            </w:tcBorders>
            <w:shd w:val="clear" w:color="auto" w:fill="auto"/>
            <w:tcMar>
              <w:top w:w="80" w:type="dxa"/>
              <w:left w:w="80" w:type="dxa"/>
              <w:bottom w:w="80" w:type="dxa"/>
              <w:right w:w="80" w:type="dxa"/>
            </w:tcMar>
            <w:vAlign w:val="center"/>
          </w:tcPr>
          <w:p w14:paraId="261E9BAF" w14:textId="08C83D80" w:rsidR="0093156A"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По објектима за становање (становима и кућама)</w:t>
            </w:r>
            <w:r w:rsidR="00CA7C0D" w:rsidRPr="004B53C9">
              <w:rPr>
                <w:rFonts w:ascii="Times New Roman" w:hAnsi="Times New Roman" w:cs="Times New Roman"/>
                <w:sz w:val="26"/>
                <w:szCs w:val="26"/>
                <w:lang w:val="sr-Cyrl-RS"/>
              </w:rPr>
              <w:t>.</w:t>
            </w:r>
          </w:p>
        </w:tc>
      </w:tr>
      <w:tr w:rsidR="0093156A" w:rsidRPr="004B53C9" w14:paraId="1553DBB9"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3B9F2ECD" w14:textId="6525E75D" w:rsidR="0093156A" w:rsidRPr="004B53C9" w:rsidRDefault="0093156A" w:rsidP="0093156A">
            <w:pPr>
              <w:pStyle w:val="BodyA"/>
              <w:rPr>
                <w:rFonts w:cs="Times New Roman"/>
                <w:b/>
                <w:bCs/>
                <w:sz w:val="26"/>
                <w:szCs w:val="26"/>
                <w:lang w:val="sr-Cyrl-RS"/>
              </w:rPr>
            </w:pPr>
            <w:r w:rsidRPr="004B53C9">
              <w:rPr>
                <w:rFonts w:cs="Times New Roman"/>
                <w:b/>
                <w:bCs/>
                <w:sz w:val="26"/>
                <w:szCs w:val="26"/>
                <w:lang w:val="sr-Cyrl-RS"/>
              </w:rPr>
              <w:t>22. По чему је карак</w:t>
            </w:r>
            <w:r w:rsidR="00CA7C0D" w:rsidRPr="004B53C9">
              <w:rPr>
                <w:rFonts w:cs="Times New Roman"/>
                <w:b/>
                <w:bCs/>
                <w:sz w:val="26"/>
                <w:szCs w:val="26"/>
                <w:lang w:val="sr-Cyrl-RS"/>
              </w:rPr>
              <w:t>те</w:t>
            </w:r>
            <w:r w:rsidRPr="004B53C9">
              <w:rPr>
                <w:rFonts w:cs="Times New Roman"/>
                <w:b/>
                <w:bCs/>
                <w:sz w:val="26"/>
                <w:szCs w:val="26"/>
                <w:lang w:val="sr-Cyrl-RS"/>
              </w:rPr>
              <w:t>ристична стамбена зона у градовима</w:t>
            </w:r>
            <w:r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64D332E1" w14:textId="7A29C614" w:rsidR="0093156A"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Услови у којима се одвијају неке активности (становање, производња, провођење слободног времена)</w:t>
            </w:r>
            <w:r w:rsidR="00CA7C0D" w:rsidRPr="004B53C9">
              <w:rPr>
                <w:rFonts w:ascii="Times New Roman" w:hAnsi="Times New Roman" w:cs="Times New Roman"/>
                <w:sz w:val="26"/>
                <w:szCs w:val="26"/>
                <w:lang w:val="sr-Cyrl-RS"/>
              </w:rPr>
              <w:t>.</w:t>
            </w:r>
          </w:p>
        </w:tc>
      </w:tr>
      <w:tr w:rsidR="0093156A" w:rsidRPr="004B53C9" w14:paraId="357C109D"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3EDFCAB5" w14:textId="604B673A" w:rsidR="0093156A" w:rsidRPr="004B53C9" w:rsidRDefault="00CA7C0D" w:rsidP="0093156A">
            <w:pPr>
              <w:pStyle w:val="BodyA"/>
              <w:rPr>
                <w:rFonts w:cs="Times New Roman"/>
                <w:b/>
                <w:bCs/>
                <w:sz w:val="26"/>
                <w:szCs w:val="26"/>
                <w:lang w:val="sr-Cyrl-RS"/>
              </w:rPr>
            </w:pPr>
            <w:r w:rsidRPr="004B53C9">
              <w:rPr>
                <w:rFonts w:cs="Times New Roman"/>
                <w:b/>
                <w:bCs/>
                <w:sz w:val="26"/>
                <w:szCs w:val="26"/>
                <w:lang w:val="sr-Cyrl-RS"/>
              </w:rPr>
              <w:t>23. По чему је каракт</w:t>
            </w:r>
            <w:r w:rsidR="0093156A" w:rsidRPr="004B53C9">
              <w:rPr>
                <w:rFonts w:cs="Times New Roman"/>
                <w:b/>
                <w:bCs/>
                <w:sz w:val="26"/>
                <w:szCs w:val="26"/>
                <w:lang w:val="sr-Cyrl-RS"/>
              </w:rPr>
              <w:t>еристична индустријска зона у градовима</w:t>
            </w:r>
            <w:r w:rsidR="0093156A" w:rsidRPr="004B53C9">
              <w:rPr>
                <w:rFonts w:cs="Times New Roman"/>
                <w:b/>
                <w:bCs/>
                <w:sz w:val="26"/>
                <w:szCs w:val="26"/>
              </w:rPr>
              <w:t>?</w:t>
            </w:r>
          </w:p>
        </w:tc>
        <w:tc>
          <w:tcPr>
            <w:tcW w:w="4321" w:type="dxa"/>
            <w:tcBorders>
              <w:left w:val="single" w:sz="4" w:space="0" w:color="auto"/>
            </w:tcBorders>
            <w:shd w:val="clear" w:color="auto" w:fill="auto"/>
            <w:tcMar>
              <w:top w:w="80" w:type="dxa"/>
              <w:left w:w="80" w:type="dxa"/>
              <w:bottom w:w="80" w:type="dxa"/>
              <w:right w:w="80" w:type="dxa"/>
            </w:tcMar>
            <w:vAlign w:val="center"/>
          </w:tcPr>
          <w:p w14:paraId="2A706915" w14:textId="7C6A14C1" w:rsidR="0093156A" w:rsidRPr="004B53C9" w:rsidRDefault="00D746E8"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Аутомобили, фабрике, домаћинства.</w:t>
            </w:r>
          </w:p>
        </w:tc>
      </w:tr>
      <w:tr w:rsidR="0093156A" w:rsidRPr="004B53C9" w14:paraId="367B8147" w14:textId="77777777" w:rsidTr="004B53C9">
        <w:trPr>
          <w:trHeight w:val="2040"/>
        </w:trPr>
        <w:tc>
          <w:tcPr>
            <w:tcW w:w="4741" w:type="dxa"/>
            <w:tcBorders>
              <w:right w:val="single" w:sz="4" w:space="0" w:color="auto"/>
            </w:tcBorders>
            <w:shd w:val="clear" w:color="auto" w:fill="auto"/>
            <w:tcMar>
              <w:top w:w="80" w:type="dxa"/>
              <w:left w:w="80" w:type="dxa"/>
              <w:bottom w:w="80" w:type="dxa"/>
              <w:right w:w="80" w:type="dxa"/>
            </w:tcMar>
            <w:vAlign w:val="center"/>
          </w:tcPr>
          <w:p w14:paraId="3D20D963" w14:textId="3AFEDD7A" w:rsidR="0093156A" w:rsidRPr="004B53C9" w:rsidRDefault="00D746E8" w:rsidP="0093156A">
            <w:pPr>
              <w:pStyle w:val="BodyA"/>
              <w:rPr>
                <w:rFonts w:cs="Times New Roman"/>
                <w:b/>
                <w:bCs/>
                <w:sz w:val="26"/>
                <w:szCs w:val="26"/>
                <w:lang w:val="sr-Cyrl-RS"/>
              </w:rPr>
            </w:pPr>
            <w:r w:rsidRPr="004B53C9">
              <w:rPr>
                <w:rFonts w:cs="Times New Roman"/>
                <w:b/>
                <w:bCs/>
                <w:sz w:val="26"/>
                <w:szCs w:val="26"/>
                <w:lang w:val="sr-Cyrl-RS"/>
              </w:rPr>
              <w:t>24. Наброј највеће загађиваче у градовима!</w:t>
            </w:r>
          </w:p>
        </w:tc>
        <w:tc>
          <w:tcPr>
            <w:tcW w:w="4321" w:type="dxa"/>
            <w:tcBorders>
              <w:left w:val="single" w:sz="4" w:space="0" w:color="auto"/>
            </w:tcBorders>
            <w:shd w:val="clear" w:color="auto" w:fill="auto"/>
            <w:tcMar>
              <w:top w:w="80" w:type="dxa"/>
              <w:left w:w="80" w:type="dxa"/>
              <w:bottom w:w="80" w:type="dxa"/>
              <w:right w:w="80" w:type="dxa"/>
            </w:tcMar>
            <w:vAlign w:val="center"/>
          </w:tcPr>
          <w:p w14:paraId="304086AE" w14:textId="47C40485" w:rsidR="0093156A" w:rsidRPr="004B53C9" w:rsidRDefault="0093156A" w:rsidP="006A7B6C">
            <w:pPr>
              <w:pStyle w:val="Default"/>
              <w:tabs>
                <w:tab w:val="left" w:pos="720"/>
                <w:tab w:val="left" w:pos="1440"/>
                <w:tab w:val="left" w:pos="2160"/>
                <w:tab w:val="left" w:pos="2880"/>
                <w:tab w:val="left" w:pos="3600"/>
                <w:tab w:val="left" w:pos="4320"/>
              </w:tabs>
              <w:spacing w:after="240" w:line="360" w:lineRule="atLeast"/>
              <w:rPr>
                <w:rFonts w:ascii="Times New Roman" w:hAnsi="Times New Roman" w:cs="Times New Roman"/>
                <w:sz w:val="26"/>
                <w:szCs w:val="26"/>
                <w:lang w:val="sr-Cyrl-RS"/>
              </w:rPr>
            </w:pPr>
            <w:r w:rsidRPr="004B53C9">
              <w:rPr>
                <w:rFonts w:ascii="Times New Roman" w:hAnsi="Times New Roman" w:cs="Times New Roman"/>
                <w:sz w:val="26"/>
                <w:szCs w:val="26"/>
                <w:lang w:val="sr-Cyrl-RS"/>
              </w:rPr>
              <w:t>По бројним фабрикама</w:t>
            </w:r>
            <w:r w:rsidR="00CA7C0D" w:rsidRPr="004B53C9">
              <w:rPr>
                <w:rFonts w:ascii="Times New Roman" w:hAnsi="Times New Roman" w:cs="Times New Roman"/>
                <w:sz w:val="26"/>
                <w:szCs w:val="26"/>
                <w:lang w:val="sr-Cyrl-RS"/>
              </w:rPr>
              <w:t>.</w:t>
            </w:r>
          </w:p>
        </w:tc>
      </w:tr>
    </w:tbl>
    <w:p w14:paraId="2A2A35CB" w14:textId="77777777" w:rsidR="006271C9" w:rsidRDefault="006271C9" w:rsidP="006271C9"/>
    <w:p w14:paraId="305E689D" w14:textId="77777777" w:rsidR="006271C9" w:rsidRDefault="006271C9" w:rsidP="006271C9"/>
    <w:p w14:paraId="30E02DE5" w14:textId="77777777" w:rsidR="006271C9" w:rsidRDefault="006271C9" w:rsidP="006271C9">
      <w:pPr>
        <w:rPr>
          <w:rFonts w:ascii="Times New Roman" w:hAnsi="Times New Roman"/>
        </w:rPr>
      </w:pPr>
    </w:p>
    <w:p w14:paraId="511F494E" w14:textId="77777777" w:rsidR="00B26249" w:rsidRPr="006271C9" w:rsidRDefault="00B26249" w:rsidP="006271C9">
      <w:pPr>
        <w:rPr>
          <w:rFonts w:ascii="Times New Roman" w:hAnsi="Times New Roman"/>
          <w:sz w:val="32"/>
          <w:szCs w:val="32"/>
          <w:lang w:val="sr-Cyrl-RS"/>
        </w:rPr>
      </w:pPr>
    </w:p>
    <w:sectPr w:rsidR="00B26249" w:rsidRPr="006271C9"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18CC7" w14:textId="77777777" w:rsidR="001655E5" w:rsidRDefault="001655E5" w:rsidP="00B26249">
      <w:r>
        <w:separator/>
      </w:r>
    </w:p>
  </w:endnote>
  <w:endnote w:type="continuationSeparator" w:id="0">
    <w:p w14:paraId="5D8F68E5" w14:textId="77777777" w:rsidR="001655E5" w:rsidRDefault="001655E5" w:rsidP="00B26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46AA1" w14:textId="77777777" w:rsidR="001655E5" w:rsidRDefault="001655E5" w:rsidP="00B26249">
      <w:r>
        <w:separator/>
      </w:r>
    </w:p>
  </w:footnote>
  <w:footnote w:type="continuationSeparator" w:id="0">
    <w:p w14:paraId="09E447A6" w14:textId="77777777" w:rsidR="001655E5" w:rsidRDefault="001655E5" w:rsidP="00B262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4C5426"/>
    <w:multiLevelType w:val="hybridMultilevel"/>
    <w:tmpl w:val="66900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15:restartNumberingAfterBreak="0">
    <w:nsid w:val="7F9C4CED"/>
    <w:multiLevelType w:val="hybridMultilevel"/>
    <w:tmpl w:val="629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9"/>
  </w:num>
  <w:num w:numId="4">
    <w:abstractNumId w:val="7"/>
  </w:num>
  <w:num w:numId="5">
    <w:abstractNumId w:val="10"/>
  </w:num>
  <w:num w:numId="6">
    <w:abstractNumId w:val="3"/>
  </w:num>
  <w:num w:numId="7">
    <w:abstractNumId w:val="6"/>
  </w:num>
  <w:num w:numId="8">
    <w:abstractNumId w:val="5"/>
  </w:num>
  <w:num w:numId="9">
    <w:abstractNumId w:val="1"/>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56DB8"/>
    <w:rsid w:val="00056F51"/>
    <w:rsid w:val="00057814"/>
    <w:rsid w:val="00063D8E"/>
    <w:rsid w:val="000A6602"/>
    <w:rsid w:val="000A779C"/>
    <w:rsid w:val="000D6E35"/>
    <w:rsid w:val="000E5030"/>
    <w:rsid w:val="000F1F5C"/>
    <w:rsid w:val="000F4F3D"/>
    <w:rsid w:val="000F6517"/>
    <w:rsid w:val="00162196"/>
    <w:rsid w:val="001655E5"/>
    <w:rsid w:val="0017217B"/>
    <w:rsid w:val="001743F6"/>
    <w:rsid w:val="00175DA0"/>
    <w:rsid w:val="001830CD"/>
    <w:rsid w:val="00183C9B"/>
    <w:rsid w:val="001846DB"/>
    <w:rsid w:val="001A1740"/>
    <w:rsid w:val="001A4F11"/>
    <w:rsid w:val="001B51D8"/>
    <w:rsid w:val="001B6D24"/>
    <w:rsid w:val="001C0B72"/>
    <w:rsid w:val="001E4E06"/>
    <w:rsid w:val="001F6927"/>
    <w:rsid w:val="002066C8"/>
    <w:rsid w:val="00220087"/>
    <w:rsid w:val="002413A5"/>
    <w:rsid w:val="00250811"/>
    <w:rsid w:val="0025083B"/>
    <w:rsid w:val="00271038"/>
    <w:rsid w:val="002756B1"/>
    <w:rsid w:val="002B7888"/>
    <w:rsid w:val="002D4C0F"/>
    <w:rsid w:val="002E2A18"/>
    <w:rsid w:val="002E69AA"/>
    <w:rsid w:val="002F07A2"/>
    <w:rsid w:val="0030530C"/>
    <w:rsid w:val="00307924"/>
    <w:rsid w:val="00345ADC"/>
    <w:rsid w:val="003606EE"/>
    <w:rsid w:val="00363D53"/>
    <w:rsid w:val="00377481"/>
    <w:rsid w:val="00393342"/>
    <w:rsid w:val="003A0FC9"/>
    <w:rsid w:val="003A1355"/>
    <w:rsid w:val="003A16F6"/>
    <w:rsid w:val="003B2CB2"/>
    <w:rsid w:val="003B314A"/>
    <w:rsid w:val="003C1851"/>
    <w:rsid w:val="003D4FED"/>
    <w:rsid w:val="00405AB0"/>
    <w:rsid w:val="00424891"/>
    <w:rsid w:val="00494765"/>
    <w:rsid w:val="004A16EB"/>
    <w:rsid w:val="004A1877"/>
    <w:rsid w:val="004B53C9"/>
    <w:rsid w:val="004B642C"/>
    <w:rsid w:val="0053342F"/>
    <w:rsid w:val="005375D3"/>
    <w:rsid w:val="00545B03"/>
    <w:rsid w:val="005541B1"/>
    <w:rsid w:val="005541D9"/>
    <w:rsid w:val="00561432"/>
    <w:rsid w:val="00563221"/>
    <w:rsid w:val="00565F56"/>
    <w:rsid w:val="005945F7"/>
    <w:rsid w:val="005A0CCB"/>
    <w:rsid w:val="005A7D9D"/>
    <w:rsid w:val="005B58C3"/>
    <w:rsid w:val="005E6163"/>
    <w:rsid w:val="005F28CF"/>
    <w:rsid w:val="005F533B"/>
    <w:rsid w:val="00606F7A"/>
    <w:rsid w:val="00617A40"/>
    <w:rsid w:val="006271C9"/>
    <w:rsid w:val="00627A17"/>
    <w:rsid w:val="00651B6A"/>
    <w:rsid w:val="00656222"/>
    <w:rsid w:val="0066582A"/>
    <w:rsid w:val="00671D5F"/>
    <w:rsid w:val="006720EF"/>
    <w:rsid w:val="00694769"/>
    <w:rsid w:val="006A0B0F"/>
    <w:rsid w:val="006A71F3"/>
    <w:rsid w:val="006C0E53"/>
    <w:rsid w:val="006D3A71"/>
    <w:rsid w:val="006D4A83"/>
    <w:rsid w:val="006D6931"/>
    <w:rsid w:val="006E3084"/>
    <w:rsid w:val="00710138"/>
    <w:rsid w:val="00711C23"/>
    <w:rsid w:val="00714E67"/>
    <w:rsid w:val="00715061"/>
    <w:rsid w:val="0074414C"/>
    <w:rsid w:val="0077000C"/>
    <w:rsid w:val="00773F6D"/>
    <w:rsid w:val="00784701"/>
    <w:rsid w:val="00795437"/>
    <w:rsid w:val="00797E06"/>
    <w:rsid w:val="007B68BD"/>
    <w:rsid w:val="007C5E7D"/>
    <w:rsid w:val="007C6049"/>
    <w:rsid w:val="007D1574"/>
    <w:rsid w:val="007E0C32"/>
    <w:rsid w:val="007E619C"/>
    <w:rsid w:val="007E6EC1"/>
    <w:rsid w:val="007F51BB"/>
    <w:rsid w:val="008026C8"/>
    <w:rsid w:val="008126F8"/>
    <w:rsid w:val="00814C65"/>
    <w:rsid w:val="00823F2D"/>
    <w:rsid w:val="00834514"/>
    <w:rsid w:val="008602A2"/>
    <w:rsid w:val="00860FDD"/>
    <w:rsid w:val="00875750"/>
    <w:rsid w:val="0088464C"/>
    <w:rsid w:val="00891EB8"/>
    <w:rsid w:val="008A299B"/>
    <w:rsid w:val="008C5FE7"/>
    <w:rsid w:val="009005E5"/>
    <w:rsid w:val="009117C6"/>
    <w:rsid w:val="009135B5"/>
    <w:rsid w:val="00914F09"/>
    <w:rsid w:val="009209A1"/>
    <w:rsid w:val="00922104"/>
    <w:rsid w:val="0093156A"/>
    <w:rsid w:val="0094558B"/>
    <w:rsid w:val="00956B7B"/>
    <w:rsid w:val="00957208"/>
    <w:rsid w:val="00957915"/>
    <w:rsid w:val="00977B75"/>
    <w:rsid w:val="00991C22"/>
    <w:rsid w:val="009A467B"/>
    <w:rsid w:val="009A4CEE"/>
    <w:rsid w:val="009B24E9"/>
    <w:rsid w:val="009C0975"/>
    <w:rsid w:val="009C477E"/>
    <w:rsid w:val="009C7AA7"/>
    <w:rsid w:val="009D3863"/>
    <w:rsid w:val="009F4284"/>
    <w:rsid w:val="00A00804"/>
    <w:rsid w:val="00A0325E"/>
    <w:rsid w:val="00A45390"/>
    <w:rsid w:val="00A51F7B"/>
    <w:rsid w:val="00A663E6"/>
    <w:rsid w:val="00A82D0C"/>
    <w:rsid w:val="00AC2772"/>
    <w:rsid w:val="00AC5F2E"/>
    <w:rsid w:val="00B04B2E"/>
    <w:rsid w:val="00B153AB"/>
    <w:rsid w:val="00B23EA5"/>
    <w:rsid w:val="00B26249"/>
    <w:rsid w:val="00B375EA"/>
    <w:rsid w:val="00B50570"/>
    <w:rsid w:val="00B54ADA"/>
    <w:rsid w:val="00B54C02"/>
    <w:rsid w:val="00B55EFF"/>
    <w:rsid w:val="00B665D6"/>
    <w:rsid w:val="00B86426"/>
    <w:rsid w:val="00BB37B2"/>
    <w:rsid w:val="00BC4951"/>
    <w:rsid w:val="00BC5B12"/>
    <w:rsid w:val="00BD3B39"/>
    <w:rsid w:val="00BE5EA2"/>
    <w:rsid w:val="00BE7C24"/>
    <w:rsid w:val="00C228F6"/>
    <w:rsid w:val="00C42E89"/>
    <w:rsid w:val="00C6105F"/>
    <w:rsid w:val="00C6483B"/>
    <w:rsid w:val="00C72170"/>
    <w:rsid w:val="00C7626C"/>
    <w:rsid w:val="00C76BBE"/>
    <w:rsid w:val="00C824C2"/>
    <w:rsid w:val="00CA59BB"/>
    <w:rsid w:val="00CA6648"/>
    <w:rsid w:val="00CA7C0D"/>
    <w:rsid w:val="00CB1C9F"/>
    <w:rsid w:val="00CD4214"/>
    <w:rsid w:val="00CF23A9"/>
    <w:rsid w:val="00D015CB"/>
    <w:rsid w:val="00D14BEC"/>
    <w:rsid w:val="00D163D2"/>
    <w:rsid w:val="00D43D47"/>
    <w:rsid w:val="00D46DFB"/>
    <w:rsid w:val="00D52F28"/>
    <w:rsid w:val="00D57872"/>
    <w:rsid w:val="00D67A76"/>
    <w:rsid w:val="00D746E8"/>
    <w:rsid w:val="00D76057"/>
    <w:rsid w:val="00D8767A"/>
    <w:rsid w:val="00D90FE0"/>
    <w:rsid w:val="00D91748"/>
    <w:rsid w:val="00D96C55"/>
    <w:rsid w:val="00D97297"/>
    <w:rsid w:val="00DA42A0"/>
    <w:rsid w:val="00DC2003"/>
    <w:rsid w:val="00DC4F4D"/>
    <w:rsid w:val="00DC660E"/>
    <w:rsid w:val="00DE522B"/>
    <w:rsid w:val="00E01535"/>
    <w:rsid w:val="00E023E2"/>
    <w:rsid w:val="00E12FCC"/>
    <w:rsid w:val="00E251AC"/>
    <w:rsid w:val="00E2675E"/>
    <w:rsid w:val="00E5763F"/>
    <w:rsid w:val="00E65B8A"/>
    <w:rsid w:val="00E70441"/>
    <w:rsid w:val="00E76F41"/>
    <w:rsid w:val="00E805A9"/>
    <w:rsid w:val="00E91509"/>
    <w:rsid w:val="00E94719"/>
    <w:rsid w:val="00EB4732"/>
    <w:rsid w:val="00EC1BF8"/>
    <w:rsid w:val="00EC39FD"/>
    <w:rsid w:val="00ED292F"/>
    <w:rsid w:val="00EE21A3"/>
    <w:rsid w:val="00EE43DE"/>
    <w:rsid w:val="00EF3935"/>
    <w:rsid w:val="00F06A74"/>
    <w:rsid w:val="00F1226F"/>
    <w:rsid w:val="00F25C2D"/>
    <w:rsid w:val="00F5157E"/>
    <w:rsid w:val="00F51DD4"/>
    <w:rsid w:val="00F5317D"/>
    <w:rsid w:val="00F6171E"/>
    <w:rsid w:val="00F6264D"/>
    <w:rsid w:val="00F83540"/>
    <w:rsid w:val="00F87A45"/>
    <w:rsid w:val="00F934B8"/>
    <w:rsid w:val="00FA2D67"/>
    <w:rsid w:val="00FA4197"/>
    <w:rsid w:val="00FA50D8"/>
    <w:rsid w:val="00FA7EE5"/>
    <w:rsid w:val="00FB45F4"/>
    <w:rsid w:val="00FC342E"/>
    <w:rsid w:val="00FC3713"/>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6249"/>
    <w:pPr>
      <w:tabs>
        <w:tab w:val="center" w:pos="4680"/>
        <w:tab w:val="right" w:pos="9360"/>
      </w:tabs>
    </w:pPr>
  </w:style>
  <w:style w:type="character" w:customStyle="1" w:styleId="HeaderChar">
    <w:name w:val="Header Char"/>
    <w:basedOn w:val="DefaultParagraphFont"/>
    <w:link w:val="Header"/>
    <w:uiPriority w:val="99"/>
    <w:rsid w:val="00B26249"/>
    <w:rPr>
      <w:sz w:val="22"/>
      <w:szCs w:val="22"/>
      <w:lang w:val="en-US" w:eastAsia="en-US"/>
    </w:rPr>
  </w:style>
  <w:style w:type="paragraph" w:styleId="Footer">
    <w:name w:val="footer"/>
    <w:basedOn w:val="Normal"/>
    <w:link w:val="FooterChar"/>
    <w:uiPriority w:val="99"/>
    <w:unhideWhenUsed/>
    <w:rsid w:val="00B26249"/>
    <w:pPr>
      <w:tabs>
        <w:tab w:val="center" w:pos="4680"/>
        <w:tab w:val="right" w:pos="9360"/>
      </w:tabs>
    </w:pPr>
  </w:style>
  <w:style w:type="character" w:customStyle="1" w:styleId="FooterChar">
    <w:name w:val="Footer Char"/>
    <w:basedOn w:val="DefaultParagraphFont"/>
    <w:link w:val="Footer"/>
    <w:uiPriority w:val="99"/>
    <w:rsid w:val="00B26249"/>
    <w:rPr>
      <w:sz w:val="22"/>
      <w:szCs w:val="22"/>
      <w:lang w:val="en-US" w:eastAsia="en-US"/>
    </w:rPr>
  </w:style>
  <w:style w:type="paragraph" w:customStyle="1" w:styleId="BodyA">
    <w:name w:val="Body A"/>
    <w:rsid w:val="006271C9"/>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eastAsia="en-US"/>
    </w:rPr>
  </w:style>
  <w:style w:type="paragraph" w:customStyle="1" w:styleId="Default">
    <w:name w:val="Default"/>
    <w:rsid w:val="006271C9"/>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6</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9</cp:revision>
  <dcterms:created xsi:type="dcterms:W3CDTF">2019-06-10T19:49:00Z</dcterms:created>
  <dcterms:modified xsi:type="dcterms:W3CDTF">2019-08-15T12:49:00Z</dcterms:modified>
</cp:coreProperties>
</file>