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9"/>
        <w:gridCol w:w="995"/>
        <w:gridCol w:w="2410"/>
        <w:gridCol w:w="836"/>
        <w:gridCol w:w="3268"/>
      </w:tblGrid>
      <w:tr w:rsidR="00F745B2" w:rsidRPr="00D61C4B" w14:paraId="727F62DA" w14:textId="77777777" w:rsidTr="00D61C4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D61C4B" w14:paraId="727F62DD" w14:textId="77777777" w:rsidTr="00D61C4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46529C9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D61C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D61C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D61C4B" w14:paraId="727F62DF" w14:textId="77777777" w:rsidTr="00D61C4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D61C4B" w14:paraId="727F62E3" w14:textId="77777777" w:rsidTr="00D61C4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01DF2FA" w:rsidR="00F745B2" w:rsidRPr="00061893" w:rsidRDefault="00F745B2" w:rsidP="00D61C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10B94" w:rsidRPr="00D61C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06189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D61C4B" w14:paraId="727F62E6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D61C4B" w14:paraId="727F62E9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4AB63EF" w:rsidR="00F745B2" w:rsidRPr="00D61C4B" w:rsidRDefault="00A240C6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 xml:space="preserve">Размножавање </w:t>
            </w:r>
            <w:r w:rsidR="006B71B8" w:rsidRPr="00D61C4B">
              <w:rPr>
                <w:rFonts w:ascii="Times New Roman" w:hAnsi="Times New Roman"/>
                <w:lang w:val="sr-Cyrl-RS" w:eastAsia="sr-Latn-CS"/>
              </w:rPr>
              <w:t>и развиће животиња</w:t>
            </w:r>
          </w:p>
        </w:tc>
      </w:tr>
      <w:tr w:rsidR="00F745B2" w:rsidRPr="00D61C4B" w14:paraId="727F62EC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3AB9A35" w:rsidR="00F745B2" w:rsidRPr="00D61C4B" w:rsidRDefault="009373C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О</w:t>
            </w:r>
            <w:r w:rsidR="001615A3" w:rsidRPr="00D61C4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D61C4B" w14:paraId="727F62EF" w14:textId="77777777" w:rsidTr="00487500">
        <w:trPr>
          <w:trHeight w:val="70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4134FE78" w:rsidR="00091029" w:rsidRPr="00D61C4B" w:rsidRDefault="006B71B8" w:rsidP="00D61C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D61C4B">
              <w:rPr>
                <w:rFonts w:ascii="Times New Roman" w:hAnsi="Times New Roman" w:cs="Times New Roman"/>
                <w:lang w:val="sr-Cyrl-RS" w:eastAsia="sr-Latn-RS"/>
              </w:rPr>
              <w:t xml:space="preserve">Стицање </w:t>
            </w:r>
            <w:r w:rsidR="00FA789F" w:rsidRPr="00D61C4B">
              <w:rPr>
                <w:rFonts w:ascii="Times New Roman" w:hAnsi="Times New Roman" w:cs="Times New Roman"/>
                <w:lang w:val="sr-Cyrl-RS" w:eastAsia="sr-Latn-RS"/>
              </w:rPr>
              <w:t>знања о размножавању</w:t>
            </w:r>
            <w:r w:rsidR="005B65D1" w:rsidRPr="00D61C4B">
              <w:rPr>
                <w:rFonts w:ascii="Times New Roman" w:hAnsi="Times New Roman" w:cs="Times New Roman"/>
                <w:lang w:val="sr-Cyrl-RS" w:eastAsia="sr-Latn-RS"/>
              </w:rPr>
              <w:t xml:space="preserve"> и развићу</w:t>
            </w:r>
            <w:r w:rsidR="00FA789F" w:rsidRPr="00D61C4B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Pr="00D61C4B">
              <w:rPr>
                <w:rFonts w:ascii="Times New Roman" w:hAnsi="Times New Roman" w:cs="Times New Roman"/>
                <w:lang w:val="sr-Cyrl-RS" w:eastAsia="sr-Latn-RS"/>
              </w:rPr>
              <w:t>животиња</w:t>
            </w:r>
          </w:p>
        </w:tc>
      </w:tr>
      <w:tr w:rsidR="00F745B2" w:rsidRPr="00D61C4B" w14:paraId="727F62F6" w14:textId="77777777" w:rsidTr="00487500">
        <w:trPr>
          <w:trHeight w:val="948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D61C4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2B915D0" w14:textId="6D77CBA8" w:rsidR="00091029" w:rsidRPr="00D61C4B" w:rsidRDefault="006B71B8" w:rsidP="00D61C4B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61C4B">
              <w:rPr>
                <w:rFonts w:ascii="Times New Roman" w:hAnsi="Times New Roman"/>
                <w:lang w:val="sr-Cyrl-RS"/>
              </w:rPr>
              <w:t>д</w:t>
            </w:r>
            <w:r w:rsidR="00091029" w:rsidRPr="00D61C4B">
              <w:rPr>
                <w:rFonts w:ascii="Times New Roman" w:hAnsi="Times New Roman"/>
                <w:lang w:val="sr-Cyrl-RS"/>
              </w:rPr>
              <w:t xml:space="preserve">ефинишу </w:t>
            </w:r>
            <w:r w:rsidRPr="00D61C4B">
              <w:rPr>
                <w:rFonts w:ascii="Times New Roman" w:hAnsi="Times New Roman"/>
                <w:lang w:val="sr-Cyrl-RS"/>
              </w:rPr>
              <w:t xml:space="preserve">и разликују </w:t>
            </w:r>
            <w:r w:rsidR="00091029" w:rsidRPr="00D61C4B">
              <w:rPr>
                <w:rFonts w:ascii="Times New Roman" w:hAnsi="Times New Roman"/>
                <w:lang w:val="sr-Cyrl-RS"/>
              </w:rPr>
              <w:t xml:space="preserve">процес </w:t>
            </w:r>
            <w:r w:rsidRPr="00D61C4B">
              <w:rPr>
                <w:rFonts w:ascii="Times New Roman" w:hAnsi="Times New Roman"/>
                <w:lang w:val="sr-Cyrl-RS"/>
              </w:rPr>
              <w:t xml:space="preserve">полног и бесполног </w:t>
            </w:r>
            <w:r w:rsidR="00091029" w:rsidRPr="00D61C4B">
              <w:rPr>
                <w:rFonts w:ascii="Times New Roman" w:hAnsi="Times New Roman"/>
                <w:lang w:val="sr-Cyrl-RS"/>
              </w:rPr>
              <w:t xml:space="preserve">размножавања </w:t>
            </w:r>
          </w:p>
          <w:p w14:paraId="0AB2223C" w14:textId="77343DB8" w:rsidR="00091029" w:rsidRPr="00D61C4B" w:rsidRDefault="006B71B8" w:rsidP="00D61C4B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61C4B">
              <w:rPr>
                <w:rFonts w:ascii="Times New Roman" w:hAnsi="Times New Roman"/>
                <w:lang w:val="sr-Cyrl-RS"/>
              </w:rPr>
              <w:t>објасне процес размножавања различитих група животиња</w:t>
            </w:r>
          </w:p>
          <w:p w14:paraId="29BE081C" w14:textId="4054E108" w:rsidR="00161B41" w:rsidRPr="00D61C4B" w:rsidRDefault="00161B41" w:rsidP="00D61C4B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61C4B">
              <w:rPr>
                <w:rFonts w:ascii="Times New Roman" w:hAnsi="Times New Roman"/>
                <w:lang w:val="sr-Cyrl-RS"/>
              </w:rPr>
              <w:t>објасне процес развића различитих група животиња</w:t>
            </w:r>
          </w:p>
          <w:p w14:paraId="727F62F5" w14:textId="16D83864" w:rsidR="008C5F32" w:rsidRPr="00D61C4B" w:rsidRDefault="008C5F32" w:rsidP="00D61C4B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745B2" w:rsidRPr="00D61C4B" w14:paraId="727F62F9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20B7D86E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B90E216" w:rsidR="00F745B2" w:rsidRPr="00D61C4B" w:rsidRDefault="00913F20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C5F32" w:rsidRPr="00D61C4B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 w:rsidRPr="00D61C4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D61C4B" w14:paraId="727F62FC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1D51F2BB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D61C4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C5F32" w:rsidRPr="00D61C4B">
              <w:rPr>
                <w:rFonts w:ascii="Times New Roman" w:hAnsi="Times New Roman"/>
                <w:lang w:val="sr-Cyrl-RS" w:eastAsia="sr-Latn-CS"/>
              </w:rPr>
              <w:t>илустратувна</w:t>
            </w:r>
            <w:r w:rsidR="00091029" w:rsidRPr="00D61C4B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745B2" w:rsidRPr="00D61C4B" w14:paraId="727F62FF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0F86F94C" w:rsidR="00F745B2" w:rsidRPr="00D61C4B" w:rsidRDefault="00DA2CA6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EE6F0A" w:rsidRPr="00D61C4B">
              <w:rPr>
                <w:rFonts w:ascii="Times New Roman" w:hAnsi="Times New Roman"/>
                <w:lang w:val="sr-Cyrl-RS" w:eastAsia="sr-Latn-CS"/>
              </w:rPr>
              <w:t>, ПП презентација</w:t>
            </w:r>
            <w:r w:rsidR="00D61C4B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5139F">
              <w:rPr>
                <w:rFonts w:ascii="Times New Roman" w:hAnsi="Times New Roman"/>
                <w:lang w:val="sr-Cyrl-RS" w:eastAsia="sr-Latn-CS"/>
              </w:rPr>
              <w:t>7</w:t>
            </w:r>
            <w:r w:rsidR="00587982" w:rsidRPr="00D61C4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D61C4B" w14:paraId="727F6302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6FC9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B941C3" w:rsidRPr="00D61C4B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  <w:p w14:paraId="727F6301" w14:textId="2F9AB540" w:rsidR="00EE6F0A" w:rsidRPr="00D61C4B" w:rsidRDefault="00EE6F0A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EE6F0A" w:rsidRPr="00D61C4B" w14:paraId="4FAC1117" w14:textId="77777777" w:rsidTr="00487500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45A29" w14:textId="1F6FF60A" w:rsidR="00EE6F0A" w:rsidRPr="00D61C4B" w:rsidRDefault="00EE6F0A" w:rsidP="00D61C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89D8" w14:textId="253E9BAD" w:rsidR="00EE6F0A" w:rsidRPr="00D61C4B" w:rsidRDefault="00EE6F0A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D61C4B" w14:paraId="727F6304" w14:textId="77777777" w:rsidTr="00D61C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1C4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D61C4B" w14:paraId="727F6327" w14:textId="77777777" w:rsidTr="00D61C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29D1" w14:textId="3A239326" w:rsidR="00BF11F5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D61C4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04C6D" w:rsidRPr="00D61C4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D61C4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D61C4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D61C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B62761A" w14:textId="434AC801" w:rsidR="00161B41" w:rsidRPr="00D61C4B" w:rsidRDefault="00704C6D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пише на табли наслов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РАЗМНОЖАВАЊЕ И РАЗВИЋЕ ЖИВОТИЊА</w:t>
            </w:r>
            <w:r w:rsidR="00DD2274" w:rsidRPr="00D61C4B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.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он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авља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са ученицима основне појмове о процесу размножавања. </w:t>
            </w:r>
          </w:p>
          <w:p w14:paraId="231C9208" w14:textId="77777777" w:rsidR="007C781F" w:rsidRDefault="00E623AC" w:rsidP="007C781F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D61C4B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D61C4B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16C5C2E0" w14:textId="5F42955A" w:rsidR="006B71B8" w:rsidRPr="00D61C4B" w:rsidRDefault="00704C6D" w:rsidP="007C781F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>Наставник упућује ученике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полног и бесполног размножавања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93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A80206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атим позива ученике да прочитају </w:t>
            </w:r>
            <w:r w:rsidR="00A80206" w:rsidRPr="00D61C4B">
              <w:rPr>
                <w:rFonts w:ascii="Times New Roman" w:hAnsi="Times New Roman"/>
                <w:color w:val="000000"/>
                <w:lang w:val="sr-Cyrl-RS" w:eastAsia="sr-Latn-RS"/>
              </w:rPr>
              <w:t>пасус испод слике, и пише на табли појмове:</w:t>
            </w:r>
          </w:p>
          <w:p w14:paraId="063D9C9D" w14:textId="77777777" w:rsidR="006B71B8" w:rsidRPr="00D61C4B" w:rsidRDefault="006B71B8" w:rsidP="007C781F">
            <w:pPr>
              <w:rPr>
                <w:rFonts w:ascii="Times New Roman" w:hAnsi="Times New Roman"/>
                <w:i/>
                <w:lang w:val="sr-Latn-RS" w:eastAsia="sr-Latn-RS"/>
              </w:rPr>
            </w:pP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гамети, једро, зигот, потомак, спољашње, унутрашње, ембрион</w:t>
            </w:r>
          </w:p>
          <w:p w14:paraId="312F8D98" w14:textId="27AAC558" w:rsidR="00D61C4B" w:rsidRPr="007C781F" w:rsidRDefault="00A80206" w:rsidP="007C781F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Пошто заврше са читањем,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ученици, 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у пару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писмено описују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полно размножавање код животиња к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ористећи горе наведене појмове.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Наставник фронтално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провер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03FDEAB6" w14:textId="7B30CBA3" w:rsidR="00A80206" w:rsidRPr="00D61C4B" w:rsidRDefault="00A80206" w:rsidP="00D61C4B">
            <w:pPr>
              <w:rPr>
                <w:rFonts w:ascii="Times New Roman" w:hAnsi="Times New Roman"/>
                <w:bCs/>
                <w:lang w:val="sr-Cyrl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 xml:space="preserve">Наставник пише на табли: </w:t>
            </w:r>
            <w:r w:rsidRPr="00D61C4B">
              <w:rPr>
                <w:rFonts w:ascii="Times New Roman" w:hAnsi="Times New Roman"/>
                <w:bCs/>
                <w:lang w:val="sr-Latn-RS" w:eastAsia="sr-Latn-RS"/>
              </w:rPr>
              <w:t>РАЗМНОЖАВАЊЕ БЕСКИЧМЕЊАКА</w:t>
            </w:r>
            <w:r w:rsidR="00835AB3" w:rsidRPr="00D61C4B">
              <w:rPr>
                <w:rFonts w:ascii="Times New Roman" w:hAnsi="Times New Roman"/>
                <w:bCs/>
                <w:lang w:val="sr-Cyrl-RS" w:eastAsia="sr-Latn-RS"/>
              </w:rPr>
              <w:t>:</w:t>
            </w:r>
          </w:p>
          <w:p w14:paraId="46A5F3E4" w14:textId="103D35B0" w:rsidR="006B71B8" w:rsidRPr="00D61C4B" w:rsidRDefault="007C781F" w:rsidP="00D61C4B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A80206" w:rsidRPr="00D61C4B">
              <w:rPr>
                <w:rFonts w:ascii="Times New Roman" w:hAnsi="Times New Roman"/>
                <w:lang w:val="sr-Cyrl-RS" w:eastAsia="sr-Latn-RS"/>
              </w:rPr>
              <w:t>ројектује слику размножавања хидре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 xml:space="preserve"> са </w:t>
            </w:r>
            <w:r w:rsidR="00723957" w:rsidRPr="00D61C4B">
              <w:rPr>
                <w:rFonts w:ascii="Times New Roman" w:hAnsi="Times New Roman"/>
                <w:b/>
                <w:bCs/>
                <w:lang w:val="sr-Cyrl-RS" w:eastAsia="sr-Latn-RS"/>
              </w:rPr>
              <w:t>94. стране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 xml:space="preserve"> у уџбенику</w:t>
            </w:r>
            <w:r w:rsidR="00D61C4B">
              <w:rPr>
                <w:rFonts w:ascii="Times New Roman" w:hAnsi="Times New Roman"/>
                <w:lang w:val="sr-Cyrl-RS" w:eastAsia="sr-Latn-RS"/>
              </w:rPr>
              <w:t xml:space="preserve"> и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 xml:space="preserve"> пита ученике којој групи бескичмењака она припада</w:t>
            </w:r>
            <w:r w:rsidR="00A80206" w:rsidRPr="00D61C4B">
              <w:rPr>
                <w:rFonts w:ascii="Times New Roman" w:hAnsi="Times New Roman"/>
                <w:lang w:val="sr-Cyrl-RS" w:eastAsia="sr-Latn-RS"/>
              </w:rPr>
              <w:t xml:space="preserve"> и објашњава бесполно и полно размножавање.</w:t>
            </w:r>
            <w:r w:rsidR="00D57DE5" w:rsidRPr="00D61C4B">
              <w:rPr>
                <w:rFonts w:ascii="Times New Roman" w:hAnsi="Times New Roman"/>
                <w:lang w:val="sr-Cyrl-RS" w:eastAsia="sr-Latn-RS"/>
              </w:rPr>
              <w:t xml:space="preserve"> Пише на табли: ХИДРА-</w:t>
            </w:r>
            <w:r w:rsidR="00763001" w:rsidRPr="00D61C4B">
              <w:rPr>
                <w:rFonts w:ascii="Times New Roman" w:hAnsi="Times New Roman"/>
                <w:color w:val="000000" w:themeColor="text1"/>
                <w:lang w:val="sr-Cyrl-RS" w:eastAsia="sr-Latn-RS"/>
              </w:rPr>
              <w:t>СМЕНА ПОЛНЕ И БЕСПОЛНЕ ГЕНЕРАЦИЈЕ</w:t>
            </w:r>
            <w:r w:rsidR="00D57DE5" w:rsidRPr="00D61C4B">
              <w:rPr>
                <w:rFonts w:ascii="Times New Roman" w:hAnsi="Times New Roman"/>
                <w:lang w:val="sr-Cyrl-RS" w:eastAsia="sr-Latn-RS"/>
              </w:rPr>
              <w:t>.</w:t>
            </w:r>
            <w:r w:rsidR="00A80206" w:rsidRPr="00D61C4B">
              <w:rPr>
                <w:rFonts w:ascii="Times New Roman" w:hAnsi="Times New Roman"/>
                <w:lang w:val="sr-Cyrl-RS" w:eastAsia="sr-Latn-RS"/>
              </w:rPr>
              <w:t xml:space="preserve"> Поставља питања</w:t>
            </w:r>
            <w:r w:rsidR="00723957" w:rsidRPr="00D61C4B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48BF054" w14:textId="640138A0" w:rsidR="006B71B8" w:rsidRPr="00D61C4B" w:rsidRDefault="00D57DE5" w:rsidP="00D61C4B">
            <w:pPr>
              <w:rPr>
                <w:rFonts w:ascii="Times New Roman" w:hAnsi="Times New Roman"/>
                <w:lang w:val="sr-Cyrl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>Пише на табли: МЕДУЗА И ПОЛИП.</w:t>
            </w:r>
          </w:p>
          <w:p w14:paraId="0895F87F" w14:textId="208719F7" w:rsidR="006B71B8" w:rsidRPr="00D61C4B" w:rsidRDefault="006B71B8" w:rsidP="00D61C4B">
            <w:pPr>
              <w:rPr>
                <w:rFonts w:ascii="Times New Roman" w:hAnsi="Times New Roman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Размножавање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медузе и полипа</w:t>
            </w:r>
            <w:r w:rsidRPr="00D61C4B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 xml:space="preserve"> </w:t>
            </w:r>
            <w:r w:rsidR="00D57DE5" w:rsidRPr="00D61C4B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наставник</w:t>
            </w:r>
            <w:r w:rsidR="00D57DE5" w:rsidRPr="00D61C4B">
              <w:rPr>
                <w:rFonts w:ascii="Times New Roman" w:hAnsi="Times New Roman"/>
                <w:b/>
                <w:bCs/>
                <w:color w:val="000000" w:themeColor="text1"/>
                <w:lang w:val="sr-Cyrl-RS" w:eastAsia="sr-Latn-RS"/>
              </w:rPr>
              <w:t xml:space="preserve"> </w:t>
            </w:r>
            <w:r w:rsidR="00723957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="00723957" w:rsidRPr="00D61C4B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помоћу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слике на страни 95</w:t>
            </w:r>
            <w:r w:rsidR="00723957"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723957" w:rsidRPr="00D61C4B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коју пројектује</w:t>
            </w:r>
            <w:r w:rsidR="00723957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  <w:r w:rsidR="00D57DE5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Упућује ученике да прочитају </w:t>
            </w:r>
            <w:r w:rsidR="00D57DE5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сегмент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95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објасне </w:t>
            </w:r>
            <w:r w:rsidR="00487500">
              <w:rPr>
                <w:rFonts w:ascii="Times New Roman" w:hAnsi="Times New Roman"/>
                <w:color w:val="000000"/>
                <w:lang w:val="sr-Cyrl-RS" w:eastAsia="sr-Latn-RS"/>
              </w:rPr>
              <w:t>га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2B336977" w14:textId="33B49417" w:rsidR="006B71B8" w:rsidRPr="00D61C4B" w:rsidRDefault="00D57DE5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Наставник о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шта је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спољашње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,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а шта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унутрашње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оплођење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ише на табли: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КИШНЕ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lastRenderedPageBreak/>
              <w:t>ГЛИСТЕ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2A556C50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полно, а понекад бесполно</w:t>
            </w:r>
          </w:p>
          <w:p w14:paraId="613D3157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хермафродити</w:t>
            </w:r>
          </w:p>
          <w:p w14:paraId="093DF5FF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спајају се и размењују мушке полне ћелије</w:t>
            </w:r>
          </w:p>
          <w:p w14:paraId="3F5C7C53" w14:textId="77777777" w:rsidR="00835AB3" w:rsidRPr="00D61C4B" w:rsidRDefault="006B71B8" w:rsidP="00D61C4B">
            <w:pPr>
              <w:pStyle w:val="ListParagraph"/>
              <w:numPr>
                <w:ilvl w:val="0"/>
                <w:numId w:val="46"/>
              </w:numPr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унутрашње оплођење</w:t>
            </w:r>
          </w:p>
          <w:p w14:paraId="639DC23F" w14:textId="5A1A444F" w:rsidR="006B71B8" w:rsidRPr="00D61C4B" w:rsidRDefault="006B71B8" w:rsidP="00D61C4B">
            <w:pPr>
              <w:pStyle w:val="ListParagraph"/>
              <w:numPr>
                <w:ilvl w:val="0"/>
                <w:numId w:val="46"/>
              </w:numPr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јаја у земљу</w:t>
            </w:r>
          </w:p>
          <w:p w14:paraId="2E57C51D" w14:textId="5FD6AADE" w:rsidR="006B71B8" w:rsidRPr="00D61C4B" w:rsidRDefault="00835AB3" w:rsidP="00D61C4B">
            <w:pPr>
              <w:rPr>
                <w:rFonts w:ascii="Times New Roman" w:hAnsi="Times New Roman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 ученике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да, на основу датих теза, усмено одговоре на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питања</w:t>
            </w:r>
            <w:r w:rsidRPr="00D61C4B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о начину размножавања кишне глисте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078CE3C5" w14:textId="0EACD346" w:rsidR="00835AB3" w:rsidRPr="00D61C4B" w:rsidRDefault="006B71B8" w:rsidP="00D61C4B">
            <w:pPr>
              <w:tabs>
                <w:tab w:val="num" w:pos="720"/>
              </w:tabs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="00835AB3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пиш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е на табли</w:t>
            </w:r>
            <w:r w:rsidR="00835AB3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: </w:t>
            </w:r>
            <w:r w:rsidR="00835AB3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РАЗМНОЖАВАЊЕ </w:t>
            </w:r>
            <w:r w:rsidR="00835AB3"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ВОДЕНИХ ЗГЛАВКАРА</w:t>
            </w:r>
            <w:r w:rsidR="00763001" w:rsidRPr="00D61C4B">
              <w:rPr>
                <w:rFonts w:ascii="Times New Roman" w:hAnsi="Times New Roman"/>
                <w:color w:val="000000" w:themeColor="text1"/>
                <w:lang w:val="sr-Cyrl-RS" w:eastAsia="sr-Latn-RS"/>
              </w:rPr>
              <w:t>:</w:t>
            </w:r>
          </w:p>
          <w:p w14:paraId="1FC09539" w14:textId="77777777" w:rsidR="00763001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полно</w:t>
            </w:r>
          </w:p>
          <w:p w14:paraId="725E6C1B" w14:textId="77777777" w:rsidR="00763001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спољашње оплођење</w:t>
            </w:r>
          </w:p>
          <w:p w14:paraId="27F78D42" w14:textId="77777777" w:rsidR="00763001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полажу велики број јаја</w:t>
            </w:r>
          </w:p>
          <w:p w14:paraId="47D47CA4" w14:textId="5EF2E475" w:rsidR="006B71B8" w:rsidRPr="00D61C4B" w:rsidRDefault="006B71B8" w:rsidP="00D61C4B">
            <w:pPr>
              <w:pStyle w:val="ListParagraph"/>
              <w:numPr>
                <w:ilvl w:val="0"/>
                <w:numId w:val="47"/>
              </w:numPr>
              <w:tabs>
                <w:tab w:val="num" w:pos="72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опстанак обезбеђен великим бројем јаја</w:t>
            </w:r>
          </w:p>
          <w:p w14:paraId="5137807A" w14:textId="6579B918" w:rsidR="006B71B8" w:rsidRPr="00D61C4B" w:rsidRDefault="00763001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ученицима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тезе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 Усмер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на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95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анализира је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5948B125" w14:textId="00D02D59" w:rsidR="006B71B8" w:rsidRPr="00D61C4B" w:rsidRDefault="00763001" w:rsidP="00D61C4B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пише на табли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>а ученици преписују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: РАЗМНОЖАВАЊЕ ИНСЕКАТА:</w:t>
            </w:r>
          </w:p>
          <w:p w14:paraId="1C245D7F" w14:textId="21A1D13B" w:rsidR="00763001" w:rsidRPr="00D61C4B" w:rsidRDefault="00763001" w:rsidP="00D61C4B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Times New Roman" w:hAnsi="Times New Roman" w:cs="Times New Roman"/>
                <w:lang w:eastAsia="sr-Latn-RS"/>
              </w:rPr>
            </w:pPr>
            <w:proofErr w:type="spellStart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>Полно</w:t>
            </w:r>
            <w:proofErr w:type="spellEnd"/>
          </w:p>
          <w:p w14:paraId="6E5EC02D" w14:textId="77777777" w:rsidR="00D61C4B" w:rsidRPr="00D61C4B" w:rsidRDefault="00763001" w:rsidP="00D61C4B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Times New Roman" w:hAnsi="Times New Roman" w:cs="Times New Roman"/>
                <w:lang w:eastAsia="sr-Latn-RS"/>
              </w:rPr>
            </w:pPr>
            <w:proofErr w:type="spellStart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>Директно</w:t>
            </w:r>
            <w:proofErr w:type="spellEnd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 xml:space="preserve"> и </w:t>
            </w:r>
            <w:proofErr w:type="spellStart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en-US" w:eastAsia="sr-Latn-RS"/>
              </w:rPr>
              <w:t>индиректно</w:t>
            </w:r>
            <w:proofErr w:type="spellEnd"/>
            <w:r w:rsidRPr="00D61C4B">
              <w:rPr>
                <w:rFonts w:ascii="Times New Roman" w:hAnsi="Times New Roman" w:cs="Times New Roman"/>
                <w:b/>
                <w:bCs/>
                <w:i/>
                <w:iCs/>
                <w:lang w:val="sr-Cyrl-RS" w:eastAsia="sr-Latn-RS"/>
              </w:rPr>
              <w:t xml:space="preserve"> развиће</w:t>
            </w:r>
          </w:p>
          <w:p w14:paraId="4F91B52E" w14:textId="4D68656F" w:rsidR="006B71B8" w:rsidRPr="00D61C4B" w:rsidRDefault="00507146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Пројектује слику са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96.</w:t>
            </w:r>
            <w:r w:rsidR="001B1848"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стране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 уџбенику и објашњава појмове: полни диморфизам, развиће, метаморфоза, ларва, лутка, одрасла јединка. Проверава колико су ученици упамтили постављањем  питања</w:t>
            </w:r>
            <w:r w:rsidR="001B1848"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која се односе на ове појмове.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</w:p>
          <w:p w14:paraId="11522B0A" w14:textId="39B67BD0" w:rsidR="001B1848" w:rsidRPr="00D61C4B" w:rsidRDefault="001B1848" w:rsidP="00D61C4B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 xml:space="preserve">Наставник пише на табли: 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РАЗМНОЖАВАЊЕ КИЧМЕЊАКА</w:t>
            </w:r>
            <w:r w:rsidRPr="00D61C4B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.</w:t>
            </w:r>
          </w:p>
          <w:p w14:paraId="0AD0FED1" w14:textId="1EA10E59" w:rsidR="00D61C4B" w:rsidRPr="00D61C4B" w:rsidRDefault="001B1848" w:rsidP="00D61C4B">
            <w:pPr>
              <w:rPr>
                <w:rFonts w:ascii="Times New Roman" w:hAnsi="Times New Roman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размножава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њу и оплођењу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сви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х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кичмења</w:t>
            </w:r>
            <w:r w:rsidR="00D61C4B">
              <w:rPr>
                <w:rFonts w:ascii="Times New Roman" w:hAnsi="Times New Roman"/>
                <w:color w:val="000000"/>
                <w:lang w:val="sr-Cyrl-RS" w:eastAsia="sr-Latn-RS"/>
              </w:rPr>
              <w:t>ка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. Поз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прочитају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пасус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 размножавању </w:t>
            </w:r>
            <w:r w:rsidR="006B71B8" w:rsidRPr="00D61C4B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риба</w:t>
            </w:r>
            <w:r w:rsidR="006B71B8" w:rsidRPr="00D61C4B">
              <w:rPr>
                <w:rFonts w:ascii="Times New Roman" w:hAnsi="Times New Roman"/>
                <w:bCs/>
                <w:color w:val="0B5394"/>
                <w:lang w:val="sr-Latn-RS" w:eastAsia="sr-Latn-RS"/>
              </w:rPr>
              <w:t xml:space="preserve"> </w:t>
            </w:r>
            <w:r w:rsidR="006B71B8"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на </w:t>
            </w:r>
            <w:r w:rsidR="006B71B8" w:rsidRPr="00D61C4B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страни</w:t>
            </w:r>
            <w:r w:rsidR="006B71B8"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96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усмено опишу размножавање риба. </w:t>
            </w:r>
          </w:p>
          <w:p w14:paraId="2EB7DEF5" w14:textId="6B25A7BE" w:rsidR="007C781F" w:rsidRPr="007C781F" w:rsidRDefault="001B1848" w:rsidP="007C781F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D61C4B">
              <w:rPr>
                <w:rFonts w:ascii="Times New Roman" w:hAnsi="Times New Roman"/>
                <w:lang w:val="sr-Cyrl-RS" w:eastAsia="sr-Latn-RS"/>
              </w:rPr>
              <w:t>Наставник затим ф</w:t>
            </w:r>
            <w:r w:rsidRPr="00D61C4B">
              <w:rPr>
                <w:rFonts w:ascii="Times New Roman" w:hAnsi="Times New Roman"/>
                <w:lang w:val="sr-Latn-RS" w:eastAsia="sr-Latn-RS"/>
              </w:rPr>
              <w:t>ормира парове (прва клупа је пар А, друга пар Б, трећа пар А итд.)</w:t>
            </w:r>
            <w:r w:rsidR="007C781F">
              <w:rPr>
                <w:rFonts w:ascii="Times New Roman" w:hAnsi="Times New Roman"/>
                <w:lang w:val="sr-Cyrl-RS" w:eastAsia="sr-Latn-RS"/>
              </w:rPr>
              <w:t>. С</w:t>
            </w:r>
            <w:r w:rsidRPr="00D61C4B">
              <w:rPr>
                <w:rFonts w:ascii="Times New Roman" w:hAnsi="Times New Roman"/>
                <w:lang w:val="sr-Cyrl-RS" w:eastAsia="sr-Latn-RS"/>
              </w:rPr>
              <w:t xml:space="preserve">ваки ученик добија </w:t>
            </w:r>
            <w:r w:rsidRPr="00D61C4B">
              <w:rPr>
                <w:rFonts w:ascii="Times New Roman" w:hAnsi="Times New Roman"/>
                <w:lang w:val="sr-Latn-RS" w:eastAsia="sr-Latn-RS"/>
              </w:rPr>
              <w:t>по једну копију радног листа (</w:t>
            </w:r>
            <w:r w:rsidRPr="00D61C4B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="00EE6F0A" w:rsidRPr="00D61C4B">
              <w:rPr>
                <w:rFonts w:ascii="Times New Roman" w:hAnsi="Times New Roman"/>
                <w:bCs/>
                <w:lang w:val="sr-Latn-RS" w:eastAsia="sr-Latn-RS"/>
              </w:rPr>
              <w:t>рилог</w:t>
            </w:r>
            <w:r w:rsidRPr="00D61C4B">
              <w:rPr>
                <w:rFonts w:ascii="Times New Roman" w:hAnsi="Times New Roman"/>
                <w:lang w:val="sr-Latn-RS" w:eastAsia="sr-Latn-RS"/>
              </w:rPr>
              <w:t>).</w:t>
            </w:r>
            <w:r w:rsidR="007C781F">
              <w:rPr>
                <w:rFonts w:ascii="Times New Roman" w:hAnsi="Times New Roman"/>
                <w:lang w:val="sr-Cyrl-RS" w:eastAsia="sr-Latn-RS"/>
              </w:rPr>
              <w:t xml:space="preserve"> Наставник објашњава задатке.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Пошто заврше,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парове А да се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окрену ка паровима Б и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размене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податке 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и у своје табеле запишу информације које су сазнали.</w:t>
            </w:r>
            <w:r w:rsidR="007C781F">
              <w:rPr>
                <w:rFonts w:ascii="Times New Roman" w:hAnsi="Times New Roman"/>
                <w:lang w:val="sr-Cyrl-RS" w:eastAsia="sr-Latn-RS"/>
              </w:rPr>
              <w:t xml:space="preserve"> Наставник врш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>и проверу – проз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два ученика који су били у пару Б да наглас прочитају шта су сазнали од ученика из пара А и </w:t>
            </w:r>
            <w:r w:rsidR="007C781F">
              <w:rPr>
                <w:rFonts w:ascii="Times New Roman" w:hAnsi="Times New Roman"/>
                <w:color w:val="000000"/>
                <w:lang w:val="sr-Cyrl-RS" w:eastAsia="sr-Latn-RS"/>
              </w:rPr>
              <w:t>обрнуто</w:t>
            </w:r>
            <w:r w:rsidR="006B71B8" w:rsidRPr="00D61C4B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6285DE85" w14:textId="66BACF2C" w:rsidR="000E1BBC" w:rsidRPr="007C781F" w:rsidRDefault="00EE6F0A" w:rsidP="007C781F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161B41" w:rsidRPr="00D61C4B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Pr="00D61C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стиче 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ученицима значај родитељства </w:t>
            </w:r>
            <w:r w:rsidR="00161B41" w:rsidRPr="00D61C4B">
              <w:rPr>
                <w:rFonts w:ascii="Times New Roman" w:hAnsi="Times New Roman"/>
                <w:color w:val="000000"/>
                <w:lang w:val="sr-Latn-RS" w:eastAsia="sr-Latn-RS"/>
              </w:rPr>
              <w:t>у процесу размножавања и упу</w:t>
            </w:r>
            <w:r w:rsidR="00161B41" w:rsidRPr="00D61C4B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на </w:t>
            </w:r>
            <w:r w:rsidRPr="00D61C4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врста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99</w:t>
            </w:r>
            <w:r w:rsidRPr="00D61C4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које воде бригу о младунцима. </w:t>
            </w:r>
            <w:r w:rsidRPr="00D61C4B">
              <w:rPr>
                <w:rFonts w:ascii="Times New Roman" w:hAnsi="Times New Roman"/>
                <w:lang w:val="sr-Latn-RS" w:eastAsia="sr-Latn-RS"/>
              </w:rPr>
              <w:br/>
            </w:r>
            <w:r w:rsidR="008C5F32" w:rsidRPr="00D61C4B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D61C4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27F6326" w14:textId="3A0EDD7A" w:rsidR="002E02A1" w:rsidRPr="007C781F" w:rsidRDefault="00EE6F0A" w:rsidP="007C781F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 w:eastAsia="sr-Latn-RS"/>
              </w:rPr>
            </w:pPr>
            <w:r w:rsidRPr="00D61C4B">
              <w:rPr>
                <w:rFonts w:ascii="Times New Roman" w:eastAsiaTheme="minorHAnsi" w:hAnsi="Times New Roman"/>
                <w:lang w:val="sr-Cyrl-RS" w:eastAsia="sr-Latn-RS"/>
              </w:rPr>
              <w:t>Наставник укратко резимира градиво, објашњавајући појмове записане на табли.</w:t>
            </w:r>
            <w:r w:rsidR="007C781F">
              <w:rPr>
                <w:rFonts w:ascii="Times New Roman" w:eastAsiaTheme="minorHAnsi" w:hAnsi="Times New Roman"/>
                <w:lang w:val="sr-Cyrl-RS" w:eastAsia="sr-Latn-RS"/>
              </w:rPr>
              <w:t xml:space="preserve"> З</w:t>
            </w:r>
            <w:r w:rsidRPr="00D61C4B">
              <w:rPr>
                <w:rFonts w:ascii="Times New Roman" w:hAnsi="Times New Roman"/>
                <w:bCs/>
                <w:color w:val="000000"/>
                <w:lang w:val="sr-Cyrl-RS"/>
              </w:rPr>
              <w:t>адаје д</w:t>
            </w:r>
            <w:proofErr w:type="spellStart"/>
            <w:r w:rsidRPr="00D61C4B">
              <w:rPr>
                <w:rFonts w:ascii="Times New Roman" w:hAnsi="Times New Roman"/>
                <w:bCs/>
                <w:color w:val="000000"/>
              </w:rPr>
              <w:t>омаћи</w:t>
            </w:r>
            <w:proofErr w:type="spellEnd"/>
            <w:r w:rsidRPr="00D61C4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D61C4B">
              <w:rPr>
                <w:rFonts w:ascii="Times New Roman" w:hAnsi="Times New Roman"/>
                <w:bCs/>
                <w:color w:val="000000"/>
              </w:rPr>
              <w:t>задатак</w:t>
            </w:r>
            <w:proofErr w:type="spellEnd"/>
            <w:r w:rsidRPr="00D61C4B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D61C4B">
              <w:rPr>
                <w:rFonts w:ascii="Times New Roman" w:hAnsi="Times New Roman"/>
                <w:color w:val="000000"/>
                <w:lang w:val="sr-Cyrl-RS"/>
              </w:rPr>
              <w:t>да ураде задатке у делу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D61C4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Pr="00D61C4B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 xml:space="preserve">резиме, </w:t>
            </w:r>
            <w:r w:rsidRPr="00D61C4B">
              <w:rPr>
                <w:rFonts w:ascii="Times New Roman" w:hAnsi="Times New Roman"/>
                <w:color w:val="000000"/>
                <w:lang w:val="sr-Latn-RS"/>
              </w:rPr>
              <w:t>страна 100.</w:t>
            </w:r>
          </w:p>
        </w:tc>
      </w:tr>
      <w:tr w:rsidR="00F745B2" w:rsidRPr="00D61C4B" w14:paraId="727F632A" w14:textId="77777777" w:rsidTr="00D61C4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D61C4B" w:rsidRDefault="00F745B2" w:rsidP="00D61C4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D61C4B" w14:paraId="727F632C" w14:textId="77777777" w:rsidTr="00D61C4B">
        <w:trPr>
          <w:trHeight w:val="3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2E21B" w14:textId="77777777" w:rsidR="00F745B2" w:rsidRDefault="00F745B2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3A7CC2F" w14:textId="77777777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A26F8AB" w14:textId="77777777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2B" w14:textId="767824C1" w:rsidR="00487500" w:rsidRPr="00D61C4B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:rsidRPr="00D61C4B" w14:paraId="727F632E" w14:textId="77777777" w:rsidTr="00D61C4B">
        <w:trPr>
          <w:trHeight w:val="41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CB37A1" w14:textId="77777777" w:rsidR="00F745B2" w:rsidRDefault="00F745B2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0C4F66" w14:textId="4401E902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134891" w14:textId="10EF3B1C" w:rsidR="00487500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4BB6AAD" w14:textId="77777777" w:rsidR="00487500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2D" w14:textId="4A220450" w:rsidR="007C781F" w:rsidRPr="00D61C4B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:rsidRPr="00D61C4B" w14:paraId="727F6330" w14:textId="77777777" w:rsidTr="00D61C4B">
        <w:trPr>
          <w:trHeight w:val="4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A1B8AF" w14:textId="77777777" w:rsidR="00F745B2" w:rsidRDefault="00F745B2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1C4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1895C060" w14:textId="5DD3DA43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3691249" w14:textId="77777777" w:rsidR="00487500" w:rsidRDefault="00487500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B10E836" w14:textId="77777777" w:rsidR="007C781F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2F" w14:textId="3536F65B" w:rsidR="007C781F" w:rsidRPr="00D61C4B" w:rsidRDefault="007C781F" w:rsidP="00D61C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18E9AC21" w14:textId="4871C2BF" w:rsidR="00704C6D" w:rsidRPr="00704C6D" w:rsidRDefault="00EE6F0A" w:rsidP="00704C6D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lastRenderedPageBreak/>
        <w:t xml:space="preserve">Прилог </w:t>
      </w:r>
    </w:p>
    <w:p w14:paraId="577D3611" w14:textId="77777777" w:rsidR="00704C6D" w:rsidRPr="00704C6D" w:rsidRDefault="00704C6D" w:rsidP="00704C6D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4966"/>
      </w:tblGrid>
      <w:tr w:rsidR="00704C6D" w:rsidRPr="00704C6D" w14:paraId="7D96EEF8" w14:textId="77777777" w:rsidTr="00704C6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FE129" w14:textId="77777777" w:rsidR="00487500" w:rsidRDefault="00487500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79902056" w14:textId="174161C1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29356E3E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где живе, где се </w:t>
            </w:r>
          </w:p>
          <w:p w14:paraId="01D302B0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размножавају и развијају</w:t>
            </w:r>
          </w:p>
          <w:p w14:paraId="171ADC54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карактеристично понашање жабе у периоду парења</w:t>
            </w:r>
          </w:p>
          <w:p w14:paraId="7C833371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 </w:t>
            </w:r>
          </w:p>
          <w:p w14:paraId="50597E58" w14:textId="77777777" w:rsidR="00704C6D" w:rsidRPr="00704C6D" w:rsidRDefault="00704C6D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развића и опис фаза развића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0DF65" w14:textId="77777777" w:rsidR="00704C6D" w:rsidRPr="00704C6D" w:rsidRDefault="00704C6D" w:rsidP="00704C6D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ВОДОЗЕМЦИ (страна 97)</w:t>
            </w:r>
          </w:p>
        </w:tc>
      </w:tr>
      <w:tr w:rsidR="00704C6D" w:rsidRPr="00704C6D" w14:paraId="65FC1C50" w14:textId="77777777" w:rsidTr="00487500">
        <w:trPr>
          <w:trHeight w:val="36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A92A9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92CE6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704C6D" w:rsidRPr="00704C6D" w14:paraId="64FAEB99" w14:textId="77777777" w:rsidTr="00704C6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72213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3F42F3CA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где живе и где се размножавају</w:t>
            </w:r>
          </w:p>
          <w:p w14:paraId="068F71C4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 начин развића</w:t>
            </w:r>
          </w:p>
          <w:p w14:paraId="480C1676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место полагања јаја</w:t>
            </w:r>
          </w:p>
          <w:p w14:paraId="12C697CB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и начин заштите јаја од повреда и губитка воде</w:t>
            </w:r>
          </w:p>
          <w:p w14:paraId="67BA01F0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како ембрион добија храну</w:t>
            </w:r>
          </w:p>
          <w:p w14:paraId="65E9410E" w14:textId="77777777" w:rsidR="00704C6D" w:rsidRPr="00704C6D" w:rsidRDefault="00704C6D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опис размножавања и развића поскока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1B35E" w14:textId="77777777" w:rsidR="00704C6D" w:rsidRPr="00704C6D" w:rsidRDefault="00704C6D" w:rsidP="00704C6D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ГМИЗАВЦИ (стране 97 и 98) </w:t>
            </w:r>
          </w:p>
        </w:tc>
      </w:tr>
      <w:tr w:rsidR="00704C6D" w:rsidRPr="00704C6D" w14:paraId="3137DE2A" w14:textId="77777777" w:rsidTr="00487500">
        <w:trPr>
          <w:trHeight w:val="38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D2D3E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117B8" w14:textId="77777777" w:rsidR="00704C6D" w:rsidRPr="00704C6D" w:rsidRDefault="00704C6D" w:rsidP="001B1848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704C6D" w:rsidRPr="00704C6D" w14:paraId="6F0134B1" w14:textId="77777777" w:rsidTr="00704C6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475C4" w14:textId="77777777" w:rsidR="00487500" w:rsidRDefault="00487500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4752AF73" w14:textId="0D7DB6A4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4A219F7A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карактеристично понашање птица пре стварања потомства</w:t>
            </w:r>
          </w:p>
          <w:p w14:paraId="06EFD6DA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 начин заштите јаја од исушивања и губитка топлоте</w:t>
            </w:r>
          </w:p>
          <w:p w14:paraId="3A122045" w14:textId="33B69EEB" w:rsidR="00704C6D" w:rsidRDefault="00704C6D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самосталност младунаца и брига родитеља</w:t>
            </w:r>
          </w:p>
          <w:p w14:paraId="7FFB787B" w14:textId="6D4A0217" w:rsidR="00487500" w:rsidRDefault="00487500" w:rsidP="00704C6D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5D384CB6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646CBDF2" w14:textId="77777777" w:rsidR="00704C6D" w:rsidRPr="00704C6D" w:rsidRDefault="00704C6D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FE6AC" w14:textId="77777777" w:rsidR="00704C6D" w:rsidRPr="00704C6D" w:rsidRDefault="00704C6D" w:rsidP="00704C6D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ПТИЦЕ (страна 98)</w:t>
            </w:r>
          </w:p>
        </w:tc>
      </w:tr>
      <w:tr w:rsidR="00704C6D" w:rsidRPr="00704C6D" w14:paraId="18267C54" w14:textId="77777777" w:rsidTr="00487500">
        <w:trPr>
          <w:trHeight w:val="36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F4CD6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35BD3" w14:textId="77777777" w:rsidR="00704C6D" w:rsidRPr="00704C6D" w:rsidRDefault="00704C6D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487500" w:rsidRPr="00704C6D" w14:paraId="7F0ECC9C" w14:textId="77777777" w:rsidTr="00487500">
        <w:trPr>
          <w:trHeight w:val="55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84912" w14:textId="77777777" w:rsidR="00487500" w:rsidRDefault="00487500" w:rsidP="00704C6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177C71B8" w14:textId="54FC41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Наведи:</w:t>
            </w:r>
          </w:p>
          <w:p w14:paraId="1C235319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оплођења и место одвијања ембрионалног развоја код већине врста</w:t>
            </w:r>
          </w:p>
          <w:p w14:paraId="1237A2DA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самосталност младунаца и брига родитеља</w:t>
            </w:r>
          </w:p>
          <w:p w14:paraId="7B6F4495" w14:textId="77777777" w:rsidR="00487500" w:rsidRPr="00704C6D" w:rsidRDefault="00487500" w:rsidP="00704C6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color w:val="000000"/>
                <w:lang w:val="sr-Latn-RS" w:eastAsia="sr-Latn-RS"/>
              </w:rPr>
              <w:t>- начин разврставања према начину размножавања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6FB97" w14:textId="20E46043" w:rsidR="00487500" w:rsidRPr="00704C6D" w:rsidRDefault="00487500" w:rsidP="0048750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СИСАРИ (последњи пасус изнад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 </w:t>
            </w:r>
            <w:r w:rsidRPr="00704C6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на страни 98 и прва четири реда на страни 99)</w:t>
            </w:r>
          </w:p>
        </w:tc>
      </w:tr>
      <w:tr w:rsidR="00487500" w:rsidRPr="00704C6D" w14:paraId="6AF2E466" w14:textId="77777777" w:rsidTr="00487500">
        <w:trPr>
          <w:trHeight w:val="3537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C6724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DD4A0" w14:textId="77777777" w:rsidR="00487500" w:rsidRPr="00704C6D" w:rsidRDefault="00487500" w:rsidP="00704C6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E6ED7" w14:textId="77777777" w:rsidR="00C237E2" w:rsidRDefault="00C237E2" w:rsidP="00146705">
      <w:r>
        <w:separator/>
      </w:r>
    </w:p>
  </w:endnote>
  <w:endnote w:type="continuationSeparator" w:id="0">
    <w:p w14:paraId="79ECB326" w14:textId="77777777" w:rsidR="00C237E2" w:rsidRDefault="00C237E2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F353A" w14:textId="77777777" w:rsidR="00C237E2" w:rsidRDefault="00C237E2" w:rsidP="00146705">
      <w:r>
        <w:separator/>
      </w:r>
    </w:p>
  </w:footnote>
  <w:footnote w:type="continuationSeparator" w:id="0">
    <w:p w14:paraId="49AB18BF" w14:textId="77777777" w:rsidR="00C237E2" w:rsidRDefault="00C237E2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53B00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0481E"/>
    <w:multiLevelType w:val="hybridMultilevel"/>
    <w:tmpl w:val="C36803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631C29"/>
    <w:multiLevelType w:val="hybridMultilevel"/>
    <w:tmpl w:val="005645A4"/>
    <w:lvl w:ilvl="0" w:tplc="1CF8D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81810"/>
    <w:multiLevelType w:val="multilevel"/>
    <w:tmpl w:val="97089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F7700"/>
    <w:multiLevelType w:val="multilevel"/>
    <w:tmpl w:val="00041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647F"/>
    <w:multiLevelType w:val="hybridMultilevel"/>
    <w:tmpl w:val="008A2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8E0D75"/>
    <w:multiLevelType w:val="hybridMultilevel"/>
    <w:tmpl w:val="F050E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670D1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8330B"/>
    <w:multiLevelType w:val="multilevel"/>
    <w:tmpl w:val="408246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B04118"/>
    <w:multiLevelType w:val="hybridMultilevel"/>
    <w:tmpl w:val="67BE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6C6222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182F15"/>
    <w:multiLevelType w:val="hybridMultilevel"/>
    <w:tmpl w:val="0C4630CA"/>
    <w:lvl w:ilvl="0" w:tplc="0598FB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E6935"/>
    <w:multiLevelType w:val="hybridMultilevel"/>
    <w:tmpl w:val="D88028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8578AA"/>
    <w:multiLevelType w:val="hybridMultilevel"/>
    <w:tmpl w:val="408246C2"/>
    <w:lvl w:ilvl="0" w:tplc="60D8B00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8828D4"/>
    <w:multiLevelType w:val="hybridMultilevel"/>
    <w:tmpl w:val="DE9CA878"/>
    <w:lvl w:ilvl="0" w:tplc="55F0659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A7021"/>
    <w:multiLevelType w:val="hybridMultilevel"/>
    <w:tmpl w:val="C3D2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E2597"/>
    <w:multiLevelType w:val="hybridMultilevel"/>
    <w:tmpl w:val="8CBEF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D12788"/>
    <w:multiLevelType w:val="multilevel"/>
    <w:tmpl w:val="D9B6C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F45C2"/>
    <w:multiLevelType w:val="multilevel"/>
    <w:tmpl w:val="9CF03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12EAD"/>
    <w:multiLevelType w:val="hybridMultilevel"/>
    <w:tmpl w:val="B4D623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B383F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E5690C"/>
    <w:multiLevelType w:val="hybridMultilevel"/>
    <w:tmpl w:val="5BB21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4B052A"/>
    <w:multiLevelType w:val="multilevel"/>
    <w:tmpl w:val="005645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0A3725"/>
    <w:multiLevelType w:val="multilevel"/>
    <w:tmpl w:val="3BCA2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75106B"/>
    <w:multiLevelType w:val="hybridMultilevel"/>
    <w:tmpl w:val="3BCA2566"/>
    <w:lvl w:ilvl="0" w:tplc="088AD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B65BB"/>
    <w:multiLevelType w:val="hybridMultilevel"/>
    <w:tmpl w:val="9708931E"/>
    <w:lvl w:ilvl="0" w:tplc="19BA6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53F402E"/>
    <w:multiLevelType w:val="multilevel"/>
    <w:tmpl w:val="DE9CA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7A127C"/>
    <w:multiLevelType w:val="hybridMultilevel"/>
    <w:tmpl w:val="813AEBD6"/>
    <w:lvl w:ilvl="0" w:tplc="9F16A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B02CFB"/>
    <w:multiLevelType w:val="hybridMultilevel"/>
    <w:tmpl w:val="E4D09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F6C1EFB"/>
    <w:multiLevelType w:val="hybridMultilevel"/>
    <w:tmpl w:val="D9B6C100"/>
    <w:lvl w:ilvl="0" w:tplc="8968F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8652F"/>
    <w:multiLevelType w:val="hybridMultilevel"/>
    <w:tmpl w:val="326E1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333559"/>
    <w:multiLevelType w:val="multilevel"/>
    <w:tmpl w:val="AEB2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C43B1C"/>
    <w:multiLevelType w:val="hybridMultilevel"/>
    <w:tmpl w:val="9CF03DAE"/>
    <w:lvl w:ilvl="0" w:tplc="871E23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B2CE1508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4933B4"/>
    <w:multiLevelType w:val="hybridMultilevel"/>
    <w:tmpl w:val="059C7A36"/>
    <w:lvl w:ilvl="0" w:tplc="6C0EB6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D5934"/>
    <w:multiLevelType w:val="multilevel"/>
    <w:tmpl w:val="059C7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C36305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49874AA"/>
    <w:multiLevelType w:val="hybridMultilevel"/>
    <w:tmpl w:val="49026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7531FFF"/>
    <w:multiLevelType w:val="multilevel"/>
    <w:tmpl w:val="4078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AAA3D52"/>
    <w:multiLevelType w:val="hybridMultilevel"/>
    <w:tmpl w:val="E0743B9A"/>
    <w:lvl w:ilvl="0" w:tplc="4296F9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E50E8"/>
    <w:multiLevelType w:val="hybridMultilevel"/>
    <w:tmpl w:val="B2D875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417E3A"/>
    <w:multiLevelType w:val="hybridMultilevel"/>
    <w:tmpl w:val="AC24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E47501"/>
    <w:multiLevelType w:val="hybridMultilevel"/>
    <w:tmpl w:val="0954202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24"/>
  </w:num>
  <w:num w:numId="4">
    <w:abstractNumId w:val="41"/>
  </w:num>
  <w:num w:numId="5">
    <w:abstractNumId w:val="2"/>
  </w:num>
  <w:num w:numId="6">
    <w:abstractNumId w:val="26"/>
  </w:num>
  <w:num w:numId="7">
    <w:abstractNumId w:val="32"/>
  </w:num>
  <w:num w:numId="8">
    <w:abstractNumId w:val="21"/>
  </w:num>
  <w:num w:numId="9">
    <w:abstractNumId w:val="0"/>
  </w:num>
  <w:num w:numId="10">
    <w:abstractNumId w:val="11"/>
  </w:num>
  <w:num w:numId="11">
    <w:abstractNumId w:val="37"/>
  </w:num>
  <w:num w:numId="12">
    <w:abstractNumId w:val="6"/>
  </w:num>
  <w:num w:numId="13">
    <w:abstractNumId w:val="5"/>
  </w:num>
  <w:num w:numId="14">
    <w:abstractNumId w:val="22"/>
  </w:num>
  <w:num w:numId="15">
    <w:abstractNumId w:val="19"/>
  </w:num>
  <w:num w:numId="16">
    <w:abstractNumId w:val="14"/>
  </w:num>
  <w:num w:numId="17">
    <w:abstractNumId w:val="9"/>
  </w:num>
  <w:num w:numId="18">
    <w:abstractNumId w:val="34"/>
  </w:num>
  <w:num w:numId="19">
    <w:abstractNumId w:val="18"/>
  </w:num>
  <w:num w:numId="20">
    <w:abstractNumId w:val="27"/>
  </w:num>
  <w:num w:numId="21">
    <w:abstractNumId w:val="25"/>
  </w:num>
  <w:num w:numId="22">
    <w:abstractNumId w:val="12"/>
  </w:num>
  <w:num w:numId="23">
    <w:abstractNumId w:val="42"/>
  </w:num>
  <w:num w:numId="24">
    <w:abstractNumId w:val="40"/>
  </w:num>
  <w:num w:numId="25">
    <w:abstractNumId w:val="31"/>
  </w:num>
  <w:num w:numId="26">
    <w:abstractNumId w:val="17"/>
  </w:num>
  <w:num w:numId="27">
    <w:abstractNumId w:val="8"/>
  </w:num>
  <w:num w:numId="28">
    <w:abstractNumId w:val="28"/>
  </w:num>
  <w:num w:numId="29">
    <w:abstractNumId w:val="4"/>
  </w:num>
  <w:num w:numId="30">
    <w:abstractNumId w:val="15"/>
  </w:num>
  <w:num w:numId="31">
    <w:abstractNumId w:val="30"/>
  </w:num>
  <w:num w:numId="32">
    <w:abstractNumId w:val="3"/>
  </w:num>
  <w:num w:numId="33">
    <w:abstractNumId w:val="23"/>
  </w:num>
  <w:num w:numId="34">
    <w:abstractNumId w:val="38"/>
  </w:num>
  <w:num w:numId="35">
    <w:abstractNumId w:val="39"/>
  </w:num>
  <w:num w:numId="36">
    <w:abstractNumId w:val="44"/>
  </w:num>
  <w:num w:numId="37">
    <w:abstractNumId w:val="33"/>
  </w:num>
  <w:num w:numId="38">
    <w:abstractNumId w:val="47"/>
  </w:num>
  <w:num w:numId="39">
    <w:abstractNumId w:val="45"/>
  </w:num>
  <w:num w:numId="40">
    <w:abstractNumId w:val="35"/>
  </w:num>
  <w:num w:numId="41">
    <w:abstractNumId w:val="13"/>
  </w:num>
  <w:num w:numId="42">
    <w:abstractNumId w:val="16"/>
  </w:num>
  <w:num w:numId="43">
    <w:abstractNumId w:val="46"/>
  </w:num>
  <w:num w:numId="44">
    <w:abstractNumId w:val="36"/>
  </w:num>
  <w:num w:numId="45">
    <w:abstractNumId w:val="43"/>
  </w:num>
  <w:num w:numId="46">
    <w:abstractNumId w:val="20"/>
  </w:num>
  <w:num w:numId="47">
    <w:abstractNumId w:val="7"/>
  </w:num>
  <w:num w:numId="48">
    <w:abstractNumId w:val="1"/>
  </w:num>
  <w:num w:numId="49">
    <w:abstractNumId w:val="4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18CA"/>
    <w:rsid w:val="00061893"/>
    <w:rsid w:val="00061B55"/>
    <w:rsid w:val="00091029"/>
    <w:rsid w:val="00092702"/>
    <w:rsid w:val="000B49F8"/>
    <w:rsid w:val="000D5C6D"/>
    <w:rsid w:val="000D6890"/>
    <w:rsid w:val="000E1BBC"/>
    <w:rsid w:val="000E249E"/>
    <w:rsid w:val="00113A5C"/>
    <w:rsid w:val="00146705"/>
    <w:rsid w:val="00157000"/>
    <w:rsid w:val="001615A3"/>
    <w:rsid w:val="00161B41"/>
    <w:rsid w:val="00184220"/>
    <w:rsid w:val="00184AFB"/>
    <w:rsid w:val="0018582B"/>
    <w:rsid w:val="001A0E75"/>
    <w:rsid w:val="001B1848"/>
    <w:rsid w:val="001C1E1C"/>
    <w:rsid w:val="001D4B3B"/>
    <w:rsid w:val="00200152"/>
    <w:rsid w:val="00204684"/>
    <w:rsid w:val="002206BF"/>
    <w:rsid w:val="002267F4"/>
    <w:rsid w:val="00236936"/>
    <w:rsid w:val="0024546C"/>
    <w:rsid w:val="002C3940"/>
    <w:rsid w:val="002D21A9"/>
    <w:rsid w:val="002E02A1"/>
    <w:rsid w:val="003508B2"/>
    <w:rsid w:val="0038698A"/>
    <w:rsid w:val="003B736A"/>
    <w:rsid w:val="003D6730"/>
    <w:rsid w:val="003F22C2"/>
    <w:rsid w:val="003F3CBD"/>
    <w:rsid w:val="0042323B"/>
    <w:rsid w:val="00446F77"/>
    <w:rsid w:val="004473CA"/>
    <w:rsid w:val="004859D9"/>
    <w:rsid w:val="00487500"/>
    <w:rsid w:val="00490F9D"/>
    <w:rsid w:val="004911BB"/>
    <w:rsid w:val="00493F36"/>
    <w:rsid w:val="00495690"/>
    <w:rsid w:val="004B55B9"/>
    <w:rsid w:val="004B6E2B"/>
    <w:rsid w:val="004D188B"/>
    <w:rsid w:val="004E3A97"/>
    <w:rsid w:val="004E7C52"/>
    <w:rsid w:val="00507146"/>
    <w:rsid w:val="0051622A"/>
    <w:rsid w:val="0052099E"/>
    <w:rsid w:val="0052655C"/>
    <w:rsid w:val="0054396C"/>
    <w:rsid w:val="00574A63"/>
    <w:rsid w:val="00585A9A"/>
    <w:rsid w:val="00587982"/>
    <w:rsid w:val="005B57C3"/>
    <w:rsid w:val="005B65D1"/>
    <w:rsid w:val="005B6964"/>
    <w:rsid w:val="005C5FEA"/>
    <w:rsid w:val="005E05D1"/>
    <w:rsid w:val="005F416F"/>
    <w:rsid w:val="00601BB9"/>
    <w:rsid w:val="00601C15"/>
    <w:rsid w:val="00604EEF"/>
    <w:rsid w:val="00605B8C"/>
    <w:rsid w:val="006259EA"/>
    <w:rsid w:val="00643CCC"/>
    <w:rsid w:val="00653C81"/>
    <w:rsid w:val="00661C1B"/>
    <w:rsid w:val="006A2AEC"/>
    <w:rsid w:val="006B71B8"/>
    <w:rsid w:val="006C2989"/>
    <w:rsid w:val="006C502B"/>
    <w:rsid w:val="006D5E34"/>
    <w:rsid w:val="0070336C"/>
    <w:rsid w:val="00704C6D"/>
    <w:rsid w:val="00710B94"/>
    <w:rsid w:val="00723957"/>
    <w:rsid w:val="00737488"/>
    <w:rsid w:val="00744CB2"/>
    <w:rsid w:val="00756186"/>
    <w:rsid w:val="00757B07"/>
    <w:rsid w:val="00762962"/>
    <w:rsid w:val="00763001"/>
    <w:rsid w:val="00772474"/>
    <w:rsid w:val="00775058"/>
    <w:rsid w:val="007807D4"/>
    <w:rsid w:val="00783EF0"/>
    <w:rsid w:val="00784E72"/>
    <w:rsid w:val="00792BAC"/>
    <w:rsid w:val="007C781F"/>
    <w:rsid w:val="007D2A16"/>
    <w:rsid w:val="007E128F"/>
    <w:rsid w:val="007E3789"/>
    <w:rsid w:val="007E53CC"/>
    <w:rsid w:val="00835AB3"/>
    <w:rsid w:val="008A25A5"/>
    <w:rsid w:val="008A262D"/>
    <w:rsid w:val="008C5F32"/>
    <w:rsid w:val="008C676D"/>
    <w:rsid w:val="008F6133"/>
    <w:rsid w:val="0090220D"/>
    <w:rsid w:val="00905BC4"/>
    <w:rsid w:val="009113B1"/>
    <w:rsid w:val="00913F20"/>
    <w:rsid w:val="00931D37"/>
    <w:rsid w:val="0093355D"/>
    <w:rsid w:val="009373C2"/>
    <w:rsid w:val="009652CB"/>
    <w:rsid w:val="009709A1"/>
    <w:rsid w:val="00971424"/>
    <w:rsid w:val="00981896"/>
    <w:rsid w:val="009A6A0D"/>
    <w:rsid w:val="009B3E50"/>
    <w:rsid w:val="009C3058"/>
    <w:rsid w:val="009F27DF"/>
    <w:rsid w:val="00A13EE2"/>
    <w:rsid w:val="00A2361A"/>
    <w:rsid w:val="00A240C6"/>
    <w:rsid w:val="00A4165F"/>
    <w:rsid w:val="00A5139F"/>
    <w:rsid w:val="00A70AE6"/>
    <w:rsid w:val="00A80206"/>
    <w:rsid w:val="00AB1A28"/>
    <w:rsid w:val="00AD44BF"/>
    <w:rsid w:val="00AE1494"/>
    <w:rsid w:val="00AE3EF2"/>
    <w:rsid w:val="00AE76DB"/>
    <w:rsid w:val="00AF5349"/>
    <w:rsid w:val="00B03006"/>
    <w:rsid w:val="00B2242D"/>
    <w:rsid w:val="00B57A5B"/>
    <w:rsid w:val="00B7614D"/>
    <w:rsid w:val="00B83C17"/>
    <w:rsid w:val="00B941C3"/>
    <w:rsid w:val="00BC254B"/>
    <w:rsid w:val="00BF0E31"/>
    <w:rsid w:val="00BF11F5"/>
    <w:rsid w:val="00C0097E"/>
    <w:rsid w:val="00C0646E"/>
    <w:rsid w:val="00C15028"/>
    <w:rsid w:val="00C2045A"/>
    <w:rsid w:val="00C237E2"/>
    <w:rsid w:val="00C27B1B"/>
    <w:rsid w:val="00C4252D"/>
    <w:rsid w:val="00C5502E"/>
    <w:rsid w:val="00CA13AD"/>
    <w:rsid w:val="00CA665A"/>
    <w:rsid w:val="00CB3F40"/>
    <w:rsid w:val="00CE05CB"/>
    <w:rsid w:val="00D058D3"/>
    <w:rsid w:val="00D37C65"/>
    <w:rsid w:val="00D40CD8"/>
    <w:rsid w:val="00D552A2"/>
    <w:rsid w:val="00D57DE5"/>
    <w:rsid w:val="00D61C4B"/>
    <w:rsid w:val="00D620CF"/>
    <w:rsid w:val="00D622AB"/>
    <w:rsid w:val="00D640C1"/>
    <w:rsid w:val="00D73447"/>
    <w:rsid w:val="00DA2CA6"/>
    <w:rsid w:val="00DC43CD"/>
    <w:rsid w:val="00DC6D8D"/>
    <w:rsid w:val="00DD2274"/>
    <w:rsid w:val="00DD2D57"/>
    <w:rsid w:val="00DD6F50"/>
    <w:rsid w:val="00DE1DEA"/>
    <w:rsid w:val="00DE5E36"/>
    <w:rsid w:val="00E00E23"/>
    <w:rsid w:val="00E02945"/>
    <w:rsid w:val="00E1003B"/>
    <w:rsid w:val="00E12BCC"/>
    <w:rsid w:val="00E1345B"/>
    <w:rsid w:val="00E14007"/>
    <w:rsid w:val="00E20B25"/>
    <w:rsid w:val="00E46FF0"/>
    <w:rsid w:val="00E500FF"/>
    <w:rsid w:val="00E623AC"/>
    <w:rsid w:val="00E76B85"/>
    <w:rsid w:val="00E86E69"/>
    <w:rsid w:val="00E9560E"/>
    <w:rsid w:val="00EE6F0A"/>
    <w:rsid w:val="00EF64CE"/>
    <w:rsid w:val="00F30852"/>
    <w:rsid w:val="00F3243C"/>
    <w:rsid w:val="00F6360D"/>
    <w:rsid w:val="00F745B2"/>
    <w:rsid w:val="00FA657B"/>
    <w:rsid w:val="00FA789F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20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9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37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9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2020-06-12T12:03:00Z</dcterms:created>
  <dcterms:modified xsi:type="dcterms:W3CDTF">2020-07-30T09:33:00Z</dcterms:modified>
</cp:coreProperties>
</file>