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38C4D3D" w:rsidR="002331A7" w:rsidRPr="0052394E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2394E" w:rsidRPr="00B458CF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F37F8C1" w:rsidR="002331A7" w:rsidRPr="00DB4DE4" w:rsidRDefault="0052394E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proofErr w:type="spellStart"/>
            <w:r w:rsidRPr="00DB4DE4">
              <w:rPr>
                <w:rFonts w:ascii="Times New Roman" w:hAnsi="Times New Roman"/>
                <w:b/>
                <w:bCs/>
                <w:lang w:eastAsia="sr-Latn-CS"/>
              </w:rPr>
              <w:t>Основн</w:t>
            </w:r>
            <w:proofErr w:type="spellEnd"/>
            <w:r w:rsidR="00F30308" w:rsidRPr="00DB4DE4">
              <w:rPr>
                <w:rFonts w:ascii="Times New Roman" w:hAnsi="Times New Roman"/>
                <w:b/>
                <w:bCs/>
                <w:lang w:val="sr-Cyrl-RS" w:eastAsia="sr-Latn-CS"/>
              </w:rPr>
              <w:t>е</w:t>
            </w:r>
            <w:r w:rsidRPr="00DB4DE4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F30308" w:rsidRPr="00DB4DE4">
              <w:rPr>
                <w:rFonts w:ascii="Times New Roman" w:hAnsi="Times New Roman"/>
                <w:b/>
                <w:bCs/>
                <w:lang w:val="sr-Cyrl-RS" w:eastAsia="sr-Latn-CS"/>
              </w:rPr>
              <w:t>особине</w:t>
            </w:r>
            <w:r w:rsidRPr="00DB4DE4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F30308" w:rsidRPr="00DB4DE4">
              <w:rPr>
                <w:rFonts w:ascii="Times New Roman" w:hAnsi="Times New Roman"/>
                <w:b/>
                <w:bCs/>
                <w:lang w:val="sr-Cyrl-RS" w:eastAsia="sr-Latn-CS"/>
              </w:rPr>
              <w:t>живих бића</w:t>
            </w:r>
          </w:p>
        </w:tc>
      </w:tr>
      <w:tr w:rsidR="002331A7" w14:paraId="5839D33B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3B431BF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  <w:bookmarkStart w:id="0" w:name="_GoBack"/>
            <w:bookmarkEnd w:id="0"/>
          </w:p>
        </w:tc>
      </w:tr>
      <w:tr w:rsidR="002331A7" w14:paraId="5839D340" w14:textId="77777777" w:rsidTr="00B24A10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283CEFA" w:rsidR="002331A7" w:rsidRPr="00B24A10" w:rsidRDefault="002331A7" w:rsidP="00B24A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 xml:space="preserve">ника са </w:t>
            </w:r>
            <w:r w:rsidR="001F140A">
              <w:rPr>
                <w:rFonts w:ascii="Times New Roman" w:hAnsi="Times New Roman" w:cs="Times New Roman"/>
                <w:lang w:val="sr-Cyrl-RS" w:eastAsia="sr-Latn-RS"/>
              </w:rPr>
              <w:t>основним особинама живих бић</w:t>
            </w:r>
            <w:r w:rsidR="00B24A10">
              <w:rPr>
                <w:rFonts w:ascii="Times New Roman" w:hAnsi="Times New Roman" w:cs="Times New Roman"/>
                <w:lang w:val="sr-Cyrl-RS" w:eastAsia="sr-Latn-RS"/>
              </w:rPr>
              <w:t>а</w:t>
            </w:r>
          </w:p>
        </w:tc>
      </w:tr>
      <w:tr w:rsidR="00335A11" w14:paraId="07B8F8E8" w14:textId="77777777" w:rsidTr="00335A1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FAA91" w14:textId="404333EB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1F140A" w:rsidRDefault="00335A11" w:rsidP="00335A11">
            <w:pPr>
              <w:rPr>
                <w:rFonts w:ascii="Times New Roman" w:hAnsi="Times New Roman"/>
                <w:u w:val="single"/>
                <w:lang w:val="sr-Cyrl-RS" w:eastAsia="sr-Latn-RS"/>
              </w:rPr>
            </w:pPr>
            <w:r w:rsidRPr="001F140A">
              <w:rPr>
                <w:rFonts w:ascii="Times New Roman" w:hAnsi="Times New Roman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EDAD8AB" w14:textId="77777777" w:rsidR="006C660D" w:rsidRPr="00EA4767" w:rsidRDefault="001F140A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наведе основне особине живих бића</w:t>
            </w:r>
          </w:p>
          <w:p w14:paraId="391F7ADB" w14:textId="5626540B" w:rsidR="00EA4767" w:rsidRPr="00335A11" w:rsidRDefault="00EA4767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укратко објасни основне особине живих бића</w:t>
            </w:r>
          </w:p>
        </w:tc>
      </w:tr>
      <w:tr w:rsidR="002331A7" w14:paraId="5839D359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A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B24A10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7DEA791" w:rsidR="002331A7" w:rsidRDefault="002331A7" w:rsidP="0092606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C660D"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331A7" w14:paraId="5839D362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6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3A15A9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52F0C0" w14:textId="77777777" w:rsidR="00B24A10" w:rsidRDefault="002331A7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C660D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3A15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A15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14:paraId="25CE3E36" w14:textId="2810E5F7" w:rsidR="003A15A9" w:rsidRPr="003A15A9" w:rsidRDefault="003A15A9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се проверава домаћи задатак.</w:t>
            </w:r>
          </w:p>
          <w:p w14:paraId="2321DDBE" w14:textId="5A9C1EF4" w:rsidR="00335A11" w:rsidRPr="003A15A9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1B24FF3" w14:textId="3A915C99" w:rsidR="006C660D" w:rsidRPr="003A15A9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F30308"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="00B458C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3A15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5C4E15" w14:textId="213BC9D5" w:rsidR="006C660D" w:rsidRPr="003A15A9" w:rsidRDefault="006C660D" w:rsidP="003A15A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1DF45B0" w14:textId="56F1CCCF" w:rsidR="00F30308" w:rsidRPr="00F30308" w:rsidRDefault="00F30308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ставник на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табли пиши непотпуну реченицу: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F30308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Жива ___________ су свуда ___________ нас.</w:t>
            </w:r>
          </w:p>
          <w:p w14:paraId="7D815A5C" w14:textId="3E1A19AA" w:rsidR="00F30308" w:rsidRPr="003A15A9" w:rsidRDefault="00F30308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... и п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озо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ива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ученике да је допуне по смислу (прва реч је </w:t>
            </w:r>
            <w:r w:rsidRPr="00F30308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бића, 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а друга </w:t>
            </w:r>
            <w:r w:rsidRPr="00F30308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око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).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Подстиче 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их да размисле и кажу која жива бића имају код куће,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која свакодневно виђају изван куће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.</w:t>
            </w:r>
          </w:p>
          <w:p w14:paraId="0A576B39" w14:textId="77777777" w:rsidR="00F30308" w:rsidRPr="00F30308" w:rsidRDefault="00F30308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DE91829" w14:textId="5AAA6549" w:rsidR="00EF00C2" w:rsidRPr="003A15A9" w:rsidRDefault="00F30308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на табли пише 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наслов </w:t>
            </w:r>
            <w:r w:rsidRPr="00F30308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ОСНОВНЕ ОСОБИНЕ ЖИВИХ БИЋА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 у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пу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ћује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ученике на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први 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пасус у уџбенику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 </w:t>
            </w:r>
            <w:r w:rsidRPr="00F30308">
              <w:rPr>
                <w:rFonts w:ascii="Times New Roman" w:hAnsi="Times New Roman"/>
                <w:color w:val="000000"/>
                <w:lang w:val="uz-Cyrl-UZ" w:eastAsia="sr-Latn-CS"/>
              </w:rPr>
              <w:t>страни 6</w:t>
            </w:r>
            <w:r w:rsidRPr="00F30308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. 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За сваку особину наставник на  табли исписује 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6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повезнице и 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питањима постиче ученике на закључке.</w:t>
            </w:r>
          </w:p>
          <w:p w14:paraId="55FC8925" w14:textId="77777777" w:rsidR="003A15A9" w:rsidRPr="003A15A9" w:rsidRDefault="003A15A9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12856530" w14:textId="7777777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1. Ћелијска грађа: основна јединица – грађа – функција – ћелија </w:t>
            </w:r>
          </w:p>
          <w:p w14:paraId="477AB913" w14:textId="20B9CFF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Ученици</w:t>
            </w:r>
            <w:r w:rsidRPr="00EF00C2">
              <w:rPr>
                <w:rFonts w:ascii="Times New Roman" w:hAnsi="Times New Roman"/>
                <w:lang w:val="uz-Cyrl-UZ"/>
              </w:rPr>
              <w:t xml:space="preserve"> сами формулишу реченицу да је ћелија основна јединица грађе и функције живих бића </w:t>
            </w:r>
            <w:r w:rsidRPr="003A15A9">
              <w:rPr>
                <w:rFonts w:ascii="Times New Roman" w:hAnsi="Times New Roman"/>
                <w:lang w:val="uz-Cyrl-UZ"/>
              </w:rPr>
              <w:t xml:space="preserve">и записују је у свесци. </w:t>
            </w:r>
            <w:r w:rsidRPr="00EF00C2">
              <w:rPr>
                <w:rFonts w:ascii="Times New Roman" w:hAnsi="Times New Roman"/>
                <w:lang w:val="uz-Cyrl-UZ"/>
              </w:rPr>
              <w:t xml:space="preserve"> У наставку </w:t>
            </w:r>
            <w:r w:rsidRPr="003A15A9">
              <w:rPr>
                <w:rFonts w:ascii="Times New Roman" w:hAnsi="Times New Roman"/>
                <w:lang w:val="uz-Cyrl-UZ"/>
              </w:rPr>
              <w:t>наставник објашњава</w:t>
            </w:r>
            <w:r w:rsidRPr="00EF00C2">
              <w:rPr>
                <w:rFonts w:ascii="Times New Roman" w:hAnsi="Times New Roman"/>
                <w:lang w:val="uz-Cyrl-UZ"/>
              </w:rPr>
              <w:t xml:space="preserve"> да, иако се не може видети голим оком, свака ћелија у организму дише, расте, размножава се и размењује са околином. </w:t>
            </w:r>
          </w:p>
          <w:p w14:paraId="4A1AEEA2" w14:textId="7777777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lastRenderedPageBreak/>
              <w:t xml:space="preserve">2. Размена супстанци: исхрана – дисање – излучивање </w:t>
            </w:r>
          </w:p>
          <w:p w14:paraId="0641A9CD" w14:textId="52B47B18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EF00C2">
              <w:rPr>
                <w:rFonts w:ascii="Times New Roman" w:hAnsi="Times New Roman"/>
                <w:lang w:val="uz-Cyrl-UZ"/>
              </w:rPr>
              <w:t xml:space="preserve">Ово својство </w:t>
            </w:r>
            <w:r w:rsidRPr="003A15A9">
              <w:rPr>
                <w:rFonts w:ascii="Times New Roman" w:hAnsi="Times New Roman"/>
                <w:lang w:val="uz-Cyrl-UZ"/>
              </w:rPr>
              <w:t>наставник уводи</w:t>
            </w:r>
            <w:r w:rsidRPr="00EF00C2">
              <w:rPr>
                <w:rFonts w:ascii="Times New Roman" w:hAnsi="Times New Roman"/>
                <w:lang w:val="uz-Cyrl-UZ"/>
              </w:rPr>
              <w:t xml:space="preserve"> кроз разговор и допуњавање реченица</w:t>
            </w:r>
            <w:r w:rsidRPr="003A15A9">
              <w:rPr>
                <w:rFonts w:ascii="Times New Roman" w:hAnsi="Times New Roman"/>
                <w:lang w:val="uz-Cyrl-UZ"/>
              </w:rPr>
              <w:t xml:space="preserve">. </w:t>
            </w:r>
            <w:r w:rsidRPr="00EF00C2">
              <w:rPr>
                <w:rFonts w:ascii="Times New Roman" w:hAnsi="Times New Roman"/>
                <w:lang w:val="uz-Cyrl-UZ"/>
              </w:rPr>
              <w:t>На табли запису</w:t>
            </w:r>
            <w:r w:rsidRPr="003A15A9">
              <w:rPr>
                <w:rFonts w:ascii="Times New Roman" w:hAnsi="Times New Roman"/>
                <w:lang w:val="uz-Cyrl-UZ"/>
              </w:rPr>
              <w:t>ј</w:t>
            </w:r>
            <w:r w:rsidRPr="00EF00C2">
              <w:rPr>
                <w:rFonts w:ascii="Times New Roman" w:hAnsi="Times New Roman"/>
                <w:lang w:val="uz-Cyrl-UZ"/>
              </w:rPr>
              <w:t xml:space="preserve">е реченице, једну по једну, изговарајући их наглас. После сваке написане реченице поставља питања на основу </w:t>
            </w:r>
            <w:r w:rsidRPr="003A15A9">
              <w:rPr>
                <w:rFonts w:ascii="Times New Roman" w:hAnsi="Times New Roman"/>
                <w:lang w:val="uz-Cyrl-UZ"/>
              </w:rPr>
              <w:t xml:space="preserve">којих </w:t>
            </w:r>
            <w:r w:rsidRPr="00EF00C2">
              <w:rPr>
                <w:rFonts w:ascii="Times New Roman" w:hAnsi="Times New Roman"/>
                <w:lang w:val="uz-Cyrl-UZ"/>
              </w:rPr>
              <w:t>учени</w:t>
            </w:r>
            <w:r w:rsidRPr="003A15A9">
              <w:rPr>
                <w:rFonts w:ascii="Times New Roman" w:hAnsi="Times New Roman"/>
                <w:lang w:val="uz-Cyrl-UZ"/>
              </w:rPr>
              <w:t>ци</w:t>
            </w:r>
            <w:r w:rsidRPr="00EF00C2">
              <w:rPr>
                <w:rFonts w:ascii="Times New Roman" w:hAnsi="Times New Roman"/>
                <w:lang w:val="uz-Cyrl-UZ"/>
              </w:rPr>
              <w:t xml:space="preserve"> допу</w:t>
            </w:r>
            <w:r w:rsidRPr="003A15A9">
              <w:rPr>
                <w:rFonts w:ascii="Times New Roman" w:hAnsi="Times New Roman"/>
                <w:lang w:val="uz-Cyrl-UZ"/>
              </w:rPr>
              <w:t>њавају реченице</w:t>
            </w:r>
            <w:r w:rsidRPr="00EF00C2">
              <w:rPr>
                <w:rFonts w:ascii="Times New Roman" w:hAnsi="Times New Roman"/>
                <w:lang w:val="uz-Cyrl-UZ"/>
              </w:rPr>
              <w:t xml:space="preserve">. </w:t>
            </w:r>
          </w:p>
          <w:p w14:paraId="201BD4FF" w14:textId="7FC6F570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Наставник поставља питање ш</w:t>
            </w:r>
            <w:r w:rsidRPr="00EF00C2">
              <w:rPr>
                <w:rFonts w:ascii="Times New Roman" w:hAnsi="Times New Roman"/>
                <w:lang w:val="uz-Cyrl-UZ"/>
              </w:rPr>
              <w:t>та жива бића морају да раде да би опстала</w:t>
            </w:r>
            <w:r w:rsidRPr="003A15A9">
              <w:rPr>
                <w:rFonts w:ascii="Times New Roman" w:hAnsi="Times New Roman"/>
                <w:lang w:val="uz-Cyrl-UZ"/>
              </w:rPr>
              <w:t xml:space="preserve"> (упућује их  на речи из повезнице)</w:t>
            </w:r>
            <w:r w:rsidRPr="00EF00C2">
              <w:rPr>
                <w:rFonts w:ascii="Times New Roman" w:hAnsi="Times New Roman"/>
                <w:lang w:val="uz-Cyrl-UZ"/>
              </w:rPr>
              <w:t>?</w:t>
            </w:r>
            <w:r w:rsidRPr="00EF00C2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Pr="003A15A9">
              <w:rPr>
                <w:rFonts w:ascii="Times New Roman" w:hAnsi="Times New Roman"/>
                <w:lang w:val="uz-Cyrl-UZ"/>
              </w:rPr>
              <w:t>и тражи да ученици допуне реченицу</w:t>
            </w:r>
            <w:r w:rsidRPr="00EF00C2">
              <w:rPr>
                <w:rFonts w:ascii="Times New Roman" w:hAnsi="Times New Roman"/>
                <w:lang w:val="uz-Cyrl-UZ"/>
              </w:rPr>
              <w:t>:</w:t>
            </w:r>
          </w:p>
          <w:p w14:paraId="66C704F7" w14:textId="6F10D5FD" w:rsidR="00EF00C2" w:rsidRPr="00EF00C2" w:rsidRDefault="00EF00C2" w:rsidP="00EF00C2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>Сва жива бића морају да се ___________ и ___________.</w:t>
            </w:r>
            <w:r w:rsidRPr="003A15A9">
              <w:rPr>
                <w:rFonts w:ascii="Times New Roman" w:hAnsi="Times New Roman"/>
                <w:b/>
                <w:i/>
                <w:lang w:val="uz-Cyrl-UZ"/>
              </w:rPr>
              <w:t xml:space="preserve"> </w:t>
            </w:r>
            <w:r w:rsidRPr="00EF00C2">
              <w:rPr>
                <w:rFonts w:ascii="Times New Roman" w:hAnsi="Times New Roman"/>
                <w:lang w:val="uz-Cyrl-UZ"/>
              </w:rPr>
              <w:t>(</w:t>
            </w:r>
            <w:r w:rsidRPr="00EF00C2">
              <w:rPr>
                <w:rFonts w:ascii="Times New Roman" w:hAnsi="Times New Roman"/>
                <w:i/>
                <w:lang w:val="uz-Cyrl-UZ"/>
              </w:rPr>
              <w:t>Да се хране и дишу.</w:t>
            </w:r>
            <w:r w:rsidRPr="00EF00C2">
              <w:rPr>
                <w:rFonts w:ascii="Times New Roman" w:hAnsi="Times New Roman"/>
                <w:lang w:val="uz-Cyrl-UZ"/>
              </w:rPr>
              <w:t>)</w:t>
            </w:r>
          </w:p>
          <w:p w14:paraId="4EDFB40B" w14:textId="0F9BA2E4" w:rsidR="00EF00C2" w:rsidRPr="003A15A9" w:rsidRDefault="00EF00C2" w:rsidP="00F30308">
            <w:pPr>
              <w:spacing w:line="276" w:lineRule="auto"/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</w:pPr>
            <w:r w:rsidRPr="003A15A9">
              <w:rPr>
                <w:rFonts w:ascii="Times New Roman" w:hAnsi="Times New Roman"/>
                <w:lang w:val="uz-Cyrl-UZ"/>
              </w:rPr>
              <w:t>Наставник поставља питање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к</w:t>
            </w:r>
            <w:r w:rsidRPr="00EF00C2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ако се зове избацивање непотребних и штетних супстанци из организма?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 упућује 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ученике</w:t>
            </w:r>
            <w:r w:rsidRPr="00EF00C2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 xml:space="preserve"> </w:t>
            </w:r>
            <w:r w:rsidRPr="00EF00C2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 </w:t>
            </w:r>
            <w:r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повезницу</w:t>
            </w:r>
            <w:r w:rsidR="003A15A9" w:rsidRPr="003A15A9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. Ученици допуњују реченицу.</w:t>
            </w:r>
          </w:p>
          <w:p w14:paraId="54802E94" w14:textId="77777777" w:rsidR="00EF00C2" w:rsidRPr="003A15A9" w:rsidRDefault="00EF00C2" w:rsidP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0E0097BB" w14:textId="7A0E0C1C" w:rsidR="00EF00C2" w:rsidRPr="003A15A9" w:rsidRDefault="00EF00C2" w:rsidP="00EF00C2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EF00C2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Све штетне суспстанце које настају у организму приликом обављања животних функција морају да се избаце и то се назива ___________.</w:t>
            </w:r>
            <w:r w:rsidRPr="003A15A9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 xml:space="preserve"> </w:t>
            </w:r>
            <w:r w:rsidRPr="00EF00C2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(</w:t>
            </w:r>
            <w:r w:rsidRPr="00EF00C2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Излучивање.</w:t>
            </w:r>
            <w:r w:rsidRPr="00EF00C2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</w:t>
            </w:r>
          </w:p>
          <w:p w14:paraId="07F39007" w14:textId="25E907C7" w:rsidR="00EF00C2" w:rsidRPr="003A15A9" w:rsidRDefault="00EF00C2" w:rsidP="00EF00C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15164369" w14:textId="7777777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3. Раст и развој: једноћелијска жива бића – раст – вишећелијска жива бића – развој </w:t>
            </w:r>
          </w:p>
          <w:p w14:paraId="1224CEA4" w14:textId="5F71D63E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EF00C2">
              <w:rPr>
                <w:rFonts w:ascii="Times New Roman" w:hAnsi="Times New Roman"/>
                <w:lang w:val="uz-Cyrl-UZ"/>
              </w:rPr>
              <w:t xml:space="preserve">На табли </w:t>
            </w:r>
            <w:r w:rsidRPr="003A15A9">
              <w:rPr>
                <w:rFonts w:ascii="Times New Roman" w:hAnsi="Times New Roman"/>
                <w:lang w:val="uz-Cyrl-UZ"/>
              </w:rPr>
              <w:t>наставник пише</w:t>
            </w:r>
            <w:r w:rsidRPr="00EF00C2">
              <w:rPr>
                <w:rFonts w:ascii="Times New Roman" w:hAnsi="Times New Roman"/>
                <w:lang w:val="uz-Cyrl-UZ"/>
              </w:rPr>
              <w:t xml:space="preserve"> следеће две реченице и поз</w:t>
            </w:r>
            <w:r w:rsidRPr="003A15A9">
              <w:rPr>
                <w:rFonts w:ascii="Times New Roman" w:hAnsi="Times New Roman"/>
                <w:lang w:val="uz-Cyrl-UZ"/>
              </w:rPr>
              <w:t>и</w:t>
            </w:r>
            <w:r w:rsidRPr="00EF00C2">
              <w:rPr>
                <w:rFonts w:ascii="Times New Roman" w:hAnsi="Times New Roman"/>
                <w:lang w:val="uz-Cyrl-UZ"/>
              </w:rPr>
              <w:t>в</w:t>
            </w:r>
            <w:r w:rsidRPr="003A15A9">
              <w:rPr>
                <w:rFonts w:ascii="Times New Roman" w:hAnsi="Times New Roman"/>
                <w:lang w:val="uz-Cyrl-UZ"/>
              </w:rPr>
              <w:t>а</w:t>
            </w:r>
            <w:r w:rsidRPr="00EF00C2">
              <w:rPr>
                <w:rFonts w:ascii="Times New Roman" w:hAnsi="Times New Roman"/>
                <w:lang w:val="uz-Cyrl-UZ"/>
              </w:rPr>
              <w:t xml:space="preserve"> ученике на основу повезница, заокруже ону подвучену реч за коју мисле да је тачна:</w:t>
            </w:r>
          </w:p>
          <w:p w14:paraId="29182599" w14:textId="77777777" w:rsidR="00EF00C2" w:rsidRPr="00EF00C2" w:rsidRDefault="00EF00C2" w:rsidP="00EF00C2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Cs/>
                <w:iCs/>
                <w:lang w:val="uz-Cyrl-UZ"/>
              </w:rPr>
              <w:t xml:space="preserve">1.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Жива бића која се састоје из једне ћелије 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uz-Cyrl-UZ"/>
              </w:rPr>
              <w:t>расту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sr-Cyrl-RS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/</w:t>
            </w:r>
            <w:r w:rsidRPr="00EF00C2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uz-Cyrl-UZ"/>
              </w:rPr>
              <w:t>се развијају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.</w:t>
            </w:r>
          </w:p>
          <w:p w14:paraId="1E672504" w14:textId="77777777" w:rsidR="00EF00C2" w:rsidRPr="00EF00C2" w:rsidRDefault="00EF00C2" w:rsidP="00EF00C2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Cs/>
                <w:iCs/>
                <w:lang w:val="uz-Cyrl-UZ"/>
              </w:rPr>
              <w:t xml:space="preserve">2.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Жива бића која се састоје из више ћелија 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uz-Cyrl-UZ"/>
              </w:rPr>
              <w:t>расту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sr-Cyrl-RS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/</w:t>
            </w:r>
            <w:r w:rsidRPr="00EF00C2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u w:val="single"/>
                <w:lang w:val="uz-Cyrl-UZ"/>
              </w:rPr>
              <w:t>се развијају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.</w:t>
            </w:r>
          </w:p>
          <w:p w14:paraId="7603DA66" w14:textId="43A6A35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EF00C2">
              <w:rPr>
                <w:rFonts w:ascii="Times New Roman" w:hAnsi="Times New Roman"/>
                <w:lang w:val="uz-Cyrl-UZ"/>
              </w:rPr>
              <w:t>У наставку им обја</w:t>
            </w:r>
            <w:r w:rsidRPr="003A15A9">
              <w:rPr>
                <w:rFonts w:ascii="Times New Roman" w:hAnsi="Times New Roman"/>
                <w:lang w:val="uz-Cyrl-UZ"/>
              </w:rPr>
              <w:t>шњава</w:t>
            </w:r>
            <w:r w:rsidRPr="00EF00C2">
              <w:rPr>
                <w:rFonts w:ascii="Times New Roman" w:hAnsi="Times New Roman"/>
                <w:lang w:val="uz-Cyrl-UZ"/>
              </w:rPr>
              <w:t xml:space="preserve"> разлике између раста и развоја. </w:t>
            </w:r>
          </w:p>
          <w:p w14:paraId="47C07786" w14:textId="7777777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4. Надражљивост: драж – утицај спољашње/унутрашње средине – промена температуре, светлост, додир, звук, мирис итд. </w:t>
            </w:r>
          </w:p>
          <w:p w14:paraId="3DB62EEA" w14:textId="5FF7AF3B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Наставник објашњава</w:t>
            </w:r>
            <w:r w:rsidRPr="00EF00C2">
              <w:rPr>
                <w:rFonts w:ascii="Times New Roman" w:hAnsi="Times New Roman"/>
                <w:lang w:val="uz-Cyrl-UZ"/>
              </w:rPr>
              <w:t xml:space="preserve"> ученицима да свако живо биће има способност да реагује на неке утицаје из спољашње или унутрашње средине која му помаже да се прилагоди променама које се дешавају око њега или у њему и тако опстане. </w:t>
            </w:r>
          </w:p>
          <w:p w14:paraId="7411FF95" w14:textId="77777777" w:rsidR="00097619" w:rsidRPr="003A15A9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EF00C2">
              <w:rPr>
                <w:rFonts w:ascii="Times New Roman" w:hAnsi="Times New Roman"/>
                <w:lang w:val="uz-Cyrl-UZ"/>
              </w:rPr>
              <w:t>На табли пиш</w:t>
            </w:r>
            <w:r w:rsidR="00097619" w:rsidRPr="003A15A9">
              <w:rPr>
                <w:rFonts w:ascii="Times New Roman" w:hAnsi="Times New Roman"/>
                <w:lang w:val="uz-Cyrl-UZ"/>
              </w:rPr>
              <w:t>е</w:t>
            </w:r>
            <w:r w:rsidRPr="00EF00C2">
              <w:rPr>
                <w:rFonts w:ascii="Times New Roman" w:hAnsi="Times New Roman"/>
                <w:lang w:val="uz-Cyrl-UZ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Надражљивост је…</w:t>
            </w:r>
            <w:r w:rsidRPr="00EF00C2">
              <w:rPr>
                <w:rFonts w:ascii="Times New Roman" w:hAnsi="Times New Roman"/>
                <w:i/>
                <w:lang w:val="uz-Cyrl-UZ"/>
              </w:rPr>
              <w:t xml:space="preserve"> </w:t>
            </w:r>
            <w:r w:rsidRPr="00EF00C2">
              <w:rPr>
                <w:rFonts w:ascii="Times New Roman" w:hAnsi="Times New Roman"/>
                <w:lang w:val="uz-Cyrl-UZ"/>
              </w:rPr>
              <w:t xml:space="preserve">и </w:t>
            </w:r>
            <w:r w:rsidR="00097619" w:rsidRPr="003A15A9">
              <w:rPr>
                <w:rFonts w:ascii="Times New Roman" w:hAnsi="Times New Roman"/>
                <w:lang w:val="uz-Cyrl-UZ"/>
              </w:rPr>
              <w:t xml:space="preserve">тражи од ученика да </w:t>
            </w:r>
            <w:r w:rsidRPr="00EF00C2">
              <w:rPr>
                <w:rFonts w:ascii="Times New Roman" w:hAnsi="Times New Roman"/>
                <w:lang w:val="uz-Cyrl-UZ"/>
              </w:rPr>
              <w:t>усмено допуне оним што су управо чули (</w:t>
            </w:r>
            <w:r w:rsidRPr="00EF00C2">
              <w:rPr>
                <w:rFonts w:ascii="Times New Roman" w:hAnsi="Times New Roman"/>
                <w:i/>
                <w:lang w:val="uz-Cyrl-UZ"/>
              </w:rPr>
              <w:t>способност живих бића да реагују на неке утицаје из спољашње или унутрашње средине</w:t>
            </w:r>
            <w:r w:rsidRPr="00EF00C2">
              <w:rPr>
                <w:rFonts w:ascii="Times New Roman" w:hAnsi="Times New Roman"/>
                <w:lang w:val="uz-Cyrl-UZ"/>
              </w:rPr>
              <w:t>)</w:t>
            </w:r>
            <w:r w:rsidR="00097619" w:rsidRPr="003A15A9">
              <w:rPr>
                <w:rFonts w:ascii="Times New Roman" w:hAnsi="Times New Roman"/>
                <w:lang w:val="uz-Cyrl-UZ"/>
              </w:rPr>
              <w:t xml:space="preserve"> и то запишу у свеске</w:t>
            </w:r>
            <w:r w:rsidRPr="00EF00C2">
              <w:rPr>
                <w:rFonts w:ascii="Times New Roman" w:hAnsi="Times New Roman"/>
                <w:i/>
                <w:lang w:val="uz-Cyrl-UZ"/>
              </w:rPr>
              <w:t xml:space="preserve">. </w:t>
            </w:r>
          </w:p>
          <w:p w14:paraId="11329BAE" w14:textId="1520A310" w:rsidR="00EF00C2" w:rsidRPr="00EF00C2" w:rsidRDefault="00097619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 xml:space="preserve">Наставник прстом показује на 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реч </w:t>
            </w:r>
            <w:r w:rsidR="00EF00C2" w:rsidRPr="00EF00C2">
              <w:rPr>
                <w:rFonts w:ascii="Times New Roman" w:hAnsi="Times New Roman"/>
                <w:i/>
                <w:lang w:val="uz-Cyrl-UZ"/>
              </w:rPr>
              <w:t xml:space="preserve">драж 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и </w:t>
            </w:r>
            <w:r w:rsidRPr="003A15A9">
              <w:rPr>
                <w:rFonts w:ascii="Times New Roman" w:hAnsi="Times New Roman"/>
                <w:lang w:val="uz-Cyrl-UZ"/>
              </w:rPr>
              <w:t>пита ученике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како се једним именом зову ти утицаји</w:t>
            </w:r>
            <w:r w:rsidRPr="003A15A9">
              <w:rPr>
                <w:rFonts w:ascii="Times New Roman" w:hAnsi="Times New Roman"/>
                <w:lang w:val="uz-Cyrl-UZ"/>
              </w:rPr>
              <w:t xml:space="preserve"> (дражи)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. </w:t>
            </w:r>
            <w:r w:rsidRPr="003A15A9">
              <w:rPr>
                <w:rFonts w:ascii="Times New Roman" w:hAnsi="Times New Roman"/>
                <w:lang w:val="uz-Cyrl-UZ"/>
              </w:rPr>
              <w:t xml:space="preserve">Ученици допуњују претходну реченицу 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</w:t>
            </w:r>
          </w:p>
          <w:p w14:paraId="5D8B1F6D" w14:textId="194C426F" w:rsidR="00EF00C2" w:rsidRPr="00EF00C2" w:rsidRDefault="00097619" w:rsidP="00EF00C2">
            <w:pPr>
              <w:spacing w:after="160" w:line="259" w:lineRule="auto"/>
              <w:jc w:val="both"/>
              <w:rPr>
                <w:rFonts w:ascii="Times New Roman" w:hAnsi="Times New Roman"/>
                <w:bCs/>
                <w:i/>
                <w:lang w:val="uz-Cyrl-UZ"/>
              </w:rPr>
            </w:pPr>
            <w:r w:rsidRPr="003A15A9">
              <w:rPr>
                <w:rFonts w:ascii="Times New Roman" w:hAnsi="Times New Roman"/>
                <w:bCs/>
                <w:i/>
                <w:lang w:val="uz-Cyrl-UZ"/>
              </w:rPr>
              <w:t>...</w:t>
            </w:r>
            <w:r w:rsidR="00EF00C2" w:rsidRPr="00EF00C2">
              <w:rPr>
                <w:rFonts w:ascii="Times New Roman" w:hAnsi="Times New Roman"/>
                <w:bCs/>
                <w:i/>
                <w:lang w:val="uz-Cyrl-UZ"/>
              </w:rPr>
              <w:t xml:space="preserve"> или унутрашње средине </w:t>
            </w:r>
            <w:r w:rsidR="00EF00C2" w:rsidRPr="00EF00C2">
              <w:rPr>
                <w:rFonts w:ascii="Times New Roman" w:hAnsi="Times New Roman"/>
                <w:bCs/>
                <w:i/>
                <w:u w:val="single"/>
                <w:lang w:val="uz-Cyrl-UZ"/>
              </w:rPr>
              <w:t>који се једним именом називају драж</w:t>
            </w:r>
            <w:r w:rsidR="00EF00C2" w:rsidRPr="00EF00C2">
              <w:rPr>
                <w:rFonts w:ascii="Times New Roman" w:hAnsi="Times New Roman"/>
                <w:bCs/>
                <w:i/>
                <w:lang w:val="uz-Cyrl-UZ"/>
              </w:rPr>
              <w:t xml:space="preserve">. </w:t>
            </w:r>
          </w:p>
          <w:p w14:paraId="38E5F8A8" w14:textId="77777777" w:rsidR="00097619" w:rsidRPr="003A15A9" w:rsidRDefault="00097619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Наставник позива ученике да н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аведу примере дражи </w:t>
            </w:r>
            <w:r w:rsidRPr="003A15A9">
              <w:rPr>
                <w:rFonts w:ascii="Times New Roman" w:hAnsi="Times New Roman"/>
                <w:lang w:val="uz-Cyrl-UZ"/>
              </w:rPr>
              <w:t xml:space="preserve">из њиховог </w:t>
            </w:r>
            <w:r w:rsidR="00EF00C2" w:rsidRPr="00EF00C2">
              <w:rPr>
                <w:rFonts w:ascii="Times New Roman" w:hAnsi="Times New Roman"/>
                <w:lang w:val="uz-Cyrl-UZ"/>
              </w:rPr>
              <w:t>свакодневног живота</w:t>
            </w:r>
            <w:r w:rsidRPr="003A15A9">
              <w:rPr>
                <w:rFonts w:ascii="Times New Roman" w:hAnsi="Times New Roman"/>
                <w:lang w:val="uz-Cyrl-UZ"/>
              </w:rPr>
              <w:t xml:space="preserve">. </w:t>
            </w:r>
          </w:p>
          <w:p w14:paraId="3D4181CC" w14:textId="6720458C" w:rsidR="00EF00C2" w:rsidRPr="00EF00C2" w:rsidRDefault="00097619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Наставник на табли пише следећу повезницу:</w:t>
            </w:r>
          </w:p>
          <w:p w14:paraId="151D49DA" w14:textId="77777777" w:rsidR="00EF00C2" w:rsidRPr="00EF00C2" w:rsidRDefault="00EF00C2" w:rsidP="00EF00C2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>5. Кретање и покретљивост: трчање, летење, ходање, пузање – покретање биљака</w:t>
            </w:r>
            <w:r w:rsidRPr="00EF00C2">
              <w:rPr>
                <w:rFonts w:ascii="Times New Roman" w:hAnsi="Times New Roman"/>
                <w:b/>
                <w:i/>
                <w:color w:val="006600"/>
                <w:lang w:val="uz-Cyrl-UZ"/>
              </w:rPr>
              <w:t xml:space="preserve">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>услед ветра, окретање листова и цвета према сунцу</w:t>
            </w:r>
          </w:p>
          <w:p w14:paraId="44E0B317" w14:textId="77777777" w:rsidR="00097619" w:rsidRPr="003A15A9" w:rsidRDefault="00097619" w:rsidP="00097619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t>Објашњава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да се сва жива бића крећу, нека активно, попут животиња, а нека се само покрећу, као на пример биљке</w:t>
            </w:r>
            <w:r w:rsidRPr="003A15A9">
              <w:rPr>
                <w:rFonts w:ascii="Times New Roman" w:hAnsi="Times New Roman"/>
                <w:lang w:val="uz-Cyrl-UZ"/>
              </w:rPr>
              <w:t xml:space="preserve"> и п</w:t>
            </w:r>
            <w:r w:rsidR="00EF00C2" w:rsidRPr="00EF00C2">
              <w:rPr>
                <w:rFonts w:ascii="Times New Roman" w:hAnsi="Times New Roman"/>
                <w:lang w:val="uz-Cyrl-UZ"/>
              </w:rPr>
              <w:t>оз</w:t>
            </w:r>
            <w:r w:rsidRPr="003A15A9">
              <w:rPr>
                <w:rFonts w:ascii="Times New Roman" w:hAnsi="Times New Roman"/>
                <w:lang w:val="uz-Cyrl-UZ"/>
              </w:rPr>
              <w:t>и</w:t>
            </w:r>
            <w:r w:rsidR="00EF00C2" w:rsidRPr="00EF00C2">
              <w:rPr>
                <w:rFonts w:ascii="Times New Roman" w:hAnsi="Times New Roman"/>
                <w:lang w:val="uz-Cyrl-UZ"/>
              </w:rPr>
              <w:t>в</w:t>
            </w:r>
            <w:r w:rsidRPr="003A15A9">
              <w:rPr>
                <w:rFonts w:ascii="Times New Roman" w:hAnsi="Times New Roman"/>
                <w:lang w:val="uz-Cyrl-UZ"/>
              </w:rPr>
              <w:t>а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</w:t>
            </w:r>
            <w:r w:rsidRPr="003A15A9">
              <w:rPr>
                <w:rFonts w:ascii="Times New Roman" w:hAnsi="Times New Roman"/>
                <w:lang w:val="uz-Cyrl-UZ"/>
              </w:rPr>
              <w:t>ученике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</w:t>
            </w:r>
            <w:r w:rsidRPr="003A15A9">
              <w:rPr>
                <w:rFonts w:ascii="Times New Roman" w:hAnsi="Times New Roman"/>
                <w:lang w:val="uz-Cyrl-UZ"/>
              </w:rPr>
              <w:t>да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кажу кој</w:t>
            </w:r>
            <w:r w:rsidRPr="003A15A9">
              <w:rPr>
                <w:rFonts w:ascii="Times New Roman" w:hAnsi="Times New Roman"/>
                <w:lang w:val="uz-Cyrl-UZ"/>
              </w:rPr>
              <w:t>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речи из повезниц</w:t>
            </w:r>
            <w:r w:rsidRPr="003A15A9">
              <w:rPr>
                <w:rFonts w:ascii="Times New Roman" w:hAnsi="Times New Roman"/>
                <w:lang w:val="uz-Cyrl-UZ"/>
              </w:rPr>
              <w:t>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</w:t>
            </w:r>
            <w:r w:rsidRPr="003A15A9">
              <w:rPr>
                <w:rFonts w:ascii="Times New Roman" w:hAnsi="Times New Roman"/>
                <w:lang w:val="uz-Cyrl-UZ"/>
              </w:rPr>
              <w:t xml:space="preserve">се </w:t>
            </w:r>
            <w:r w:rsidR="00EF00C2" w:rsidRPr="00EF00C2">
              <w:rPr>
                <w:rFonts w:ascii="Times New Roman" w:hAnsi="Times New Roman"/>
                <w:lang w:val="uz-Cyrl-UZ"/>
              </w:rPr>
              <w:t>однос</w:t>
            </w:r>
            <w:r w:rsidRPr="003A15A9">
              <w:rPr>
                <w:rFonts w:ascii="Times New Roman" w:hAnsi="Times New Roman"/>
                <w:lang w:val="uz-Cyrl-UZ"/>
              </w:rPr>
              <w:t>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на кретање, а кој</w:t>
            </w:r>
            <w:r w:rsidRPr="003A15A9">
              <w:rPr>
                <w:rFonts w:ascii="Times New Roman" w:hAnsi="Times New Roman"/>
                <w:lang w:val="uz-Cyrl-UZ"/>
              </w:rPr>
              <w:t>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на покретљивост. </w:t>
            </w:r>
          </w:p>
          <w:p w14:paraId="6048315A" w14:textId="4564BE2E" w:rsidR="00EF00C2" w:rsidRPr="00EF00C2" w:rsidRDefault="00EF00C2" w:rsidP="00097619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6. Размножавање: остављање потомства – старење – умирање 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ab/>
            </w:r>
          </w:p>
          <w:p w14:paraId="4C9A42C7" w14:textId="67161984" w:rsidR="00EF00C2" w:rsidRPr="00EF00C2" w:rsidRDefault="00097619" w:rsidP="00EF00C2">
            <w:pPr>
              <w:spacing w:after="160" w:line="259" w:lineRule="auto"/>
              <w:jc w:val="both"/>
              <w:rPr>
                <w:rFonts w:ascii="Times New Roman" w:hAnsi="Times New Roman"/>
                <w:lang w:val="uz-Cyrl-UZ"/>
              </w:rPr>
            </w:pPr>
            <w:r w:rsidRPr="003A15A9">
              <w:rPr>
                <w:rFonts w:ascii="Times New Roman" w:hAnsi="Times New Roman"/>
                <w:lang w:val="uz-Cyrl-UZ"/>
              </w:rPr>
              <w:lastRenderedPageBreak/>
              <w:t>Наставник н</w:t>
            </w:r>
            <w:r w:rsidR="00EF00C2" w:rsidRPr="00EF00C2">
              <w:rPr>
                <w:rFonts w:ascii="Times New Roman" w:hAnsi="Times New Roman"/>
                <w:lang w:val="uz-Cyrl-UZ"/>
              </w:rPr>
              <w:t>агла</w:t>
            </w:r>
            <w:r w:rsidRPr="003A15A9">
              <w:rPr>
                <w:rFonts w:ascii="Times New Roman" w:hAnsi="Times New Roman"/>
                <w:lang w:val="uz-Cyrl-UZ"/>
              </w:rPr>
              <w:t>шава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да је одлика свих живих бића да се размножавају јер је то једини начин да живи свет опстане. На табли </w:t>
            </w:r>
            <w:r w:rsidRPr="003A15A9">
              <w:rPr>
                <w:rFonts w:ascii="Times New Roman" w:hAnsi="Times New Roman"/>
                <w:lang w:val="uz-Cyrl-UZ"/>
              </w:rPr>
              <w:t>записује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реченицу и под</w:t>
            </w:r>
            <w:r w:rsidRPr="003A15A9">
              <w:rPr>
                <w:rFonts w:ascii="Times New Roman" w:hAnsi="Times New Roman"/>
                <w:lang w:val="uz-Cyrl-UZ"/>
              </w:rPr>
              <w:t>стиче</w:t>
            </w:r>
            <w:r w:rsidR="00EF00C2" w:rsidRPr="00EF00C2">
              <w:rPr>
                <w:rFonts w:ascii="Times New Roman" w:hAnsi="Times New Roman"/>
                <w:lang w:val="uz-Cyrl-UZ"/>
              </w:rPr>
              <w:t xml:space="preserve"> ученике да је допуне, </w:t>
            </w:r>
            <w:r w:rsidRPr="003A15A9">
              <w:rPr>
                <w:rFonts w:ascii="Times New Roman" w:hAnsi="Times New Roman"/>
                <w:lang w:val="uz-Cyrl-UZ"/>
              </w:rPr>
              <w:t xml:space="preserve">уз помоћ </w:t>
            </w:r>
            <w:r w:rsidR="00EF00C2" w:rsidRPr="00EF00C2">
              <w:rPr>
                <w:rFonts w:ascii="Times New Roman" w:hAnsi="Times New Roman"/>
                <w:lang w:val="uz-Cyrl-UZ"/>
              </w:rPr>
              <w:t>повезница:</w:t>
            </w:r>
          </w:p>
          <w:p w14:paraId="36A30176" w14:textId="782E392F" w:rsidR="00097619" w:rsidRPr="00EF00C2" w:rsidRDefault="00EF00C2" w:rsidP="00097619">
            <w:pPr>
              <w:spacing w:after="160" w:line="259" w:lineRule="auto"/>
              <w:jc w:val="both"/>
              <w:rPr>
                <w:rFonts w:ascii="Times New Roman" w:hAnsi="Times New Roman"/>
                <w:i/>
                <w:lang w:val="uz-Cyrl-UZ"/>
              </w:rPr>
            </w:pPr>
            <w:r w:rsidRPr="00EF00C2">
              <w:rPr>
                <w:rFonts w:ascii="Times New Roman" w:hAnsi="Times New Roman"/>
                <w:b/>
                <w:i/>
                <w:lang w:val="uz-Cyrl-UZ"/>
              </w:rPr>
              <w:t>Размножавање је остављање ___________ који личе на своје родитеље</w:t>
            </w:r>
            <w:r w:rsidRPr="00EF00C2">
              <w:rPr>
                <w:rFonts w:ascii="Times New Roman" w:hAnsi="Times New Roman"/>
                <w:b/>
                <w:i/>
                <w:lang w:val="sr-Cyrl-RS"/>
              </w:rPr>
              <w:t>;</w:t>
            </w:r>
            <w:r w:rsidRPr="00EF00C2">
              <w:rPr>
                <w:rFonts w:ascii="Times New Roman" w:hAnsi="Times New Roman"/>
                <w:b/>
                <w:i/>
                <w:lang w:val="uz-Cyrl-UZ"/>
              </w:rPr>
              <w:t xml:space="preserve"> свим живим бићима је заједничко ___________ и ___________. </w:t>
            </w:r>
            <w:r w:rsidR="00097619" w:rsidRPr="003A15A9">
              <w:rPr>
                <w:rFonts w:ascii="Times New Roman" w:hAnsi="Times New Roman"/>
                <w:bCs/>
                <w:i/>
                <w:lang w:val="uz-Cyrl-UZ"/>
              </w:rPr>
              <w:t>(</w:t>
            </w:r>
            <w:r w:rsidR="00097619" w:rsidRPr="00EF00C2">
              <w:rPr>
                <w:rFonts w:ascii="Times New Roman" w:hAnsi="Times New Roman"/>
                <w:i/>
                <w:lang w:val="uz-Cyrl-UZ"/>
              </w:rPr>
              <w:t>потомства, старење, умирање</w:t>
            </w:r>
            <w:r w:rsidR="00097619" w:rsidRPr="003A15A9">
              <w:rPr>
                <w:rFonts w:ascii="Times New Roman" w:hAnsi="Times New Roman"/>
                <w:i/>
                <w:lang w:val="uz-Cyrl-UZ"/>
              </w:rPr>
              <w:t>)</w:t>
            </w:r>
          </w:p>
          <w:p w14:paraId="2639F09F" w14:textId="17D0C51A" w:rsidR="00335A11" w:rsidRPr="003A15A9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0DF8ADA8" w:rsidR="00926062" w:rsidRPr="003A15A9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A15A9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B458CF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A15A9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ECC90C3" w14:textId="0C8C6757" w:rsidR="00097619" w:rsidRDefault="00097619" w:rsidP="003A15A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  <w:r w:rsidRPr="003A15A9"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заокружује час објашњавајући ученицима правило </w:t>
            </w:r>
            <w:r w:rsidRPr="003A15A9">
              <w:rPr>
                <w:rFonts w:ascii="Times New Roman" w:hAnsi="Times New Roman"/>
                <w:b/>
                <w:lang w:val="sr-Cyrl-RS" w:eastAsia="sr-Latn-RS"/>
              </w:rPr>
              <w:t xml:space="preserve">5 </w:t>
            </w:r>
            <w:proofErr w:type="spellStart"/>
            <w:r w:rsidRPr="003A15A9">
              <w:rPr>
                <w:rFonts w:ascii="Times New Roman" w:hAnsi="Times New Roman"/>
                <w:b/>
                <w:lang w:val="sr-Cyrl-RS" w:eastAsia="sr-Latn-RS"/>
              </w:rPr>
              <w:t>пРстију</w:t>
            </w:r>
            <w:proofErr w:type="spellEnd"/>
            <w:r w:rsidRPr="003A15A9">
              <w:rPr>
                <w:rFonts w:ascii="Times New Roman" w:hAnsi="Times New Roman"/>
                <w:bCs/>
                <w:lang w:val="sr-Cyrl-RS" w:eastAsia="sr-Latn-RS"/>
              </w:rPr>
              <w:t>.</w:t>
            </w:r>
          </w:p>
          <w:p w14:paraId="016530B4" w14:textId="20F8075A" w:rsidR="00091F46" w:rsidRPr="003A15A9" w:rsidRDefault="00091F46" w:rsidP="003A15A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Најављује вежбу за следећи час и тражи од ученика да на следећи час донесу </w:t>
            </w:r>
            <w:r w:rsidRPr="003D3013">
              <w:rPr>
                <w:rFonts w:ascii="Times New Roman" w:hAnsi="Times New Roman"/>
                <w:bCs/>
                <w:lang w:val="sr-Cyrl-RS" w:eastAsia="sr-Latn-RS"/>
              </w:rPr>
              <w:t>неколико опалих листова различитих врста биљака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 и</w:t>
            </w:r>
            <w:r w:rsidRPr="003D3013">
              <w:rPr>
                <w:rFonts w:ascii="Times New Roman" w:hAnsi="Times New Roman"/>
                <w:bCs/>
                <w:lang w:val="sr-Cyrl-RS" w:eastAsia="sr-Latn-RS"/>
              </w:rPr>
              <w:t xml:space="preserve"> перо птиц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е.</w:t>
            </w:r>
          </w:p>
          <w:p w14:paraId="5839D39D" w14:textId="2C4C1CE5" w:rsidR="00F05836" w:rsidRPr="003A15A9" w:rsidRDefault="006C660D" w:rsidP="003A15A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A15A9">
              <w:rPr>
                <w:rFonts w:ascii="Times New Roman" w:hAnsi="Times New Roman"/>
                <w:lang w:val="sr-Cyrl-RS" w:eastAsia="sr-Latn-RS"/>
              </w:rPr>
              <w:t xml:space="preserve">Наставник задаје ученицима </w:t>
            </w:r>
            <w:r w:rsidRPr="003A15A9">
              <w:rPr>
                <w:rFonts w:ascii="Times New Roman" w:hAnsi="Times New Roman"/>
                <w:b/>
                <w:bCs/>
                <w:lang w:val="sr-Cyrl-RS" w:eastAsia="sr-Latn-RS"/>
              </w:rPr>
              <w:t>да за домаћи задатак ураде</w:t>
            </w:r>
            <w:r w:rsidRPr="003A15A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lang w:eastAsia="sr-Latn-RS"/>
              </w:rPr>
              <w:t>задатке</w:t>
            </w:r>
            <w:proofErr w:type="spellEnd"/>
            <w:r w:rsidR="00097619" w:rsidRPr="003A15A9">
              <w:rPr>
                <w:rFonts w:ascii="Times New Roman" w:hAnsi="Times New Roman"/>
                <w:lang w:eastAsia="sr-Latn-RS"/>
              </w:rPr>
              <w:t xml:space="preserve"> у </w:t>
            </w:r>
            <w:proofErr w:type="spellStart"/>
            <w:r w:rsidR="00097619" w:rsidRPr="003A15A9">
              <w:rPr>
                <w:rFonts w:ascii="Times New Roman" w:hAnsi="Times New Roman"/>
                <w:lang w:eastAsia="sr-Latn-RS"/>
              </w:rPr>
              <w:t>делу</w:t>
            </w:r>
            <w:proofErr w:type="spellEnd"/>
            <w:r w:rsidR="00097619" w:rsidRPr="003A15A9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Хоћу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да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знам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val="sr-Cyrl-RS" w:eastAsia="sr-Latn-RS"/>
              </w:rPr>
              <w:t>,</w:t>
            </w:r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зато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сам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 xml:space="preserve">/а </w:t>
            </w:r>
            <w:proofErr w:type="spellStart"/>
            <w:r w:rsidR="00097619" w:rsidRPr="003A15A9">
              <w:rPr>
                <w:rFonts w:ascii="Times New Roman" w:hAnsi="Times New Roman"/>
                <w:b/>
                <w:i/>
                <w:lang w:eastAsia="sr-Latn-RS"/>
              </w:rPr>
              <w:t>резимирам</w:t>
            </w:r>
            <w:proofErr w:type="spellEnd"/>
            <w:r w:rsidR="00097619" w:rsidRPr="003A15A9">
              <w:rPr>
                <w:rFonts w:ascii="Times New Roman" w:hAnsi="Times New Roman"/>
                <w:b/>
                <w:i/>
                <w:lang w:val="sr-Cyrl-RS" w:eastAsia="sr-Latn-RS"/>
              </w:rPr>
              <w:t>!</w:t>
            </w:r>
            <w:r w:rsidR="00097619" w:rsidRPr="003A15A9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="003A15A9" w:rsidRPr="003A15A9">
              <w:rPr>
                <w:rFonts w:ascii="Times New Roman" w:hAnsi="Times New Roman"/>
                <w:bCs/>
                <w:lang w:val="sr-Cyrl-RS" w:eastAsia="sr-Latn-RS"/>
              </w:rPr>
              <w:t>на</w:t>
            </w:r>
            <w:r w:rsidR="00097619" w:rsidRPr="003A15A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097619" w:rsidRPr="003A15A9">
              <w:rPr>
                <w:rFonts w:ascii="Times New Roman" w:hAnsi="Times New Roman"/>
                <w:bCs/>
                <w:lang w:eastAsia="sr-Latn-RS"/>
              </w:rPr>
              <w:t>стр</w:t>
            </w:r>
            <w:proofErr w:type="spellEnd"/>
            <w:r w:rsidR="003A15A9" w:rsidRPr="003A15A9">
              <w:rPr>
                <w:rFonts w:ascii="Times New Roman" w:hAnsi="Times New Roman"/>
                <w:bCs/>
                <w:lang w:val="sr-Cyrl-RS" w:eastAsia="sr-Latn-RS"/>
              </w:rPr>
              <w:t>.</w:t>
            </w:r>
            <w:r w:rsidR="00097619" w:rsidRPr="003A15A9">
              <w:rPr>
                <w:rFonts w:ascii="Times New Roman" w:hAnsi="Times New Roman"/>
                <w:bCs/>
                <w:lang w:eastAsia="sr-Latn-RS"/>
              </w:rPr>
              <w:t xml:space="preserve"> 10</w:t>
            </w:r>
            <w:r w:rsidR="00097619" w:rsidRPr="003A15A9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="00097619" w:rsidRPr="003A15A9">
              <w:rPr>
                <w:rFonts w:ascii="Times New Roman" w:hAnsi="Times New Roman"/>
                <w:lang w:eastAsia="sr-Latn-RS"/>
              </w:rPr>
              <w:t xml:space="preserve">у </w:t>
            </w:r>
            <w:proofErr w:type="spellStart"/>
            <w:r w:rsidR="00097619" w:rsidRPr="003A15A9">
              <w:rPr>
                <w:rFonts w:ascii="Times New Roman" w:hAnsi="Times New Roman"/>
                <w:lang w:eastAsia="sr-Latn-RS"/>
              </w:rPr>
              <w:t>уџбенику</w:t>
            </w:r>
            <w:proofErr w:type="spellEnd"/>
            <w:r w:rsidR="00097619" w:rsidRPr="003A15A9"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92606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4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5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92606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B24A10">
        <w:trPr>
          <w:trHeight w:val="128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3A15A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7641C"/>
    <w:rsid w:val="00091F46"/>
    <w:rsid w:val="00097619"/>
    <w:rsid w:val="000C20EF"/>
    <w:rsid w:val="001F140A"/>
    <w:rsid w:val="002331A7"/>
    <w:rsid w:val="002A5984"/>
    <w:rsid w:val="002A7824"/>
    <w:rsid w:val="002C6DDB"/>
    <w:rsid w:val="00315C4F"/>
    <w:rsid w:val="0032022A"/>
    <w:rsid w:val="00335A11"/>
    <w:rsid w:val="00336E22"/>
    <w:rsid w:val="00394613"/>
    <w:rsid w:val="003A15A9"/>
    <w:rsid w:val="003A3897"/>
    <w:rsid w:val="003A6C2A"/>
    <w:rsid w:val="004621ED"/>
    <w:rsid w:val="004F1EA1"/>
    <w:rsid w:val="0052394E"/>
    <w:rsid w:val="005B7F2A"/>
    <w:rsid w:val="00682B5A"/>
    <w:rsid w:val="006C660D"/>
    <w:rsid w:val="006E3FF0"/>
    <w:rsid w:val="0071486F"/>
    <w:rsid w:val="00734736"/>
    <w:rsid w:val="007B46A5"/>
    <w:rsid w:val="007D220F"/>
    <w:rsid w:val="008220CF"/>
    <w:rsid w:val="0086183C"/>
    <w:rsid w:val="00926062"/>
    <w:rsid w:val="00942564"/>
    <w:rsid w:val="00995DE6"/>
    <w:rsid w:val="009D72AB"/>
    <w:rsid w:val="00AA62E6"/>
    <w:rsid w:val="00AF3DDB"/>
    <w:rsid w:val="00B0300E"/>
    <w:rsid w:val="00B24A10"/>
    <w:rsid w:val="00B458CF"/>
    <w:rsid w:val="00B560FB"/>
    <w:rsid w:val="00BE4858"/>
    <w:rsid w:val="00C8554E"/>
    <w:rsid w:val="00D74AA2"/>
    <w:rsid w:val="00D75AEA"/>
    <w:rsid w:val="00DB4DE4"/>
    <w:rsid w:val="00E225BF"/>
    <w:rsid w:val="00EA4767"/>
    <w:rsid w:val="00EF00C2"/>
    <w:rsid w:val="00F0106B"/>
    <w:rsid w:val="00F05836"/>
    <w:rsid w:val="00F3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9</cp:revision>
  <dcterms:created xsi:type="dcterms:W3CDTF">2019-08-27T11:17:00Z</dcterms:created>
  <dcterms:modified xsi:type="dcterms:W3CDTF">2019-08-28T06:34:00Z</dcterms:modified>
</cp:coreProperties>
</file>