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9120" w14:textId="4F24199E" w:rsidR="00F60693" w:rsidRPr="00DE5C4D" w:rsidRDefault="00F60693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5DD6271C" w14:textId="77777777" w:rsidTr="002F685D">
        <w:tc>
          <w:tcPr>
            <w:tcW w:w="3974" w:type="dxa"/>
          </w:tcPr>
          <w:p w14:paraId="13CA3BF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06C17B4" w14:textId="5B94ADFD" w:rsidR="00F60693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</w:tr>
      <w:tr w:rsidR="00DE5C4D" w:rsidRPr="00DE5C4D" w14:paraId="24C977A4" w14:textId="77777777" w:rsidTr="002F685D">
        <w:tc>
          <w:tcPr>
            <w:tcW w:w="3974" w:type="dxa"/>
          </w:tcPr>
          <w:p w14:paraId="7BA74B6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C041C95" w14:textId="4D51BF7C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tgtFrame="_blank" w:history="1"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Слушање </w:t>
              </w:r>
              <w:r w:rsidR="00917203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>Игре сабљама</w:t>
              </w:r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 из балета </w:t>
              </w:r>
              <w:r w:rsidR="00917203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Гајана </w:t>
              </w:r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А. Хачатурјана</w:t>
              </w:r>
            </w:hyperlink>
            <w:r w:rsidR="00917203"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3DD9CDBD" w14:textId="77777777" w:rsidTr="002F685D">
        <w:tc>
          <w:tcPr>
            <w:tcW w:w="3974" w:type="dxa"/>
          </w:tcPr>
          <w:p w14:paraId="5FFF9D8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C4C154B" w14:textId="2CE1F71A" w:rsidR="00F60693" w:rsidRPr="00DE5C4D" w:rsidRDefault="00102CA6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Слушање и разумевање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Игре сабљама.</w:t>
            </w:r>
          </w:p>
        </w:tc>
      </w:tr>
      <w:tr w:rsidR="00DE5C4D" w:rsidRPr="00DE5C4D" w14:paraId="1E878EA2" w14:textId="77777777" w:rsidTr="002F685D">
        <w:tc>
          <w:tcPr>
            <w:tcW w:w="3974" w:type="dxa"/>
          </w:tcPr>
          <w:p w14:paraId="67B6B04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74BD76E" w14:textId="3A88B16C" w:rsidR="00F60693" w:rsidRPr="00DE5C4D" w:rsidRDefault="00102CA6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може да уочи разлике у приступу извођењу дела</w:t>
            </w:r>
          </w:p>
          <w:p w14:paraId="0BF26FD1" w14:textId="10A76A83" w:rsidR="00102CA6" w:rsidRPr="00DE5C4D" w:rsidRDefault="00102CA6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може да уочи главне карактерист</w:t>
            </w:r>
            <w:r w:rsidR="008F1487" w:rsidRPr="00DE5C4D">
              <w:rPr>
                <w:rFonts w:asciiTheme="minorHAnsi" w:hAnsiTheme="minorHAnsi" w:cstheme="minorHAnsi"/>
              </w:rPr>
              <w:t>ик</w:t>
            </w:r>
            <w:r w:rsidRPr="00DE5C4D">
              <w:rPr>
                <w:rFonts w:asciiTheme="minorHAnsi" w:hAnsiTheme="minorHAnsi" w:cstheme="minorHAnsi"/>
              </w:rPr>
              <w:t>е форме и оркестрације</w:t>
            </w:r>
          </w:p>
          <w:p w14:paraId="3F6D86E1" w14:textId="77777777" w:rsidR="00834100" w:rsidRPr="00DE5C4D" w:rsidRDefault="0083410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разуме драмску функцију нумере</w:t>
            </w:r>
          </w:p>
          <w:p w14:paraId="6695DE8C" w14:textId="19B1397B" w:rsidR="00834100" w:rsidRPr="00DE5C4D" w:rsidRDefault="0083410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стваралачку личност јерменског композитора А. Хачатурјана</w:t>
            </w:r>
          </w:p>
        </w:tc>
      </w:tr>
      <w:tr w:rsidR="00DE5C4D" w:rsidRPr="00DE5C4D" w14:paraId="3982CF08" w14:textId="77777777" w:rsidTr="002F685D">
        <w:tc>
          <w:tcPr>
            <w:tcW w:w="3974" w:type="dxa"/>
          </w:tcPr>
          <w:p w14:paraId="5177944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3811155" w14:textId="396CEBA4" w:rsidR="00F60693" w:rsidRPr="00DE5C4D" w:rsidRDefault="008341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5DDAF097" w14:textId="77777777" w:rsidTr="002F685D">
        <w:tc>
          <w:tcPr>
            <w:tcW w:w="3974" w:type="dxa"/>
          </w:tcPr>
          <w:p w14:paraId="6A4D482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31D54593" w14:textId="7DC3D35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834100" w:rsidRPr="00DE5C4D">
              <w:rPr>
                <w:rFonts w:cstheme="minorHAnsi"/>
                <w:sz w:val="24"/>
                <w:szCs w:val="24"/>
                <w:lang w:val="sr-Cyrl-RS"/>
              </w:rPr>
              <w:t>68–69.</w:t>
            </w:r>
          </w:p>
        </w:tc>
      </w:tr>
      <w:tr w:rsidR="00DE5C4D" w:rsidRPr="00DE5C4D" w14:paraId="013F825B" w14:textId="77777777" w:rsidTr="002F685D">
        <w:tc>
          <w:tcPr>
            <w:tcW w:w="3974" w:type="dxa"/>
          </w:tcPr>
          <w:p w14:paraId="334CC90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3C96BF6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9749870" w14:textId="77777777" w:rsidTr="002F685D">
        <w:tc>
          <w:tcPr>
            <w:tcW w:w="3974" w:type="dxa"/>
          </w:tcPr>
          <w:p w14:paraId="7C78833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64E0077" w14:textId="695720C7" w:rsidR="00F60693" w:rsidRPr="00DE5C4D" w:rsidRDefault="008341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Географија</w:t>
            </w:r>
          </w:p>
        </w:tc>
      </w:tr>
    </w:tbl>
    <w:p w14:paraId="3908FE45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90F6107" w14:textId="77777777" w:rsidR="00F60693" w:rsidRPr="00DE5C4D" w:rsidRDefault="00F60693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48968F4" w14:textId="77777777" w:rsidTr="00DA6873">
        <w:tc>
          <w:tcPr>
            <w:tcW w:w="10627" w:type="dxa"/>
          </w:tcPr>
          <w:p w14:paraId="4E0A19B7" w14:textId="77777777" w:rsidR="00F60693" w:rsidRPr="00DE5C4D" w:rsidRDefault="00F6069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056125B" w14:textId="77777777" w:rsidTr="00DA6873">
        <w:tc>
          <w:tcPr>
            <w:tcW w:w="10627" w:type="dxa"/>
          </w:tcPr>
          <w:p w14:paraId="568C52EC" w14:textId="1D2F75D6" w:rsidR="00F60693" w:rsidRPr="00DE5C4D" w:rsidRDefault="002720B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Адађа</w:t>
            </w:r>
            <w:r w:rsidRPr="00DE5C4D">
              <w:rPr>
                <w:rFonts w:asciiTheme="minorHAnsi" w:hAnsiTheme="minorHAnsi" w:cstheme="minorHAnsi"/>
              </w:rPr>
              <w:t xml:space="preserve"> из Спартака. </w:t>
            </w:r>
          </w:p>
        </w:tc>
      </w:tr>
      <w:tr w:rsidR="00DE5C4D" w:rsidRPr="00DE5C4D" w14:paraId="01CEF7CE" w14:textId="77777777" w:rsidTr="00DA6873">
        <w:tc>
          <w:tcPr>
            <w:tcW w:w="10627" w:type="dxa"/>
          </w:tcPr>
          <w:p w14:paraId="610B191A" w14:textId="77777777" w:rsidR="00F60693" w:rsidRPr="00DE5C4D" w:rsidRDefault="00F6069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1CA2F5D" w14:textId="77777777" w:rsidTr="00DA6873">
        <w:tc>
          <w:tcPr>
            <w:tcW w:w="10627" w:type="dxa"/>
          </w:tcPr>
          <w:p w14:paraId="5F422EBA" w14:textId="445E0899" w:rsidR="00F60693" w:rsidRPr="00DE5C4D" w:rsidRDefault="002720B6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места и значаја стваралаштва Арама Хачатурјана.</w:t>
            </w:r>
          </w:p>
          <w:p w14:paraId="00941AEE" w14:textId="5381072E" w:rsidR="002720B6" w:rsidRPr="00DE5C4D" w:rsidRDefault="002720B6" w:rsidP="00580F90">
            <w:pPr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Упознавање са садржајем балета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Гајана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 драмском функцијом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Игре сабљама.</w:t>
            </w:r>
          </w:p>
          <w:p w14:paraId="6DC177F3" w14:textId="30301DF7" w:rsidR="002720B6" w:rsidRPr="00DE5C4D" w:rsidRDefault="002720B6" w:rsidP="00580F90">
            <w:pPr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Разумевање музичких одлика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Игре сабљама.</w:t>
            </w:r>
          </w:p>
          <w:p w14:paraId="7C0548E3" w14:textId="68BBE2A9" w:rsidR="002720B6" w:rsidRPr="00DE5C4D" w:rsidRDefault="002720B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Упоређивање различитих интерпретација: уочавање сличности и разлика.</w:t>
            </w:r>
          </w:p>
        </w:tc>
      </w:tr>
      <w:tr w:rsidR="00DE5C4D" w:rsidRPr="00DE5C4D" w14:paraId="207A3A93" w14:textId="77777777" w:rsidTr="00DA6873">
        <w:tc>
          <w:tcPr>
            <w:tcW w:w="10627" w:type="dxa"/>
          </w:tcPr>
          <w:p w14:paraId="74880023" w14:textId="5B4D55BE" w:rsidR="00F60693" w:rsidRPr="00DE5C4D" w:rsidRDefault="00B32ED8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8654C53" w14:textId="77777777" w:rsidTr="00DA6873">
        <w:tc>
          <w:tcPr>
            <w:tcW w:w="10627" w:type="dxa"/>
          </w:tcPr>
          <w:p w14:paraId="0C25D69F" w14:textId="77777777" w:rsidR="00F60693" w:rsidRPr="00DE5C4D" w:rsidRDefault="00F60693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74E0E8C" w14:textId="5AAAA5AF" w:rsidR="002720B6" w:rsidRPr="00DE5C4D" w:rsidRDefault="002720B6" w:rsidP="00E8491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 ком времену је стварао Петар Чајковски, а у ком Арам Хачатурјан?</w:t>
            </w:r>
          </w:p>
          <w:p w14:paraId="22A7549A" w14:textId="20794E41" w:rsidR="00F60693" w:rsidRPr="00DE5C4D" w:rsidRDefault="002720B6" w:rsidP="00E8491F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балет?</w:t>
            </w:r>
          </w:p>
        </w:tc>
      </w:tr>
    </w:tbl>
    <w:p w14:paraId="46CEAFD0" w14:textId="77777777" w:rsidR="00580F90" w:rsidRPr="00DE5C4D" w:rsidRDefault="00580F90" w:rsidP="008F0201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0201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%d0%b0%d1%80%d0%b0%d0%bc-%d1%85%d0%b0%d1%87%d0%b0%d1%82%d1%83%d1%80%d0%b8%d1%98%d0%b0%d0%bd-%d0%b8%d0%b3%d1%80%d0%b0-%d1%81%d0%b0%d0%b1%d1%99%d0%b0%d0%bc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2023-06-14T13:21:00Z</dcterms:modified>
</cp:coreProperties>
</file>