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262B8" w14:textId="074FD3C1" w:rsidR="00AE439C" w:rsidRPr="00DE5C4D" w:rsidRDefault="00AE439C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262E7C" w:rsidRPr="00DE5C4D">
        <w:rPr>
          <w:rFonts w:asciiTheme="minorHAnsi" w:hAnsiTheme="minorHAnsi" w:cstheme="minorHAnsi"/>
        </w:rPr>
        <w:t>50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647A6609" w14:textId="77777777" w:rsidTr="00F613B2">
        <w:tc>
          <w:tcPr>
            <w:tcW w:w="3974" w:type="dxa"/>
          </w:tcPr>
          <w:p w14:paraId="462222DB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6A008B2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</w:p>
        </w:tc>
      </w:tr>
      <w:tr w:rsidR="00DE5C4D" w:rsidRPr="00DE5C4D" w14:paraId="1E89C536" w14:textId="77777777" w:rsidTr="00F613B2">
        <w:tc>
          <w:tcPr>
            <w:tcW w:w="3974" w:type="dxa"/>
          </w:tcPr>
          <w:p w14:paraId="46A94B26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7B4CF83" w14:textId="1C7B34D5" w:rsidR="00AE439C" w:rsidRPr="00DE5C4D" w:rsidRDefault="00AE439C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Тoнскe бoje различитих глaсoва и инструмeната.</w:t>
            </w:r>
          </w:p>
        </w:tc>
      </w:tr>
      <w:tr w:rsidR="00DE5C4D" w:rsidRPr="00DE5C4D" w14:paraId="74C89FF1" w14:textId="77777777" w:rsidTr="00F613B2">
        <w:tc>
          <w:tcPr>
            <w:tcW w:w="3974" w:type="dxa"/>
          </w:tcPr>
          <w:p w14:paraId="265F5C52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7A9B8AE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Објашњење боје звука.</w:t>
            </w:r>
          </w:p>
          <w:p w14:paraId="351EAC66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Упознавање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Друге руковети 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Стевана Мокрањца.</w:t>
            </w:r>
          </w:p>
        </w:tc>
      </w:tr>
      <w:tr w:rsidR="00DE5C4D" w:rsidRPr="00DE5C4D" w14:paraId="6A04E3B2" w14:textId="77777777" w:rsidTr="00F613B2">
        <w:tc>
          <w:tcPr>
            <w:tcW w:w="3974" w:type="dxa"/>
          </w:tcPr>
          <w:p w14:paraId="4FACC70D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B26A0EA" w14:textId="77777777" w:rsidR="00AE439C" w:rsidRPr="00DE5C4D" w:rsidRDefault="00AE439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разуме појам боје звука</w:t>
            </w:r>
          </w:p>
          <w:p w14:paraId="53F7F1D2" w14:textId="77777777" w:rsidR="00AE439C" w:rsidRPr="00DE5C4D" w:rsidRDefault="00AE439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познаје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Другу руковет </w:t>
            </w:r>
            <w:r w:rsidRPr="00DE5C4D">
              <w:rPr>
                <w:rFonts w:asciiTheme="minorHAnsi" w:hAnsiTheme="minorHAnsi" w:cstheme="minorHAnsi"/>
              </w:rPr>
              <w:t>С. Мокрањца</w:t>
            </w:r>
          </w:p>
        </w:tc>
      </w:tr>
      <w:tr w:rsidR="00DE5C4D" w:rsidRPr="00DE5C4D" w14:paraId="73F97B9C" w14:textId="77777777" w:rsidTr="00F613B2">
        <w:tc>
          <w:tcPr>
            <w:tcW w:w="3974" w:type="dxa"/>
          </w:tcPr>
          <w:p w14:paraId="58A01EC5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1C9561E" w14:textId="77777777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Демонстрациона, дијалошка</w:t>
            </w:r>
          </w:p>
        </w:tc>
      </w:tr>
      <w:tr w:rsidR="00DE5C4D" w:rsidRPr="00DE5C4D" w14:paraId="07AE6BE5" w14:textId="77777777" w:rsidTr="00F613B2">
        <w:tc>
          <w:tcPr>
            <w:tcW w:w="3974" w:type="dxa"/>
          </w:tcPr>
          <w:p w14:paraId="45081126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186B3D9" w14:textId="0E4941F9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62E7C" w:rsidRPr="00DE5C4D">
              <w:rPr>
                <w:rFonts w:cstheme="minorHAnsi"/>
                <w:sz w:val="24"/>
                <w:szCs w:val="24"/>
                <w:lang w:val="sr-Cyrl-RS"/>
              </w:rPr>
              <w:t>84–85</w:t>
            </w:r>
          </w:p>
        </w:tc>
      </w:tr>
      <w:tr w:rsidR="00DE5C4D" w:rsidRPr="00DE5C4D" w14:paraId="2A8598CA" w14:textId="77777777" w:rsidTr="00F613B2">
        <w:tc>
          <w:tcPr>
            <w:tcW w:w="3974" w:type="dxa"/>
          </w:tcPr>
          <w:p w14:paraId="496DDE6C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6FAB1D9" w14:textId="77777777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88D02DC" w14:textId="77777777" w:rsidTr="00F613B2">
        <w:tc>
          <w:tcPr>
            <w:tcW w:w="3974" w:type="dxa"/>
          </w:tcPr>
          <w:p w14:paraId="624357BF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4C8A1679" w14:textId="77777777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04B3A923" w14:textId="77777777" w:rsidR="00AE439C" w:rsidRPr="00DE5C4D" w:rsidRDefault="00AE439C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B6C56D0" w14:textId="77777777" w:rsidR="00AE439C" w:rsidRPr="00DE5C4D" w:rsidRDefault="00AE439C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5731DF9" w14:textId="77777777" w:rsidTr="00333185">
        <w:tc>
          <w:tcPr>
            <w:tcW w:w="10627" w:type="dxa"/>
          </w:tcPr>
          <w:p w14:paraId="064B6520" w14:textId="77777777" w:rsidR="00AE439C" w:rsidRPr="00DE5C4D" w:rsidRDefault="00AE439C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E9E69BF" w14:textId="77777777" w:rsidTr="00333185">
        <w:tc>
          <w:tcPr>
            <w:tcW w:w="10627" w:type="dxa"/>
          </w:tcPr>
          <w:p w14:paraId="7C518669" w14:textId="17DD30ED" w:rsidR="00AE439C" w:rsidRPr="00DE5C4D" w:rsidRDefault="00262E7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Бумбаровог лета. </w:t>
            </w:r>
            <w:r w:rsidRPr="00DE5C4D">
              <w:rPr>
                <w:rFonts w:asciiTheme="minorHAnsi" w:hAnsiTheme="minorHAnsi" w:cstheme="minorHAnsi"/>
              </w:rPr>
              <w:t>Сличности и разлике у боји људског гласа и инструмента. Најава наставне теме</w:t>
            </w:r>
            <w:r w:rsidR="00EF4702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37F05280" w14:textId="77777777" w:rsidTr="00333185">
        <w:tc>
          <w:tcPr>
            <w:tcW w:w="10627" w:type="dxa"/>
          </w:tcPr>
          <w:p w14:paraId="7E4BAB1C" w14:textId="77777777" w:rsidR="00AE439C" w:rsidRPr="00DE5C4D" w:rsidRDefault="00AE439C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D196537" w14:textId="77777777" w:rsidTr="00333185">
        <w:tc>
          <w:tcPr>
            <w:tcW w:w="10627" w:type="dxa"/>
          </w:tcPr>
          <w:p w14:paraId="4D97594C" w14:textId="4790AD5A" w:rsidR="00AE439C" w:rsidRPr="00DE5C4D" w:rsidRDefault="00AE439C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појм</w:t>
            </w:r>
            <w:r w:rsidR="00262E7C" w:rsidRPr="00DE5C4D">
              <w:rPr>
                <w:rFonts w:asciiTheme="minorHAnsi" w:hAnsiTheme="minorHAnsi" w:cstheme="minorHAnsi"/>
              </w:rPr>
              <w:t>а</w:t>
            </w:r>
            <w:r w:rsidRPr="00DE5C4D">
              <w:rPr>
                <w:rFonts w:asciiTheme="minorHAnsi" w:hAnsiTheme="minorHAnsi" w:cstheme="minorHAnsi"/>
              </w:rPr>
              <w:t xml:space="preserve"> звучн</w:t>
            </w:r>
            <w:r w:rsidR="00262E7C" w:rsidRPr="00DE5C4D">
              <w:rPr>
                <w:rFonts w:asciiTheme="minorHAnsi" w:hAnsiTheme="minorHAnsi" w:cstheme="minorHAnsi"/>
              </w:rPr>
              <w:t>а</w:t>
            </w:r>
            <w:r w:rsidRPr="00DE5C4D">
              <w:rPr>
                <w:rFonts w:asciiTheme="minorHAnsi" w:hAnsiTheme="minorHAnsi" w:cstheme="minorHAnsi"/>
              </w:rPr>
              <w:t xml:space="preserve"> бој</w:t>
            </w:r>
            <w:r w:rsidR="00262E7C" w:rsidRPr="00DE5C4D">
              <w:rPr>
                <w:rFonts w:asciiTheme="minorHAnsi" w:hAnsiTheme="minorHAnsi" w:cstheme="minorHAnsi"/>
              </w:rPr>
              <w:t>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2499D03" w14:textId="253666D1" w:rsidR="00AE439C" w:rsidRPr="00DE5C4D" w:rsidRDefault="00AE439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Обрада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Друге руковети </w:t>
            </w:r>
            <w:r w:rsidRPr="00DE5C4D">
              <w:rPr>
                <w:rFonts w:asciiTheme="minorHAnsi" w:hAnsiTheme="minorHAnsi" w:cstheme="minorHAnsi"/>
              </w:rPr>
              <w:t>Стевана Мокрањца. Инсистирање на ангажованом и аналитичком слушању како би се уочиле различите особине</w:t>
            </w:r>
            <w:r w:rsidR="00262E7C" w:rsidRPr="00DE5C4D">
              <w:rPr>
                <w:rFonts w:asciiTheme="minorHAnsi" w:hAnsiTheme="minorHAnsi" w:cstheme="minorHAnsi"/>
              </w:rPr>
              <w:t xml:space="preserve"> композиције</w:t>
            </w:r>
            <w:r w:rsidRPr="00DE5C4D">
              <w:rPr>
                <w:rFonts w:asciiTheme="minorHAnsi" w:hAnsiTheme="minorHAnsi" w:cstheme="minorHAnsi"/>
              </w:rPr>
              <w:t>: карактер текста и музике, начин доношења мотивског материјала, контрасти, динамика, избор гласова, улога солисте.</w:t>
            </w:r>
          </w:p>
        </w:tc>
      </w:tr>
      <w:tr w:rsidR="00DE5C4D" w:rsidRPr="00DE5C4D" w14:paraId="05D81C71" w14:textId="77777777" w:rsidTr="00333185">
        <w:tc>
          <w:tcPr>
            <w:tcW w:w="10627" w:type="dxa"/>
          </w:tcPr>
          <w:p w14:paraId="724CC2BF" w14:textId="1B47BB3E" w:rsidR="00AE439C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1E7B2AF9" w14:textId="77777777" w:rsidTr="00333185">
        <w:tc>
          <w:tcPr>
            <w:tcW w:w="10627" w:type="dxa"/>
          </w:tcPr>
          <w:p w14:paraId="4EC7C2B0" w14:textId="77777777" w:rsidR="00AE439C" w:rsidRPr="00DE5C4D" w:rsidRDefault="00AE439C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7AA74F9C" w14:textId="77777777" w:rsidR="00AE439C" w:rsidRPr="00DE5C4D" w:rsidRDefault="00AE439C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Од којих песама је саткана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Друга руковет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  <w:p w14:paraId="7FA600D7" w14:textId="145723D9" w:rsidR="00AE439C" w:rsidRPr="00DE5C4D" w:rsidRDefault="00262E7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Заједничко извођење последње песме руковети.</w:t>
            </w:r>
          </w:p>
        </w:tc>
      </w:tr>
    </w:tbl>
    <w:p w14:paraId="09545308" w14:textId="77777777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5458DFF0" w:rsidR="00580F90" w:rsidRPr="00DE5C4D" w:rsidRDefault="00580F90" w:rsidP="000B12F6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12F6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2023-06-14T13:33:00Z</dcterms:modified>
</cp:coreProperties>
</file>